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AD7" w:rsidRDefault="009D4AD7">
      <w:pPr>
        <w:jc w:val="right"/>
        <w:rPr>
          <w:rFonts w:ascii="Times New Roman" w:eastAsia="宋体" w:hAnsi="Times New Roman" w:cs="Times New Roman"/>
        </w:rPr>
      </w:pPr>
      <w:bookmarkStart w:id="0" w:name="_Toc40837707"/>
      <w:bookmarkStart w:id="1" w:name="_Toc40837043"/>
      <w:bookmarkStart w:id="2" w:name="_Toc56773415"/>
      <w:bookmarkStart w:id="3" w:name="_Toc57443750"/>
      <w:r>
        <w:rPr>
          <w:rFonts w:ascii="Times New Roman" w:eastAsia="宋体" w:hAnsi="Times New Roman" w:cs="Times New Roman"/>
        </w:rPr>
        <w:t xml:space="preserve">  </w:t>
      </w:r>
      <w:r>
        <w:rPr>
          <w:rFonts w:ascii="Times New Roman" w:eastAsia="宋体" w:hAnsi="Times New Roman" w:cs="Times New Roman"/>
          <w:b/>
          <w:bCs/>
        </w:rPr>
        <w:t xml:space="preserve">  </w:t>
      </w:r>
    </w:p>
    <w:bookmarkEnd w:id="0"/>
    <w:bookmarkEnd w:id="1"/>
    <w:bookmarkEnd w:id="2"/>
    <w:bookmarkEnd w:id="3"/>
    <w:p w:rsidR="009D4AD7" w:rsidRDefault="009D4AD7" w:rsidP="00565F2E">
      <w:pPr>
        <w:spacing w:line="360" w:lineRule="auto"/>
        <w:jc w:val="center"/>
        <w:rPr>
          <w:rFonts w:ascii="Times New Roman" w:eastAsia="宋体" w:hAnsi="Times New Roman"/>
          <w:b/>
          <w:color w:val="000000"/>
          <w:sz w:val="48"/>
          <w:szCs w:val="48"/>
        </w:rPr>
      </w:pPr>
    </w:p>
    <w:p w:rsidR="009D4AD7" w:rsidRPr="005D7621" w:rsidRDefault="009D4AD7" w:rsidP="005D7621">
      <w:pPr>
        <w:pStyle w:val="2"/>
        <w:ind w:left="440" w:firstLine="440"/>
      </w:pPr>
    </w:p>
    <w:p w:rsidR="009D4AD7" w:rsidRPr="003657D6" w:rsidRDefault="000E3462" w:rsidP="001D64C9">
      <w:pPr>
        <w:spacing w:line="360" w:lineRule="auto"/>
        <w:jc w:val="center"/>
        <w:rPr>
          <w:rFonts w:ascii="Times New Roman" w:eastAsia="宋体" w:hAnsi="Times New Roman"/>
          <w:color w:val="000000"/>
          <w:sz w:val="48"/>
          <w:szCs w:val="48"/>
        </w:rPr>
      </w:pPr>
      <w:r w:rsidRPr="000E3462">
        <w:rPr>
          <w:rFonts w:ascii="Times New Roman" w:eastAsia="宋体" w:hAnsi="Times New Roman" w:hint="eastAsia"/>
          <w:b/>
          <w:color w:val="000000"/>
          <w:sz w:val="48"/>
          <w:szCs w:val="48"/>
        </w:rPr>
        <w:t>无锡市徐氏金属制品有限公司金属结构件的加工项目</w:t>
      </w:r>
      <w:r w:rsidR="009D4AD7" w:rsidRPr="003657D6">
        <w:rPr>
          <w:rFonts w:ascii="Times New Roman" w:eastAsia="宋体" w:hAnsi="Times New Roman" w:hint="eastAsia"/>
          <w:b/>
          <w:color w:val="000000"/>
          <w:sz w:val="48"/>
          <w:szCs w:val="48"/>
        </w:rPr>
        <w:t>竣工环境保护验收监测报告表</w:t>
      </w:r>
    </w:p>
    <w:p w:rsidR="009D4AD7" w:rsidRPr="003657D6" w:rsidRDefault="009D4AD7" w:rsidP="00565F2E">
      <w:pPr>
        <w:spacing w:line="360" w:lineRule="auto"/>
        <w:jc w:val="cente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rPr>
          <w:rFonts w:ascii="Times New Roman" w:eastAsia="宋体" w:hAnsi="Times New Roman"/>
          <w:color w:val="000000"/>
          <w:sz w:val="24"/>
          <w:szCs w:val="24"/>
        </w:rPr>
      </w:pPr>
    </w:p>
    <w:p w:rsidR="009D4AD7" w:rsidRPr="003657D6" w:rsidRDefault="009D4AD7" w:rsidP="00565F2E">
      <w:pPr>
        <w:spacing w:line="360" w:lineRule="auto"/>
        <w:ind w:firstLineChars="300" w:firstLine="720"/>
        <w:rPr>
          <w:rFonts w:ascii="Times New Roman" w:eastAsia="宋体" w:hAnsi="Times New Roman"/>
          <w:color w:val="000000"/>
          <w:sz w:val="24"/>
          <w:szCs w:val="24"/>
        </w:rPr>
      </w:pP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建设单位</w:t>
      </w:r>
      <w:r>
        <w:rPr>
          <w:rFonts w:ascii="Times New Roman" w:eastAsia="宋体" w:hAnsi="Times New Roman" w:hint="eastAsia"/>
          <w:color w:val="000000"/>
          <w:sz w:val="28"/>
          <w:szCs w:val="28"/>
        </w:rPr>
        <w:t>：</w:t>
      </w:r>
      <w:bookmarkStart w:id="4" w:name="_Hlk525202203"/>
      <w:r>
        <w:rPr>
          <w:rFonts w:ascii="Times New Roman" w:eastAsia="宋体" w:hAnsi="Times New Roman"/>
          <w:color w:val="000000"/>
          <w:sz w:val="28"/>
          <w:szCs w:val="28"/>
          <w:u w:val="single"/>
        </w:rPr>
        <w:t xml:space="preserve">  </w:t>
      </w:r>
      <w:bookmarkEnd w:id="4"/>
      <w:r w:rsidR="000E3462" w:rsidRPr="000E3462">
        <w:rPr>
          <w:rFonts w:ascii="Times New Roman" w:eastAsia="宋体" w:hAnsi="Times New Roman" w:hint="eastAsia"/>
          <w:color w:val="000000"/>
          <w:sz w:val="28"/>
          <w:szCs w:val="28"/>
          <w:u w:val="single"/>
        </w:rPr>
        <w:t>无锡市徐氏金属制品有限公司</w:t>
      </w:r>
      <w:r>
        <w:rPr>
          <w:rFonts w:ascii="Times New Roman" w:eastAsia="宋体" w:hAnsi="Times New Roman"/>
          <w:color w:val="000000"/>
          <w:sz w:val="28"/>
          <w:szCs w:val="28"/>
          <w:u w:val="single"/>
        </w:rPr>
        <w:t xml:space="preserve">  </w:t>
      </w:r>
    </w:p>
    <w:p w:rsidR="009D4AD7" w:rsidRPr="003657D6" w:rsidRDefault="009D4AD7" w:rsidP="00565F2E">
      <w:pPr>
        <w:spacing w:line="360" w:lineRule="auto"/>
        <w:ind w:firstLineChars="557" w:firstLine="1560"/>
        <w:rPr>
          <w:rFonts w:ascii="Times New Roman" w:eastAsia="宋体" w:hAnsi="Times New Roman"/>
          <w:color w:val="000000"/>
          <w:sz w:val="28"/>
          <w:szCs w:val="28"/>
          <w:u w:val="single"/>
        </w:rPr>
      </w:pPr>
      <w:r w:rsidRPr="003657D6">
        <w:rPr>
          <w:rFonts w:ascii="Times New Roman" w:eastAsia="宋体" w:hAnsi="Times New Roman" w:hint="eastAsia"/>
          <w:color w:val="000000"/>
          <w:sz w:val="28"/>
          <w:szCs w:val="28"/>
        </w:rPr>
        <w:t>编制单位：</w:t>
      </w:r>
      <w:r w:rsidRPr="003657D6">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r w:rsidRPr="003657D6">
        <w:rPr>
          <w:rFonts w:ascii="Times New Roman" w:eastAsia="宋体" w:hAnsi="Times New Roman" w:hint="eastAsia"/>
          <w:color w:val="000000"/>
          <w:sz w:val="28"/>
          <w:szCs w:val="28"/>
          <w:u w:val="single"/>
        </w:rPr>
        <w:t>江苏环科检测有限公司</w:t>
      </w:r>
      <w:r>
        <w:rPr>
          <w:rFonts w:ascii="Times New Roman" w:eastAsia="宋体" w:hAnsi="Times New Roman"/>
          <w:color w:val="000000"/>
          <w:sz w:val="28"/>
          <w:szCs w:val="28"/>
          <w:u w:val="single"/>
        </w:rPr>
        <w:t xml:space="preserve">  </w:t>
      </w:r>
      <w:r w:rsidR="001D64C9">
        <w:rPr>
          <w:rFonts w:ascii="Times New Roman" w:eastAsia="宋体" w:hAnsi="Times New Roman" w:hint="eastAsia"/>
          <w:color w:val="000000"/>
          <w:sz w:val="28"/>
          <w:szCs w:val="28"/>
          <w:u w:val="single"/>
        </w:rPr>
        <w:t xml:space="preserve"> </w:t>
      </w:r>
      <w:r>
        <w:rPr>
          <w:rFonts w:ascii="Times New Roman" w:eastAsia="宋体" w:hAnsi="Times New Roman"/>
          <w:color w:val="000000"/>
          <w:sz w:val="28"/>
          <w:szCs w:val="28"/>
          <w:u w:val="single"/>
        </w:rPr>
        <w:t xml:space="preserve">  </w:t>
      </w:r>
    </w:p>
    <w:p w:rsidR="009D4AD7" w:rsidRPr="003657D6" w:rsidRDefault="009D4AD7" w:rsidP="00565F2E">
      <w:pPr>
        <w:jc w:val="center"/>
        <w:rPr>
          <w:rFonts w:ascii="Times New Roman" w:eastAsia="宋体" w:hAnsi="Times New Roman"/>
          <w:bCs/>
          <w:sz w:val="24"/>
          <w:szCs w:val="24"/>
        </w:rPr>
      </w:pPr>
    </w:p>
    <w:p w:rsidR="009D4AD7" w:rsidRPr="003657D6" w:rsidRDefault="009D4AD7" w:rsidP="00565F2E">
      <w:pPr>
        <w:pStyle w:val="2"/>
        <w:ind w:left="440" w:firstLine="48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af9"/>
        <w:ind w:firstLine="240"/>
        <w:rPr>
          <w:sz w:val="24"/>
          <w:szCs w:val="24"/>
        </w:rPr>
      </w:pPr>
    </w:p>
    <w:p w:rsidR="009D4AD7" w:rsidRPr="003657D6" w:rsidRDefault="009D4AD7" w:rsidP="00565F2E">
      <w:pPr>
        <w:pStyle w:val="2"/>
        <w:ind w:left="440" w:firstLine="480"/>
        <w:rPr>
          <w:rFonts w:ascii="Times New Roman" w:eastAsia="宋体" w:hAnsi="Times New Roman"/>
          <w:sz w:val="24"/>
          <w:szCs w:val="24"/>
        </w:rPr>
      </w:pPr>
    </w:p>
    <w:p w:rsidR="009D4AD7" w:rsidRPr="003657D6" w:rsidRDefault="009D4AD7" w:rsidP="00565F2E">
      <w:pPr>
        <w:pStyle w:val="af9"/>
        <w:ind w:firstLine="240"/>
        <w:rPr>
          <w:sz w:val="24"/>
          <w:szCs w:val="24"/>
        </w:rPr>
      </w:pPr>
    </w:p>
    <w:p w:rsidR="009D4AD7" w:rsidRPr="003657D6" w:rsidRDefault="009D4AD7" w:rsidP="00565F2E">
      <w:pPr>
        <w:rPr>
          <w:sz w:val="24"/>
          <w:szCs w:val="24"/>
        </w:rPr>
      </w:pPr>
    </w:p>
    <w:p w:rsidR="009D4AD7" w:rsidRPr="003657D6" w:rsidRDefault="009D4AD7" w:rsidP="00565F2E">
      <w:pPr>
        <w:pStyle w:val="2"/>
        <w:ind w:left="440" w:firstLine="480"/>
        <w:rPr>
          <w:rFonts w:ascii="Times New Roman" w:eastAsia="宋体" w:hAnsi="Times New Roman"/>
          <w:bCs/>
          <w:sz w:val="24"/>
          <w:szCs w:val="24"/>
        </w:rPr>
      </w:pPr>
    </w:p>
    <w:p w:rsidR="009D4AD7" w:rsidRPr="003657D6" w:rsidRDefault="009D4AD7" w:rsidP="00565F2E">
      <w:pPr>
        <w:jc w:val="center"/>
        <w:rPr>
          <w:rFonts w:ascii="Times New Roman" w:eastAsia="宋体" w:hAnsi="Times New Roman"/>
          <w:color w:val="000000"/>
          <w:sz w:val="28"/>
          <w:szCs w:val="28"/>
        </w:rPr>
      </w:pPr>
      <w:r w:rsidRPr="003657D6">
        <w:rPr>
          <w:rFonts w:ascii="Times New Roman" w:eastAsia="宋体" w:hAnsi="Times New Roman"/>
          <w:b/>
          <w:color w:val="000000"/>
          <w:sz w:val="28"/>
          <w:szCs w:val="28"/>
        </w:rPr>
        <w:t>20</w:t>
      </w:r>
      <w:r>
        <w:rPr>
          <w:rFonts w:ascii="Times New Roman" w:eastAsia="宋体" w:hAnsi="Times New Roman"/>
          <w:b/>
          <w:color w:val="000000"/>
          <w:sz w:val="28"/>
          <w:szCs w:val="28"/>
        </w:rPr>
        <w:t>20</w:t>
      </w:r>
      <w:r w:rsidRPr="003657D6">
        <w:rPr>
          <w:rFonts w:ascii="Times New Roman" w:eastAsia="宋体" w:hAnsi="Times New Roman" w:hint="eastAsia"/>
          <w:b/>
          <w:color w:val="000000"/>
          <w:sz w:val="28"/>
          <w:szCs w:val="28"/>
        </w:rPr>
        <w:t>年</w:t>
      </w:r>
      <w:r w:rsidR="00BD76E8">
        <w:rPr>
          <w:rFonts w:ascii="Times New Roman" w:eastAsia="宋体" w:hAnsi="Times New Roman" w:hint="eastAsia"/>
          <w:b/>
          <w:color w:val="000000"/>
          <w:sz w:val="28"/>
          <w:szCs w:val="28"/>
        </w:rPr>
        <w:t>1</w:t>
      </w:r>
      <w:r w:rsidR="000E3462">
        <w:rPr>
          <w:rFonts w:ascii="Times New Roman" w:eastAsia="宋体" w:hAnsi="Times New Roman" w:hint="eastAsia"/>
          <w:b/>
          <w:color w:val="000000"/>
          <w:sz w:val="28"/>
          <w:szCs w:val="28"/>
        </w:rPr>
        <w:t>2</w:t>
      </w:r>
      <w:r w:rsidRPr="003657D6">
        <w:rPr>
          <w:rFonts w:ascii="Times New Roman" w:eastAsia="宋体" w:hAnsi="Times New Roman" w:hint="eastAsia"/>
          <w:color w:val="000000"/>
          <w:sz w:val="28"/>
          <w:szCs w:val="28"/>
        </w:rPr>
        <w:t>月</w:t>
      </w: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011EFA" w:rsidRPr="003657D6" w:rsidRDefault="00011EFA" w:rsidP="00565F2E">
      <w:pPr>
        <w:pStyle w:val="a7"/>
        <w:rPr>
          <w:rFonts w:ascii="Times New Roman" w:eastAsia="宋体" w:hAnsi="Times New Roman"/>
          <w:sz w:val="24"/>
          <w:szCs w:val="24"/>
        </w:rPr>
      </w:pP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lastRenderedPageBreak/>
        <w:t>建设单位法人代表</w:t>
      </w:r>
      <w:r>
        <w:rPr>
          <w:rFonts w:ascii="Times New Roman" w:eastAsia="宋体" w:hAnsi="Times New Roman" w:hint="eastAsia"/>
          <w:b/>
          <w:bCs/>
          <w:kern w:val="2"/>
          <w:sz w:val="28"/>
          <w:szCs w:val="28"/>
        </w:rPr>
        <w:t>：</w:t>
      </w:r>
      <w:r w:rsidR="000E3462" w:rsidRPr="000E3462">
        <w:rPr>
          <w:rFonts w:ascii="Times New Roman" w:eastAsia="宋体" w:hAnsi="Times New Roman" w:hint="eastAsia"/>
          <w:b/>
          <w:bCs/>
          <w:kern w:val="2"/>
          <w:sz w:val="28"/>
          <w:szCs w:val="28"/>
        </w:rPr>
        <w:t>徐兴家</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编制单位法人代表</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Pr>
          <w:rFonts w:ascii="Times New Roman" w:eastAsia="宋体" w:hAnsi="Times New Roman" w:hint="eastAsia"/>
          <w:b/>
          <w:bCs/>
          <w:kern w:val="2"/>
          <w:sz w:val="28"/>
          <w:szCs w:val="28"/>
        </w:rPr>
        <w:t>蒋丽</w:t>
      </w:r>
      <w:r w:rsidRPr="003657D6">
        <w:rPr>
          <w:rFonts w:ascii="Times New Roman" w:eastAsia="宋体" w:hAnsi="Times New Roman"/>
          <w:b/>
          <w:bCs/>
          <w:kern w:val="2"/>
          <w:sz w:val="28"/>
          <w:szCs w:val="28"/>
        </w:rPr>
        <w:t xml:space="preserve">       </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项</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目</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负</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责</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Pr>
          <w:rFonts w:ascii="Times New Roman" w:eastAsia="宋体" w:hAnsi="Times New Roman" w:hint="eastAsia"/>
          <w:b/>
          <w:bCs/>
          <w:kern w:val="2"/>
          <w:sz w:val="28"/>
          <w:szCs w:val="28"/>
        </w:rPr>
        <w:t>：</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widowControl w:val="0"/>
        <w:spacing w:after="0" w:line="420" w:lineRule="auto"/>
        <w:jc w:val="both"/>
        <w:outlineLvl w:val="0"/>
        <w:rPr>
          <w:rFonts w:ascii="Times New Roman" w:eastAsia="宋体" w:hAnsi="Times New Roman"/>
          <w:b/>
          <w:bCs/>
          <w:kern w:val="2"/>
          <w:sz w:val="28"/>
          <w:szCs w:val="28"/>
        </w:rPr>
      </w:pPr>
      <w:r w:rsidRPr="003657D6">
        <w:rPr>
          <w:rFonts w:ascii="Times New Roman" w:eastAsia="宋体" w:hAnsi="Times New Roman" w:hint="eastAsia"/>
          <w:b/>
          <w:bCs/>
          <w:kern w:val="2"/>
          <w:sz w:val="28"/>
          <w:szCs w:val="28"/>
        </w:rPr>
        <w:t>填</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表</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人：</w:t>
      </w:r>
      <w:r w:rsidRPr="003657D6">
        <w:rPr>
          <w:rFonts w:ascii="Times New Roman" w:eastAsia="宋体" w:hAnsi="Times New Roman"/>
          <w:b/>
          <w:bCs/>
          <w:kern w:val="2"/>
          <w:sz w:val="28"/>
          <w:szCs w:val="28"/>
        </w:rPr>
        <w:t xml:space="preserve"> </w:t>
      </w:r>
      <w:r w:rsidRPr="003657D6">
        <w:rPr>
          <w:rFonts w:ascii="Times New Roman" w:eastAsia="宋体" w:hAnsi="Times New Roman" w:hint="eastAsia"/>
          <w:b/>
          <w:bCs/>
          <w:kern w:val="2"/>
          <w:sz w:val="28"/>
          <w:szCs w:val="28"/>
        </w:rPr>
        <w:t>牛仙</w:t>
      </w: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BD76E8" w:rsidRDefault="00BD76E8" w:rsidP="00565F2E">
      <w:pPr>
        <w:pStyle w:val="a7"/>
        <w:rPr>
          <w:rFonts w:ascii="Times New Roman" w:eastAsia="宋体" w:hAnsi="Times New Roman"/>
          <w:sz w:val="24"/>
          <w:szCs w:val="24"/>
        </w:rPr>
      </w:pPr>
    </w:p>
    <w:p w:rsidR="009D4AD7"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p w:rsidR="009D4AD7" w:rsidRPr="003657D6" w:rsidRDefault="009D4AD7" w:rsidP="00565F2E">
      <w:pPr>
        <w:pStyle w:val="a7"/>
        <w:rPr>
          <w:rFonts w:ascii="Times New Roman" w:eastAsia="宋体" w:hAnsi="Times New Roman"/>
          <w:sz w:val="24"/>
          <w:szCs w:val="24"/>
        </w:rPr>
      </w:pPr>
    </w:p>
    <w:tbl>
      <w:tblPr>
        <w:tblW w:w="9364" w:type="dxa"/>
        <w:jc w:val="center"/>
        <w:tblLayout w:type="fixed"/>
        <w:tblLook w:val="00A0"/>
      </w:tblPr>
      <w:tblGrid>
        <w:gridCol w:w="4682"/>
        <w:gridCol w:w="4682"/>
      </w:tblGrid>
      <w:tr w:rsidR="009D4AD7" w:rsidRPr="003657D6" w:rsidTr="00870197">
        <w:trPr>
          <w:trHeight w:hRule="exact" w:val="619"/>
          <w:jc w:val="center"/>
        </w:trPr>
        <w:tc>
          <w:tcPr>
            <w:tcW w:w="4682" w:type="dxa"/>
            <w:vAlign w:val="center"/>
          </w:tcPr>
          <w:p w:rsidR="009D4AD7" w:rsidRPr="00333723"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建设单位：</w:t>
            </w:r>
            <w:r w:rsidR="000E3462" w:rsidRPr="000E3462">
              <w:rPr>
                <w:rFonts w:ascii="Times New Roman" w:eastAsia="宋体" w:hAnsi="Times New Roman" w:cs="仿宋_GB2312" w:hint="eastAsia"/>
                <w:sz w:val="24"/>
                <w:szCs w:val="24"/>
              </w:rPr>
              <w:t>无锡市徐氏金属制品有限公司</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编制单位：江苏环科检测有限公司</w:t>
            </w:r>
          </w:p>
        </w:tc>
      </w:tr>
      <w:tr w:rsidR="009D4AD7" w:rsidRPr="003657D6" w:rsidTr="00870197">
        <w:trPr>
          <w:trHeight w:hRule="exact" w:val="619"/>
          <w:jc w:val="center"/>
        </w:trPr>
        <w:tc>
          <w:tcPr>
            <w:tcW w:w="4682" w:type="dxa"/>
            <w:vAlign w:val="center"/>
          </w:tcPr>
          <w:p w:rsidR="009D4AD7" w:rsidRPr="00870197" w:rsidRDefault="009D4AD7" w:rsidP="00BD76E8">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000E3462" w:rsidRPr="000E3462">
              <w:rPr>
                <w:rFonts w:ascii="Times New Roman" w:eastAsia="宋体" w:hAnsi="Times New Roman" w:cs="仿宋_GB2312" w:hint="eastAsia"/>
                <w:sz w:val="24"/>
                <w:szCs w:val="24"/>
              </w:rPr>
              <w:t>17368778676</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电话</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传真</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0510-85882971</w:t>
            </w:r>
          </w:p>
        </w:tc>
      </w:tr>
      <w:tr w:rsidR="009D4AD7" w:rsidRPr="003657D6" w:rsidTr="00870197">
        <w:trPr>
          <w:trHeight w:hRule="exact" w:val="619"/>
          <w:jc w:val="center"/>
        </w:trPr>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c>
          <w:tcPr>
            <w:tcW w:w="4682" w:type="dxa"/>
            <w:vAlign w:val="center"/>
          </w:tcPr>
          <w:p w:rsidR="009D4AD7" w:rsidRPr="00870197" w:rsidRDefault="009D4AD7" w:rsidP="00870197">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邮编</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214000</w:t>
            </w:r>
          </w:p>
        </w:tc>
      </w:tr>
      <w:tr w:rsidR="009D4AD7" w:rsidRPr="003657D6" w:rsidTr="00870197">
        <w:trPr>
          <w:trHeight w:hRule="exact" w:val="891"/>
          <w:jc w:val="center"/>
        </w:trPr>
        <w:tc>
          <w:tcPr>
            <w:tcW w:w="4682" w:type="dxa"/>
            <w:vAlign w:val="center"/>
          </w:tcPr>
          <w:p w:rsidR="009D4AD7" w:rsidRPr="00333723"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000E3462" w:rsidRPr="000E3462">
              <w:rPr>
                <w:rFonts w:ascii="Times New Roman" w:eastAsia="宋体" w:hAnsi="Times New Roman" w:cs="仿宋_GB2312" w:hint="eastAsia"/>
                <w:sz w:val="24"/>
                <w:szCs w:val="24"/>
              </w:rPr>
              <w:t>无锡市惠山区洛社镇</w:t>
            </w:r>
            <w:r w:rsidR="000E3462" w:rsidRPr="000E3462">
              <w:rPr>
                <w:rFonts w:ascii="Times New Roman" w:eastAsia="宋体" w:hAnsi="Times New Roman" w:cs="仿宋_GB2312" w:hint="eastAsia"/>
                <w:sz w:val="24"/>
                <w:szCs w:val="24"/>
              </w:rPr>
              <w:t>312</w:t>
            </w:r>
            <w:r w:rsidR="000E3462" w:rsidRPr="000E3462">
              <w:rPr>
                <w:rFonts w:ascii="Times New Roman" w:eastAsia="宋体" w:hAnsi="Times New Roman" w:cs="仿宋_GB2312" w:hint="eastAsia"/>
                <w:sz w:val="24"/>
                <w:szCs w:val="24"/>
              </w:rPr>
              <w:t>国道旁（文体路）</w:t>
            </w:r>
          </w:p>
        </w:tc>
        <w:tc>
          <w:tcPr>
            <w:tcW w:w="4682" w:type="dxa"/>
            <w:vAlign w:val="center"/>
          </w:tcPr>
          <w:p w:rsidR="009D4AD7" w:rsidRPr="00870197" w:rsidRDefault="009D4AD7" w:rsidP="00A12FFE">
            <w:pPr>
              <w:pStyle w:val="a7"/>
              <w:widowControl w:val="0"/>
              <w:rPr>
                <w:rFonts w:ascii="Times New Roman" w:eastAsia="宋体" w:hAnsi="Times New Roman" w:cs="仿宋_GB2312"/>
                <w:sz w:val="24"/>
                <w:szCs w:val="24"/>
              </w:rPr>
            </w:pPr>
            <w:r w:rsidRPr="00870197">
              <w:rPr>
                <w:rFonts w:ascii="Times New Roman" w:eastAsia="宋体" w:hAnsi="Times New Roman" w:cs="仿宋_GB2312" w:hint="eastAsia"/>
                <w:sz w:val="24"/>
                <w:szCs w:val="24"/>
              </w:rPr>
              <w:t>地址</w:t>
            </w:r>
            <w:r>
              <w:rPr>
                <w:rFonts w:ascii="Times New Roman" w:eastAsia="宋体" w:hAnsi="Times New Roman" w:cs="仿宋_GB2312" w:hint="eastAsia"/>
                <w:sz w:val="24"/>
                <w:szCs w:val="24"/>
              </w:rPr>
              <w:t>：</w:t>
            </w:r>
            <w:r w:rsidRPr="00870197">
              <w:rPr>
                <w:rFonts w:ascii="Times New Roman" w:eastAsia="宋体" w:hAnsi="Times New Roman" w:cs="仿宋_GB2312"/>
                <w:sz w:val="24"/>
                <w:szCs w:val="24"/>
              </w:rPr>
              <w:t xml:space="preserve"> </w:t>
            </w:r>
            <w:r w:rsidRPr="00870197">
              <w:rPr>
                <w:rFonts w:ascii="Times New Roman" w:eastAsia="宋体" w:hAnsi="Times New Roman" w:cs="仿宋_GB2312" w:hint="eastAsia"/>
                <w:sz w:val="24"/>
                <w:szCs w:val="24"/>
              </w:rPr>
              <w:t>无锡新吴区菱湖大道</w:t>
            </w:r>
            <w:r w:rsidRPr="00870197">
              <w:rPr>
                <w:rFonts w:ascii="Times New Roman" w:eastAsia="宋体" w:hAnsi="Times New Roman" w:cs="仿宋_GB2312"/>
                <w:sz w:val="24"/>
                <w:szCs w:val="24"/>
              </w:rPr>
              <w:t>180-12</w:t>
            </w:r>
            <w:r w:rsidRPr="00870197">
              <w:rPr>
                <w:rFonts w:ascii="Times New Roman" w:eastAsia="宋体" w:hAnsi="Times New Roman" w:cs="仿宋_GB2312" w:hint="eastAsia"/>
                <w:sz w:val="24"/>
                <w:szCs w:val="24"/>
              </w:rPr>
              <w:t>号</w:t>
            </w:r>
          </w:p>
        </w:tc>
      </w:tr>
    </w:tbl>
    <w:p w:rsidR="009D4AD7" w:rsidRPr="003657D6" w:rsidRDefault="009D4AD7" w:rsidP="00565F2E">
      <w:pPr>
        <w:spacing w:after="0" w:line="360" w:lineRule="auto"/>
        <w:rPr>
          <w:rFonts w:ascii="Times New Roman" w:eastAsia="宋体" w:hAnsi="Times New Roman"/>
          <w:b/>
          <w:color w:val="000000"/>
          <w:sz w:val="24"/>
          <w:szCs w:val="24"/>
        </w:rPr>
        <w:sectPr w:rsidR="009D4AD7" w:rsidRPr="003657D6">
          <w:headerReference w:type="default" r:id="rId7"/>
          <w:footerReference w:type="default" r:id="rId8"/>
          <w:pgSz w:w="11906" w:h="16838"/>
          <w:pgMar w:top="1440" w:right="1800" w:bottom="1440" w:left="1800" w:header="708" w:footer="708" w:gutter="0"/>
          <w:cols w:space="720"/>
          <w:docGrid w:linePitch="360"/>
        </w:sectPr>
      </w:pPr>
    </w:p>
    <w:p w:rsidR="009D4AD7" w:rsidRDefault="009D4AD7" w:rsidP="003F24C2">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表一</w:t>
      </w:r>
    </w:p>
    <w:tbl>
      <w:tblPr>
        <w:tblW w:w="892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2436"/>
        <w:gridCol w:w="2126"/>
        <w:gridCol w:w="1984"/>
        <w:gridCol w:w="851"/>
        <w:gridCol w:w="709"/>
        <w:gridCol w:w="818"/>
      </w:tblGrid>
      <w:tr w:rsidR="009D4AD7" w:rsidRPr="00565F2E" w:rsidTr="00565F2E">
        <w:trPr>
          <w:trHeight w:val="482"/>
          <w:jc w:val="center"/>
        </w:trPr>
        <w:tc>
          <w:tcPr>
            <w:tcW w:w="2436" w:type="dxa"/>
            <w:tcBorders>
              <w:top w:val="single" w:sz="8" w:space="0" w:color="auto"/>
            </w:tcBorders>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建设项目名称</w:t>
            </w:r>
          </w:p>
        </w:tc>
        <w:tc>
          <w:tcPr>
            <w:tcW w:w="6488" w:type="dxa"/>
            <w:gridSpan w:val="5"/>
            <w:tcBorders>
              <w:top w:val="single" w:sz="8" w:space="0" w:color="auto"/>
            </w:tcBorders>
            <w:vAlign w:val="center"/>
          </w:tcPr>
          <w:p w:rsidR="009D4AD7" w:rsidRPr="00333723" w:rsidRDefault="000E3462" w:rsidP="00A12FFE">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金属结构件的加工项目</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建设单位名称</w:t>
            </w:r>
          </w:p>
        </w:tc>
        <w:tc>
          <w:tcPr>
            <w:tcW w:w="6488" w:type="dxa"/>
            <w:gridSpan w:val="5"/>
            <w:vAlign w:val="center"/>
          </w:tcPr>
          <w:p w:rsidR="009D4AD7" w:rsidRPr="00333723" w:rsidRDefault="000E3462" w:rsidP="00A12FFE">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无锡市徐氏金属制品有限公司</w:t>
            </w:r>
          </w:p>
        </w:tc>
      </w:tr>
      <w:tr w:rsidR="009D4AD7" w:rsidRPr="00565F2E" w:rsidTr="00565F2E">
        <w:trPr>
          <w:trHeight w:val="43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建设项目性质</w:t>
            </w:r>
          </w:p>
        </w:tc>
        <w:tc>
          <w:tcPr>
            <w:tcW w:w="6488" w:type="dxa"/>
            <w:gridSpan w:val="5"/>
            <w:vAlign w:val="center"/>
          </w:tcPr>
          <w:p w:rsidR="009D4AD7" w:rsidRPr="00565F2E" w:rsidRDefault="00BD76E8" w:rsidP="00BD76E8">
            <w:pPr>
              <w:spacing w:after="0"/>
              <w:jc w:val="both"/>
              <w:rPr>
                <w:rFonts w:ascii="Times New Roman" w:eastAsia="宋体" w:hAnsi="宋体" w:cs="宋体"/>
                <w:color w:val="000000"/>
                <w:sz w:val="24"/>
                <w:szCs w:val="24"/>
              </w:rPr>
            </w:pPr>
            <w:r w:rsidRPr="00011EFA">
              <w:rPr>
                <w:rFonts w:ascii="Wingdings 2" w:eastAsia="宋体" w:hAnsi="Wingdings 2" w:cs="宋体"/>
                <w:color w:val="000000"/>
                <w:sz w:val="24"/>
                <w:szCs w:val="24"/>
              </w:rPr>
              <w:t></w:t>
            </w:r>
            <w:r w:rsidR="009D4AD7" w:rsidRPr="00565F2E">
              <w:rPr>
                <w:rFonts w:ascii="Times New Roman" w:eastAsia="宋体" w:hAnsi="宋体" w:cs="宋体" w:hint="eastAsia"/>
                <w:color w:val="000000"/>
                <w:sz w:val="24"/>
                <w:szCs w:val="24"/>
              </w:rPr>
              <w:t>新建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扩</w:t>
            </w:r>
            <w:r w:rsidR="009D4AD7" w:rsidRPr="00565F2E">
              <w:rPr>
                <w:rFonts w:ascii="Times New Roman" w:eastAsia="宋体" w:hAnsi="宋体" w:cs="宋体" w:hint="eastAsia"/>
                <w:color w:val="000000"/>
                <w:sz w:val="24"/>
                <w:szCs w:val="24"/>
              </w:rPr>
              <w:t>建</w:t>
            </w:r>
            <w:r w:rsidR="009D4AD7" w:rsidRPr="00565F2E">
              <w:rPr>
                <w:rFonts w:ascii="Times New Roman" w:eastAsia="宋体" w:hAnsi="宋体" w:cs="宋体"/>
                <w:color w:val="000000"/>
                <w:sz w:val="24"/>
                <w:szCs w:val="24"/>
              </w:rPr>
              <w:t xml:space="preserve">  </w:t>
            </w:r>
            <w:r w:rsidR="009D4AD7">
              <w:rPr>
                <w:rFonts w:ascii="Times New Roman" w:eastAsia="宋体" w:hAnsi="宋体" w:cs="宋体" w:hint="eastAsia"/>
                <w:color w:val="000000"/>
                <w:sz w:val="24"/>
                <w:szCs w:val="24"/>
              </w:rPr>
              <w:t>搬迁</w:t>
            </w:r>
          </w:p>
        </w:tc>
      </w:tr>
      <w:tr w:rsidR="009D4AD7" w:rsidRPr="00565F2E" w:rsidTr="00565F2E">
        <w:trPr>
          <w:trHeight w:val="482"/>
          <w:jc w:val="center"/>
        </w:trPr>
        <w:tc>
          <w:tcPr>
            <w:tcW w:w="2436" w:type="dxa"/>
            <w:vAlign w:val="center"/>
          </w:tcPr>
          <w:p w:rsidR="009D4AD7" w:rsidRPr="00565F2E" w:rsidRDefault="009D4AD7" w:rsidP="00565F2E">
            <w:pPr>
              <w:spacing w:after="0"/>
              <w:ind w:firstLineChars="300" w:firstLine="723"/>
              <w:jc w:val="both"/>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建设地点</w:t>
            </w:r>
          </w:p>
        </w:tc>
        <w:tc>
          <w:tcPr>
            <w:tcW w:w="6488" w:type="dxa"/>
            <w:gridSpan w:val="5"/>
            <w:vAlign w:val="center"/>
          </w:tcPr>
          <w:p w:rsidR="009D4AD7" w:rsidRPr="00333723" w:rsidRDefault="000E3462" w:rsidP="00AF4BB8">
            <w:pPr>
              <w:spacing w:after="0"/>
              <w:jc w:val="both"/>
              <w:rPr>
                <w:rFonts w:ascii="Times New Roman" w:eastAsia="宋体" w:hAnsi="宋体" w:cs="宋体"/>
                <w:color w:val="000000"/>
                <w:sz w:val="24"/>
                <w:szCs w:val="24"/>
              </w:rPr>
            </w:pPr>
            <w:bookmarkStart w:id="5" w:name="_GoBack"/>
            <w:bookmarkEnd w:id="5"/>
            <w:r w:rsidRPr="000E3462">
              <w:rPr>
                <w:rFonts w:ascii="Times New Roman" w:eastAsia="宋体" w:hAnsi="宋体" w:cs="宋体" w:hint="eastAsia"/>
                <w:color w:val="000000"/>
                <w:sz w:val="24"/>
                <w:szCs w:val="24"/>
              </w:rPr>
              <w:t>无锡市惠山区洛社镇</w:t>
            </w:r>
            <w:r w:rsidRPr="000E3462">
              <w:rPr>
                <w:rFonts w:ascii="Times New Roman" w:eastAsia="宋体" w:hAnsi="宋体" w:cs="宋体" w:hint="eastAsia"/>
                <w:color w:val="000000"/>
                <w:sz w:val="24"/>
                <w:szCs w:val="24"/>
              </w:rPr>
              <w:t>312</w:t>
            </w:r>
            <w:r w:rsidRPr="000E3462">
              <w:rPr>
                <w:rFonts w:ascii="Times New Roman" w:eastAsia="宋体" w:hAnsi="宋体" w:cs="宋体" w:hint="eastAsia"/>
                <w:color w:val="000000"/>
                <w:sz w:val="24"/>
                <w:szCs w:val="24"/>
              </w:rPr>
              <w:t>国道旁（文体路）</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主要产品名称</w:t>
            </w:r>
          </w:p>
        </w:tc>
        <w:tc>
          <w:tcPr>
            <w:tcW w:w="6488" w:type="dxa"/>
            <w:gridSpan w:val="5"/>
            <w:vAlign w:val="center"/>
          </w:tcPr>
          <w:p w:rsidR="009D4AD7" w:rsidRPr="00333723" w:rsidRDefault="000E3462" w:rsidP="000051ED">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金属结构件切割加工</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设计生产能力</w:t>
            </w:r>
          </w:p>
        </w:tc>
        <w:tc>
          <w:tcPr>
            <w:tcW w:w="6488" w:type="dxa"/>
            <w:gridSpan w:val="5"/>
            <w:vAlign w:val="center"/>
          </w:tcPr>
          <w:p w:rsidR="009D4AD7" w:rsidRPr="00333723" w:rsidRDefault="00011EFA" w:rsidP="00BD76E8">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w:t>
            </w:r>
            <w:r w:rsidR="000E3462" w:rsidRPr="000E3462">
              <w:rPr>
                <w:rFonts w:ascii="Times New Roman" w:eastAsia="宋体" w:hAnsi="宋体" w:cs="宋体" w:hint="eastAsia"/>
                <w:color w:val="000000"/>
                <w:sz w:val="24"/>
                <w:szCs w:val="24"/>
              </w:rPr>
              <w:t>切割加工金属结构件</w:t>
            </w:r>
            <w:r w:rsidR="000E3462" w:rsidRPr="000E3462">
              <w:rPr>
                <w:rFonts w:ascii="Times New Roman" w:eastAsia="宋体" w:hAnsi="宋体" w:cs="宋体" w:hint="eastAsia"/>
                <w:color w:val="000000"/>
                <w:sz w:val="24"/>
                <w:szCs w:val="24"/>
              </w:rPr>
              <w:t>150</w:t>
            </w:r>
            <w:r w:rsidR="000E3462" w:rsidRPr="000E3462">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FF0000"/>
                <w:sz w:val="24"/>
                <w:szCs w:val="24"/>
              </w:rPr>
            </w:pPr>
            <w:r w:rsidRPr="00565F2E">
              <w:rPr>
                <w:rFonts w:ascii="Times New Roman" w:eastAsia="宋体" w:hAnsi="宋体" w:cs="宋体" w:hint="eastAsia"/>
                <w:b/>
                <w:bCs/>
                <w:color w:val="000000"/>
                <w:sz w:val="24"/>
                <w:szCs w:val="24"/>
              </w:rPr>
              <w:t>实际生产能力</w:t>
            </w:r>
          </w:p>
        </w:tc>
        <w:tc>
          <w:tcPr>
            <w:tcW w:w="6488" w:type="dxa"/>
            <w:gridSpan w:val="5"/>
            <w:vAlign w:val="center"/>
          </w:tcPr>
          <w:p w:rsidR="009D4AD7" w:rsidRPr="00333723" w:rsidRDefault="000E3462" w:rsidP="00333723">
            <w:pPr>
              <w:spacing w:after="0"/>
              <w:jc w:val="both"/>
              <w:rPr>
                <w:rFonts w:ascii="Times New Roman" w:eastAsia="宋体" w:hAnsi="宋体" w:cs="宋体"/>
                <w:color w:val="000000"/>
                <w:sz w:val="24"/>
                <w:szCs w:val="24"/>
              </w:rPr>
            </w:pPr>
            <w:r w:rsidRPr="000E3462">
              <w:rPr>
                <w:rFonts w:ascii="Times New Roman" w:eastAsia="宋体" w:hAnsi="宋体" w:cs="宋体" w:hint="eastAsia"/>
                <w:color w:val="000000"/>
                <w:sz w:val="24"/>
                <w:szCs w:val="24"/>
              </w:rPr>
              <w:t>年切割加工金属结构件</w:t>
            </w:r>
            <w:r w:rsidRPr="000E3462">
              <w:rPr>
                <w:rFonts w:ascii="Times New Roman" w:eastAsia="宋体" w:hAnsi="宋体" w:cs="宋体" w:hint="eastAsia"/>
                <w:color w:val="000000"/>
                <w:sz w:val="24"/>
                <w:szCs w:val="24"/>
              </w:rPr>
              <w:t>150</w:t>
            </w:r>
            <w:r w:rsidRPr="000E3462">
              <w:rPr>
                <w:rFonts w:ascii="Times New Roman" w:eastAsia="宋体" w:hAnsi="宋体" w:cs="宋体" w:hint="eastAsia"/>
                <w:color w:val="000000"/>
                <w:sz w:val="24"/>
                <w:szCs w:val="24"/>
              </w:rPr>
              <w:t>吨</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建设项目环评时间</w:t>
            </w:r>
          </w:p>
        </w:tc>
        <w:tc>
          <w:tcPr>
            <w:tcW w:w="2126" w:type="dxa"/>
            <w:vAlign w:val="center"/>
          </w:tcPr>
          <w:p w:rsidR="009D4AD7" w:rsidRPr="00275E26" w:rsidRDefault="000E3462" w:rsidP="00BD76E8">
            <w:pPr>
              <w:spacing w:after="0"/>
              <w:jc w:val="both"/>
              <w:rPr>
                <w:rFonts w:ascii="Times New Roman" w:eastAsia="宋体" w:hAnsi="Times New Roman" w:cs="Times New Roman"/>
                <w:color w:val="000000" w:themeColor="text1"/>
                <w:sz w:val="24"/>
                <w:szCs w:val="24"/>
              </w:rPr>
            </w:pPr>
            <w:r w:rsidRPr="000E3462">
              <w:rPr>
                <w:rFonts w:ascii="Times New Roman" w:eastAsia="宋体" w:hAnsi="宋体" w:cs="宋体" w:hint="eastAsia"/>
                <w:color w:val="000000" w:themeColor="text1"/>
                <w:sz w:val="24"/>
                <w:szCs w:val="24"/>
              </w:rPr>
              <w:t>2019</w:t>
            </w:r>
            <w:r w:rsidRPr="000E3462">
              <w:rPr>
                <w:rFonts w:ascii="Times New Roman" w:eastAsia="宋体" w:hAnsi="宋体" w:cs="宋体" w:hint="eastAsia"/>
                <w:color w:val="000000" w:themeColor="text1"/>
                <w:sz w:val="24"/>
                <w:szCs w:val="24"/>
              </w:rPr>
              <w:t>年</w:t>
            </w:r>
            <w:r w:rsidRPr="000E3462">
              <w:rPr>
                <w:rFonts w:ascii="Times New Roman" w:eastAsia="宋体" w:hAnsi="宋体" w:cs="宋体" w:hint="eastAsia"/>
                <w:color w:val="000000" w:themeColor="text1"/>
                <w:sz w:val="24"/>
                <w:szCs w:val="24"/>
              </w:rPr>
              <w:t>12</w:t>
            </w:r>
            <w:r w:rsidRPr="000E3462">
              <w:rPr>
                <w:rFonts w:ascii="Times New Roman" w:eastAsia="宋体" w:hAnsi="宋体" w:cs="宋体" w:hint="eastAsia"/>
                <w:color w:val="000000" w:themeColor="text1"/>
                <w:sz w:val="24"/>
                <w:szCs w:val="24"/>
              </w:rPr>
              <w:t>月</w:t>
            </w:r>
            <w:r w:rsidRPr="000E3462">
              <w:rPr>
                <w:rFonts w:ascii="Times New Roman" w:eastAsia="宋体" w:hAnsi="宋体" w:cs="宋体" w:hint="eastAsia"/>
                <w:color w:val="000000" w:themeColor="text1"/>
                <w:sz w:val="24"/>
                <w:szCs w:val="24"/>
              </w:rPr>
              <w:t>31</w:t>
            </w:r>
            <w:r w:rsidRPr="000E3462">
              <w:rPr>
                <w:rFonts w:ascii="Times New Roman" w:eastAsia="宋体" w:hAnsi="宋体" w:cs="宋体" w:hint="eastAsia"/>
                <w:color w:val="000000" w:themeColor="text1"/>
                <w:sz w:val="24"/>
                <w:szCs w:val="24"/>
              </w:rPr>
              <w:t>日</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开工建设时间</w:t>
            </w:r>
          </w:p>
        </w:tc>
        <w:tc>
          <w:tcPr>
            <w:tcW w:w="2378" w:type="dxa"/>
            <w:gridSpan w:val="3"/>
            <w:vAlign w:val="center"/>
          </w:tcPr>
          <w:p w:rsidR="009D4AD7" w:rsidRPr="00275E26" w:rsidRDefault="001D64C9" w:rsidP="000E3462">
            <w:pPr>
              <w:spacing w:after="0"/>
              <w:jc w:val="center"/>
              <w:rPr>
                <w:rFonts w:ascii="Times New Roman" w:eastAsia="宋体" w:hAnsi="宋体" w:cs="Times New Roman"/>
                <w:color w:val="000000" w:themeColor="text1"/>
                <w:sz w:val="24"/>
                <w:szCs w:val="24"/>
              </w:rPr>
            </w:pPr>
            <w:r w:rsidRPr="001D64C9">
              <w:rPr>
                <w:rFonts w:ascii="Times New Roman" w:eastAsia="宋体" w:hAnsi="Times New Roman" w:cs="Times New Roman" w:hint="eastAsia"/>
                <w:color w:val="000000" w:themeColor="text1"/>
                <w:sz w:val="24"/>
                <w:szCs w:val="24"/>
              </w:rPr>
              <w:t>20</w:t>
            </w:r>
            <w:r w:rsidR="000E3462">
              <w:rPr>
                <w:rFonts w:ascii="Times New Roman" w:eastAsia="宋体" w:hAnsi="Times New Roman" w:cs="Times New Roman" w:hint="eastAsia"/>
                <w:color w:val="000000" w:themeColor="text1"/>
                <w:sz w:val="24"/>
                <w:szCs w:val="24"/>
              </w:rPr>
              <w:t>20</w:t>
            </w:r>
            <w:r w:rsidRPr="001D64C9">
              <w:rPr>
                <w:rFonts w:ascii="Times New Roman" w:eastAsia="宋体" w:hAnsi="Times New Roman" w:cs="Times New Roman" w:hint="eastAsia"/>
                <w:color w:val="000000" w:themeColor="text1"/>
                <w:sz w:val="24"/>
                <w:szCs w:val="24"/>
              </w:rPr>
              <w:t>年</w:t>
            </w:r>
            <w:r w:rsidR="000E3462">
              <w:rPr>
                <w:rFonts w:ascii="Times New Roman" w:eastAsia="宋体" w:hAnsi="Times New Roman" w:cs="Times New Roman" w:hint="eastAsia"/>
                <w:color w:val="000000" w:themeColor="text1"/>
                <w:sz w:val="24"/>
                <w:szCs w:val="24"/>
              </w:rPr>
              <w:t>2</w:t>
            </w:r>
            <w:r w:rsidRPr="001D64C9">
              <w:rPr>
                <w:rFonts w:ascii="Times New Roman" w:eastAsia="宋体" w:hAnsi="Times New Roman" w:cs="Times New Roman" w:hint="eastAsia"/>
                <w:color w:val="000000" w:themeColor="text1"/>
                <w:sz w:val="24"/>
                <w:szCs w:val="24"/>
              </w:rPr>
              <w:t>月</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调试时间</w:t>
            </w:r>
          </w:p>
        </w:tc>
        <w:tc>
          <w:tcPr>
            <w:tcW w:w="2126" w:type="dxa"/>
            <w:vAlign w:val="center"/>
          </w:tcPr>
          <w:p w:rsidR="009D4AD7" w:rsidRPr="00275E26" w:rsidRDefault="00A12FFE" w:rsidP="000E3462">
            <w:pPr>
              <w:spacing w:after="0"/>
              <w:jc w:val="center"/>
              <w:rPr>
                <w:rFonts w:ascii="Times New Roman" w:eastAsia="宋体" w:hAnsi="Times New Roman" w:cs="Times New Roman"/>
                <w:color w:val="000000" w:themeColor="text1"/>
                <w:sz w:val="24"/>
                <w:szCs w:val="24"/>
              </w:rPr>
            </w:pPr>
            <w:r w:rsidRPr="00275E26">
              <w:rPr>
                <w:rFonts w:ascii="Times New Roman" w:eastAsia="宋体" w:hAnsi="Times New Roman" w:cs="Times New Roman"/>
                <w:color w:val="000000" w:themeColor="text1"/>
                <w:sz w:val="24"/>
                <w:szCs w:val="24"/>
              </w:rPr>
              <w:t>20</w:t>
            </w:r>
            <w:r w:rsidR="00F877DE">
              <w:rPr>
                <w:rFonts w:ascii="Times New Roman" w:eastAsia="宋体" w:hAnsi="Times New Roman" w:cs="Times New Roman" w:hint="eastAsia"/>
                <w:color w:val="000000" w:themeColor="text1"/>
                <w:sz w:val="24"/>
                <w:szCs w:val="24"/>
              </w:rPr>
              <w:t>20</w:t>
            </w:r>
            <w:r w:rsidRPr="00275E26">
              <w:rPr>
                <w:rFonts w:ascii="Times New Roman" w:eastAsia="宋体" w:hAnsi="Times New Roman" w:cs="Times New Roman" w:hint="eastAsia"/>
                <w:color w:val="000000" w:themeColor="text1"/>
                <w:sz w:val="24"/>
                <w:szCs w:val="24"/>
              </w:rPr>
              <w:t>年</w:t>
            </w:r>
            <w:r w:rsidR="000E3462">
              <w:rPr>
                <w:rFonts w:ascii="Times New Roman" w:eastAsia="宋体" w:hAnsi="Times New Roman" w:cs="Times New Roman" w:hint="eastAsia"/>
                <w:color w:val="000000" w:themeColor="text1"/>
                <w:sz w:val="24"/>
                <w:szCs w:val="24"/>
              </w:rPr>
              <w:t>5</w:t>
            </w:r>
            <w:r w:rsidRPr="00275E26">
              <w:rPr>
                <w:rFonts w:ascii="Times New Roman" w:eastAsia="宋体" w:hAnsi="Times New Roman" w:cs="Times New Roman" w:hint="eastAsia"/>
                <w:color w:val="000000" w:themeColor="text1"/>
                <w:sz w:val="24"/>
                <w:szCs w:val="24"/>
              </w:rPr>
              <w:t>月</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验收现场监测时间</w:t>
            </w:r>
          </w:p>
        </w:tc>
        <w:tc>
          <w:tcPr>
            <w:tcW w:w="2378" w:type="dxa"/>
            <w:gridSpan w:val="3"/>
            <w:vAlign w:val="center"/>
          </w:tcPr>
          <w:p w:rsidR="009D4AD7" w:rsidRPr="00275E26" w:rsidRDefault="009D4AD7" w:rsidP="000E3462">
            <w:pPr>
              <w:spacing w:after="0"/>
              <w:jc w:val="center"/>
              <w:rPr>
                <w:rFonts w:ascii="Times New Roman" w:eastAsia="宋体" w:hAnsi="宋体" w:cs="Times New Roman"/>
                <w:color w:val="000000" w:themeColor="text1"/>
                <w:sz w:val="24"/>
                <w:szCs w:val="24"/>
              </w:rPr>
            </w:pPr>
            <w:r w:rsidRPr="00275E26">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月</w:t>
            </w:r>
            <w:r w:rsidR="000E3462">
              <w:rPr>
                <w:rFonts w:ascii="Times New Roman" w:eastAsia="宋体" w:hAnsi="宋体" w:cs="宋体" w:hint="eastAsia"/>
                <w:color w:val="000000" w:themeColor="text1"/>
                <w:sz w:val="24"/>
                <w:szCs w:val="24"/>
              </w:rPr>
              <w:t>23</w:t>
            </w:r>
            <w:r w:rsidRPr="001D64C9">
              <w:rPr>
                <w:rFonts w:ascii="Times New Roman" w:eastAsia="宋体" w:hAnsi="宋体" w:cs="宋体" w:hint="eastAsia"/>
                <w:color w:val="000000" w:themeColor="text1"/>
                <w:sz w:val="24"/>
                <w:szCs w:val="24"/>
              </w:rPr>
              <w:t>日、</w:t>
            </w:r>
            <w:r w:rsidRPr="001D64C9">
              <w:rPr>
                <w:rFonts w:ascii="Times New Roman" w:eastAsia="宋体" w:hAnsi="宋体" w:cs="宋体"/>
                <w:color w:val="000000" w:themeColor="text1"/>
                <w:sz w:val="24"/>
                <w:szCs w:val="24"/>
              </w:rPr>
              <w:t>2020</w:t>
            </w:r>
            <w:r w:rsidRPr="001D64C9">
              <w:rPr>
                <w:rFonts w:ascii="Times New Roman" w:eastAsia="宋体" w:hAnsi="宋体" w:cs="宋体" w:hint="eastAsia"/>
                <w:color w:val="000000" w:themeColor="text1"/>
                <w:sz w:val="24"/>
                <w:szCs w:val="24"/>
              </w:rPr>
              <w:t>年</w:t>
            </w:r>
            <w:r w:rsidR="000E3462">
              <w:rPr>
                <w:rFonts w:ascii="Times New Roman" w:eastAsia="宋体" w:hAnsi="宋体" w:cs="宋体" w:hint="eastAsia"/>
                <w:color w:val="000000" w:themeColor="text1"/>
                <w:sz w:val="24"/>
                <w:szCs w:val="24"/>
              </w:rPr>
              <w:t>10</w:t>
            </w:r>
            <w:r w:rsidRPr="001D64C9">
              <w:rPr>
                <w:rFonts w:ascii="Times New Roman" w:eastAsia="宋体" w:hAnsi="宋体" w:cs="宋体" w:hint="eastAsia"/>
                <w:color w:val="000000" w:themeColor="text1"/>
                <w:sz w:val="24"/>
                <w:szCs w:val="24"/>
              </w:rPr>
              <w:t>月</w:t>
            </w:r>
            <w:r w:rsidR="000E3462">
              <w:rPr>
                <w:rFonts w:ascii="Times New Roman" w:eastAsia="宋体" w:hAnsi="宋体" w:cs="宋体" w:hint="eastAsia"/>
                <w:color w:val="000000" w:themeColor="text1"/>
                <w:sz w:val="24"/>
                <w:szCs w:val="24"/>
              </w:rPr>
              <w:t>24</w:t>
            </w:r>
            <w:r w:rsidRPr="001D64C9">
              <w:rPr>
                <w:rFonts w:ascii="Times New Roman" w:eastAsia="宋体" w:hAnsi="宋体" w:cs="宋体" w:hint="eastAsia"/>
                <w:color w:val="000000" w:themeColor="text1"/>
                <w:sz w:val="24"/>
                <w:szCs w:val="24"/>
              </w:rPr>
              <w:t>日</w:t>
            </w:r>
          </w:p>
        </w:tc>
      </w:tr>
      <w:tr w:rsidR="009D4AD7" w:rsidRPr="00565F2E" w:rsidTr="00565F2E">
        <w:trPr>
          <w:trHeight w:val="794"/>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环评报告表</w:t>
            </w:r>
          </w:p>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审批部门</w:t>
            </w:r>
          </w:p>
        </w:tc>
        <w:tc>
          <w:tcPr>
            <w:tcW w:w="2126" w:type="dxa"/>
            <w:vAlign w:val="center"/>
          </w:tcPr>
          <w:p w:rsidR="009D4AD7" w:rsidRPr="00275E26" w:rsidRDefault="009D4AD7" w:rsidP="00AF4BB8">
            <w:pPr>
              <w:spacing w:after="0"/>
              <w:jc w:val="center"/>
              <w:rPr>
                <w:rFonts w:ascii="Times New Roman" w:eastAsia="宋体" w:hAnsi="Times New Roman" w:cs="Times New Roman"/>
                <w:color w:val="000000" w:themeColor="text1"/>
                <w:sz w:val="24"/>
                <w:szCs w:val="24"/>
              </w:rPr>
            </w:pPr>
            <w:r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Pr="00275E26">
              <w:rPr>
                <w:rFonts w:ascii="Times New Roman" w:eastAsia="宋体" w:hAnsi="宋体" w:cs="宋体" w:hint="eastAsia"/>
                <w:color w:val="000000" w:themeColor="text1"/>
                <w:sz w:val="24"/>
                <w:szCs w:val="24"/>
              </w:rPr>
              <w:t>局</w:t>
            </w:r>
          </w:p>
        </w:tc>
        <w:tc>
          <w:tcPr>
            <w:tcW w:w="1984" w:type="dxa"/>
            <w:vAlign w:val="center"/>
          </w:tcPr>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环评报告表</w:t>
            </w:r>
          </w:p>
          <w:p w:rsidR="009D4AD7" w:rsidRPr="00275E26" w:rsidRDefault="009D4AD7" w:rsidP="00AF4BB8">
            <w:pPr>
              <w:spacing w:after="0"/>
              <w:jc w:val="center"/>
              <w:rPr>
                <w:rFonts w:ascii="Times New Roman" w:eastAsia="宋体" w:hAnsi="Times New Roman" w:cs="Times New Roman"/>
                <w:b/>
                <w:bCs/>
                <w:color w:val="000000" w:themeColor="text1"/>
                <w:sz w:val="24"/>
                <w:szCs w:val="24"/>
              </w:rPr>
            </w:pPr>
            <w:r w:rsidRPr="00275E26">
              <w:rPr>
                <w:rFonts w:ascii="Times New Roman" w:eastAsia="宋体" w:hAnsi="宋体" w:cs="宋体" w:hint="eastAsia"/>
                <w:b/>
                <w:bCs/>
                <w:color w:val="000000" w:themeColor="text1"/>
                <w:sz w:val="24"/>
                <w:szCs w:val="24"/>
              </w:rPr>
              <w:t>编制单位</w:t>
            </w:r>
          </w:p>
        </w:tc>
        <w:tc>
          <w:tcPr>
            <w:tcW w:w="2378" w:type="dxa"/>
            <w:gridSpan w:val="3"/>
            <w:vAlign w:val="center"/>
          </w:tcPr>
          <w:p w:rsidR="009D4AD7" w:rsidRPr="00275E26" w:rsidRDefault="000051ED" w:rsidP="00AF4BB8">
            <w:pPr>
              <w:spacing w:after="0"/>
              <w:jc w:val="center"/>
              <w:rPr>
                <w:rFonts w:ascii="Times New Roman" w:eastAsia="宋体" w:hAnsi="Times New Roman" w:cs="Times New Roman"/>
                <w:color w:val="000000" w:themeColor="text1"/>
                <w:sz w:val="24"/>
                <w:szCs w:val="24"/>
              </w:rPr>
            </w:pPr>
            <w:r>
              <w:rPr>
                <w:rFonts w:ascii="Times New Roman" w:eastAsia="宋体" w:hAnsi="宋体" w:cs="宋体" w:hint="eastAsia"/>
                <w:color w:val="000000" w:themeColor="text1"/>
                <w:sz w:val="24"/>
                <w:szCs w:val="24"/>
              </w:rPr>
              <w:t>苏州市宏宇环境科技股份</w:t>
            </w:r>
            <w:r w:rsidR="00011EFA" w:rsidRPr="00275E26">
              <w:rPr>
                <w:rFonts w:ascii="Times New Roman" w:eastAsia="宋体" w:hAnsi="宋体" w:cs="宋体" w:hint="eastAsia"/>
                <w:color w:val="000000" w:themeColor="text1"/>
                <w:sz w:val="24"/>
                <w:szCs w:val="24"/>
              </w:rPr>
              <w:t>有限公司</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sz w:val="24"/>
                <w:szCs w:val="24"/>
              </w:rPr>
            </w:pPr>
            <w:r w:rsidRPr="00565F2E">
              <w:rPr>
                <w:rFonts w:ascii="Times New Roman" w:eastAsia="宋体" w:hAnsi="宋体" w:cs="宋体" w:hint="eastAsia"/>
                <w:b/>
                <w:bCs/>
                <w:sz w:val="24"/>
                <w:szCs w:val="24"/>
              </w:rPr>
              <w:t>环保设施设计单位</w:t>
            </w:r>
          </w:p>
        </w:tc>
        <w:tc>
          <w:tcPr>
            <w:tcW w:w="2126" w:type="dxa"/>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c>
          <w:tcPr>
            <w:tcW w:w="1984" w:type="dxa"/>
            <w:vAlign w:val="center"/>
          </w:tcPr>
          <w:p w:rsidR="009D4AD7" w:rsidRPr="00565F2E" w:rsidRDefault="009D4AD7" w:rsidP="00565F2E">
            <w:pPr>
              <w:spacing w:after="0"/>
              <w:ind w:leftChars="-47" w:left="-103" w:rightChars="-51" w:right="-112"/>
              <w:jc w:val="center"/>
              <w:rPr>
                <w:rFonts w:ascii="Times New Roman" w:eastAsia="宋体" w:hAnsi="Times New Roman" w:cs="Times New Roman"/>
                <w:sz w:val="24"/>
                <w:szCs w:val="24"/>
              </w:rPr>
            </w:pPr>
            <w:r w:rsidRPr="00565F2E">
              <w:rPr>
                <w:rFonts w:ascii="Times New Roman" w:eastAsia="宋体" w:hAnsi="宋体" w:cs="宋体" w:hint="eastAsia"/>
                <w:b/>
                <w:bCs/>
                <w:sz w:val="24"/>
                <w:szCs w:val="24"/>
              </w:rPr>
              <w:t>环保设施施工单位</w:t>
            </w:r>
          </w:p>
        </w:tc>
        <w:tc>
          <w:tcPr>
            <w:tcW w:w="2378" w:type="dxa"/>
            <w:gridSpan w:val="3"/>
            <w:vAlign w:val="center"/>
          </w:tcPr>
          <w:p w:rsidR="009D4AD7" w:rsidRPr="00565F2E" w:rsidRDefault="009D4AD7" w:rsidP="00AF4BB8">
            <w:pPr>
              <w:spacing w:after="0"/>
              <w:jc w:val="center"/>
              <w:rPr>
                <w:rFonts w:ascii="Times New Roman" w:eastAsia="宋体" w:hAnsi="Times New Roman" w:cs="Times New Roman"/>
                <w:sz w:val="24"/>
                <w:szCs w:val="24"/>
              </w:rPr>
            </w:pPr>
            <w:r w:rsidRPr="00565F2E">
              <w:rPr>
                <w:rFonts w:ascii="Times New Roman" w:eastAsia="宋体" w:hAnsi="Times New Roman" w:cs="Times New Roman"/>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投资总概算</w:t>
            </w:r>
          </w:p>
        </w:tc>
        <w:tc>
          <w:tcPr>
            <w:tcW w:w="2126" w:type="dxa"/>
            <w:vAlign w:val="center"/>
          </w:tcPr>
          <w:p w:rsidR="009D4AD7" w:rsidRPr="00565F2E" w:rsidRDefault="000E346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环保投资总概算</w:t>
            </w:r>
          </w:p>
        </w:tc>
        <w:tc>
          <w:tcPr>
            <w:tcW w:w="851" w:type="dxa"/>
            <w:vAlign w:val="center"/>
          </w:tcPr>
          <w:p w:rsidR="009D4AD7" w:rsidRPr="00A12FFE" w:rsidRDefault="000E3462" w:rsidP="00AF4BB8">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宋体"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Times New Roman"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0E3462" w:rsidP="00504844">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Times New Roman"/>
                <w:color w:val="000000"/>
                <w:sz w:val="24"/>
                <w:szCs w:val="24"/>
              </w:rPr>
              <w:t>%</w:t>
            </w:r>
          </w:p>
        </w:tc>
      </w:tr>
      <w:tr w:rsidR="009D4AD7" w:rsidRPr="00565F2E" w:rsidTr="00565F2E">
        <w:trPr>
          <w:trHeight w:val="482"/>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实际总概算</w:t>
            </w:r>
          </w:p>
        </w:tc>
        <w:tc>
          <w:tcPr>
            <w:tcW w:w="2126" w:type="dxa"/>
            <w:vAlign w:val="center"/>
          </w:tcPr>
          <w:p w:rsidR="009D4AD7" w:rsidRPr="00565F2E" w:rsidRDefault="000E3462" w:rsidP="000051ED">
            <w:pPr>
              <w:spacing w:after="0"/>
              <w:jc w:val="center"/>
              <w:rPr>
                <w:rFonts w:ascii="Times New Roman" w:eastAsia="宋体" w:hAnsi="宋体" w:cs="Times New Roman"/>
                <w:color w:val="000000"/>
                <w:sz w:val="24"/>
                <w:szCs w:val="24"/>
              </w:rPr>
            </w:pPr>
            <w:r>
              <w:rPr>
                <w:rFonts w:ascii="Times New Roman" w:eastAsia="宋体" w:hAnsi="宋体" w:cs="Times New Roman" w:hint="eastAsia"/>
                <w:color w:val="000000"/>
                <w:sz w:val="24"/>
                <w:szCs w:val="24"/>
              </w:rPr>
              <w:t>1</w:t>
            </w:r>
            <w:r w:rsidR="000051ED">
              <w:rPr>
                <w:rFonts w:ascii="Times New Roman" w:eastAsia="宋体" w:hAnsi="宋体" w:cs="Times New Roman" w:hint="eastAsia"/>
                <w:color w:val="000000"/>
                <w:sz w:val="24"/>
                <w:szCs w:val="24"/>
              </w:rPr>
              <w:t>0</w:t>
            </w:r>
            <w:r w:rsidR="009D4AD7" w:rsidRPr="00565F2E">
              <w:rPr>
                <w:rFonts w:ascii="Times New Roman" w:eastAsia="宋体" w:hAnsi="宋体" w:cs="Times New Roman"/>
                <w:color w:val="000000"/>
                <w:sz w:val="24"/>
                <w:szCs w:val="24"/>
              </w:rPr>
              <w:t>0</w:t>
            </w:r>
            <w:r w:rsidR="009D4AD7" w:rsidRPr="00565F2E">
              <w:rPr>
                <w:rFonts w:ascii="Times New Roman" w:eastAsia="宋体" w:hAnsi="宋体" w:cs="宋体" w:hint="eastAsia"/>
                <w:color w:val="000000"/>
                <w:sz w:val="24"/>
                <w:szCs w:val="24"/>
              </w:rPr>
              <w:t>万</w:t>
            </w:r>
          </w:p>
        </w:tc>
        <w:tc>
          <w:tcPr>
            <w:tcW w:w="1984" w:type="dxa"/>
            <w:vAlign w:val="center"/>
          </w:tcPr>
          <w:p w:rsidR="009D4AD7" w:rsidRPr="00565F2E" w:rsidRDefault="009D4AD7" w:rsidP="00AF4BB8">
            <w:pPr>
              <w:spacing w:after="0"/>
              <w:jc w:val="center"/>
              <w:rPr>
                <w:rFonts w:ascii="Times New Roman" w:eastAsia="宋体" w:hAnsi="Times New Roman" w:cs="Times New Roman"/>
                <w:b/>
                <w:bCs/>
                <w:sz w:val="24"/>
                <w:szCs w:val="24"/>
                <w:highlight w:val="yellow"/>
              </w:rPr>
            </w:pPr>
            <w:r w:rsidRPr="00565F2E">
              <w:rPr>
                <w:rFonts w:ascii="Times New Roman" w:eastAsia="宋体" w:hAnsi="宋体" w:cs="宋体" w:hint="eastAsia"/>
                <w:b/>
                <w:bCs/>
                <w:color w:val="000000"/>
                <w:sz w:val="24"/>
                <w:szCs w:val="24"/>
              </w:rPr>
              <w:t>实际环保投资</w:t>
            </w:r>
          </w:p>
        </w:tc>
        <w:tc>
          <w:tcPr>
            <w:tcW w:w="851" w:type="dxa"/>
            <w:vAlign w:val="center"/>
          </w:tcPr>
          <w:p w:rsidR="009D4AD7" w:rsidRPr="00A12FFE" w:rsidRDefault="000E3462" w:rsidP="00AF4BB8">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9D4AD7" w:rsidRPr="00A12FFE">
              <w:rPr>
                <w:rFonts w:ascii="Times New Roman" w:eastAsia="宋体" w:hAnsi="宋体" w:cs="Times New Roman" w:hint="eastAsia"/>
                <w:color w:val="000000"/>
                <w:sz w:val="24"/>
                <w:szCs w:val="24"/>
              </w:rPr>
              <w:t>万</w:t>
            </w:r>
          </w:p>
        </w:tc>
        <w:tc>
          <w:tcPr>
            <w:tcW w:w="709" w:type="dxa"/>
            <w:vAlign w:val="center"/>
          </w:tcPr>
          <w:p w:rsidR="009D4AD7" w:rsidRPr="00A12FFE" w:rsidRDefault="009D4AD7" w:rsidP="00AF4BB8">
            <w:pPr>
              <w:spacing w:after="0"/>
              <w:jc w:val="center"/>
              <w:rPr>
                <w:rFonts w:ascii="Times New Roman" w:eastAsia="宋体" w:hAnsi="宋体" w:cs="Times New Roman"/>
                <w:b/>
                <w:bCs/>
                <w:color w:val="000000"/>
                <w:sz w:val="24"/>
                <w:szCs w:val="24"/>
              </w:rPr>
            </w:pPr>
            <w:r w:rsidRPr="00A12FFE">
              <w:rPr>
                <w:rFonts w:ascii="Times New Roman" w:eastAsia="宋体" w:hAnsi="宋体" w:cs="宋体" w:hint="eastAsia"/>
                <w:b/>
                <w:bCs/>
                <w:color w:val="000000"/>
                <w:sz w:val="24"/>
                <w:szCs w:val="24"/>
              </w:rPr>
              <w:t>比例</w:t>
            </w:r>
          </w:p>
        </w:tc>
        <w:tc>
          <w:tcPr>
            <w:tcW w:w="818" w:type="dxa"/>
            <w:vAlign w:val="center"/>
          </w:tcPr>
          <w:p w:rsidR="009D4AD7" w:rsidRPr="00A12FFE" w:rsidRDefault="000E3462" w:rsidP="00504844">
            <w:pPr>
              <w:spacing w:after="0"/>
              <w:jc w:val="center"/>
              <w:rPr>
                <w:rFonts w:ascii="Times New Roman" w:eastAsia="宋体" w:hAnsi="宋体" w:cs="Times New Roman"/>
                <w:color w:val="FF0000"/>
                <w:sz w:val="24"/>
                <w:szCs w:val="24"/>
              </w:rPr>
            </w:pPr>
            <w:r>
              <w:rPr>
                <w:rFonts w:ascii="Times New Roman" w:eastAsia="宋体" w:hAnsi="宋体" w:cs="Times New Roman" w:hint="eastAsia"/>
                <w:color w:val="000000"/>
                <w:sz w:val="24"/>
                <w:szCs w:val="24"/>
              </w:rPr>
              <w:t>2</w:t>
            </w:r>
            <w:r w:rsidR="00011EFA" w:rsidRPr="00A12FFE">
              <w:rPr>
                <w:rFonts w:ascii="Times New Roman" w:eastAsia="宋体" w:hAnsi="宋体" w:cs="Times New Roman"/>
                <w:color w:val="000000"/>
                <w:sz w:val="24"/>
                <w:szCs w:val="24"/>
              </w:rPr>
              <w:t>%</w:t>
            </w:r>
          </w:p>
        </w:tc>
      </w:tr>
      <w:tr w:rsidR="009D4AD7" w:rsidRPr="00565F2E" w:rsidTr="00565F2E">
        <w:trPr>
          <w:trHeight w:val="5468"/>
          <w:jc w:val="center"/>
        </w:trPr>
        <w:tc>
          <w:tcPr>
            <w:tcW w:w="2436" w:type="dxa"/>
            <w:vAlign w:val="center"/>
          </w:tcPr>
          <w:p w:rsidR="009D4AD7" w:rsidRPr="00565F2E" w:rsidRDefault="009D4AD7" w:rsidP="00AF4BB8">
            <w:pPr>
              <w:spacing w:after="0"/>
              <w:jc w:val="center"/>
              <w:rPr>
                <w:rFonts w:ascii="Times New Roman" w:eastAsia="宋体" w:hAnsi="Times New Roman" w:cs="Times New Roman"/>
                <w:color w:val="000000"/>
                <w:sz w:val="24"/>
                <w:szCs w:val="24"/>
              </w:rPr>
            </w:pPr>
            <w:r w:rsidRPr="00565F2E">
              <w:rPr>
                <w:rFonts w:ascii="Times New Roman" w:eastAsia="宋体" w:hAnsi="宋体" w:cs="宋体" w:hint="eastAsia"/>
                <w:b/>
                <w:bCs/>
                <w:color w:val="000000"/>
                <w:sz w:val="24"/>
                <w:szCs w:val="24"/>
              </w:rPr>
              <w:t>验收监测依据</w:t>
            </w:r>
          </w:p>
        </w:tc>
        <w:tc>
          <w:tcPr>
            <w:tcW w:w="6488" w:type="dxa"/>
            <w:gridSpan w:val="5"/>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1</w:t>
            </w:r>
            <w:r w:rsidRPr="00565F2E">
              <w:rPr>
                <w:rFonts w:ascii="Times New Roman" w:eastAsia="宋体" w:hAnsi="宋体" w:cs="宋体" w:hint="eastAsia"/>
                <w:color w:val="000000"/>
                <w:sz w:val="24"/>
                <w:szCs w:val="24"/>
              </w:rPr>
              <w:t>、《中华人民共和国环境保护法》（</w:t>
            </w:r>
            <w:r w:rsidRPr="00565F2E">
              <w:rPr>
                <w:rFonts w:ascii="Times New Roman" w:eastAsia="宋体" w:hAnsi="Times New Roman" w:cs="Times New Roman"/>
                <w:color w:val="000000"/>
                <w:sz w:val="24"/>
                <w:szCs w:val="24"/>
              </w:rPr>
              <w:t>2014</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月）；</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2</w:t>
            </w:r>
            <w:r w:rsidRPr="00565F2E">
              <w:rPr>
                <w:rFonts w:ascii="Times New Roman" w:eastAsia="宋体" w:hAnsi="宋体" w:cs="宋体" w:hint="eastAsia"/>
                <w:color w:val="000000"/>
                <w:sz w:val="24"/>
                <w:szCs w:val="24"/>
              </w:rPr>
              <w:t>、《建设项目竣工环境保护验收技术指南</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污染影响类</w:t>
            </w:r>
            <w:r w:rsidRPr="00565F2E">
              <w:rPr>
                <w:rFonts w:ascii="Times New Roman" w:eastAsia="宋体" w:hAnsi="Times New Roman" w:cs="Times New Roman"/>
                <w:color w:val="000000"/>
                <w:sz w:val="24"/>
                <w:szCs w:val="24"/>
              </w:rPr>
              <w:t xml:space="preserve"> </w:t>
            </w:r>
            <w:r w:rsidRPr="00565F2E">
              <w:rPr>
                <w:rFonts w:ascii="Times New Roman" w:eastAsia="宋体" w:hAnsi="宋体" w:cs="宋体" w:hint="eastAsia"/>
                <w:color w:val="000000"/>
                <w:sz w:val="24"/>
                <w:szCs w:val="24"/>
              </w:rPr>
              <w:t>》（生态环境部，公告</w:t>
            </w: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年第</w:t>
            </w:r>
            <w:r w:rsidRPr="00565F2E">
              <w:rPr>
                <w:rFonts w:ascii="Times New Roman" w:eastAsia="宋体" w:hAnsi="Times New Roman" w:cs="Times New Roman"/>
                <w:color w:val="000000"/>
                <w:sz w:val="24"/>
                <w:szCs w:val="24"/>
              </w:rPr>
              <w:t>9</w:t>
            </w:r>
            <w:r w:rsidRPr="00565F2E">
              <w:rPr>
                <w:rFonts w:ascii="Times New Roman" w:eastAsia="宋体" w:hAnsi="宋体" w:cs="宋体" w:hint="eastAsia"/>
                <w:color w:val="000000"/>
                <w:sz w:val="24"/>
                <w:szCs w:val="24"/>
              </w:rPr>
              <w:t>号，</w:t>
            </w:r>
            <w:smartTag w:uri="urn:schemas-microsoft-com:office:smarttags" w:element="chsdate">
              <w:smartTagPr>
                <w:attr w:name="Year" w:val="2018"/>
                <w:attr w:name="Month" w:val="5"/>
                <w:attr w:name="Day" w:val="15"/>
                <w:attr w:name="IsLunarDate" w:val="False"/>
                <w:attr w:name="IsROCDate" w:val="False"/>
              </w:smartTagPr>
              <w:r w:rsidRPr="00565F2E">
                <w:rPr>
                  <w:rFonts w:ascii="Times New Roman" w:eastAsia="宋体" w:hAnsi="Times New Roman" w:cs="Times New Roman"/>
                  <w:color w:val="000000"/>
                  <w:sz w:val="24"/>
                  <w:szCs w:val="24"/>
                </w:rPr>
                <w:t>2018</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15</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3</w:t>
            </w:r>
            <w:r w:rsidRPr="00565F2E">
              <w:rPr>
                <w:rFonts w:ascii="Times New Roman" w:eastAsia="宋体" w:hAnsi="宋体" w:cs="宋体" w:hint="eastAsia"/>
                <w:color w:val="000000"/>
                <w:sz w:val="24"/>
                <w:szCs w:val="24"/>
              </w:rPr>
              <w:t>、《江苏省排污口设置及规范化整治管理办法》（江苏省环境保护局，苏环管</w:t>
            </w:r>
            <w:r w:rsidRPr="00565F2E">
              <w:rPr>
                <w:rFonts w:ascii="Times New Roman" w:eastAsia="宋体" w:hAnsi="Times New Roman" w:cs="Times New Roman"/>
                <w:color w:val="000000"/>
                <w:sz w:val="24"/>
                <w:szCs w:val="24"/>
              </w:rPr>
              <w:t>[97]122</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、《关于加强建设项目重大变动环评管理的通知》（苏环办﹝</w:t>
            </w:r>
            <w:r w:rsidRPr="00565F2E">
              <w:rPr>
                <w:rFonts w:ascii="Times New Roman" w:eastAsia="宋体" w:hAnsi="Times New Roman" w:cs="Times New Roman"/>
                <w:color w:val="000000"/>
                <w:sz w:val="24"/>
                <w:szCs w:val="24"/>
              </w:rPr>
              <w:t>2015</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256</w:t>
            </w:r>
            <w:r w:rsidRPr="00565F2E">
              <w:rPr>
                <w:rFonts w:ascii="Times New Roman" w:eastAsia="宋体" w:hAnsi="宋体" w:cs="宋体" w:hint="eastAsia"/>
                <w:color w:val="000000"/>
                <w:sz w:val="24"/>
                <w:szCs w:val="24"/>
              </w:rPr>
              <w:t>号）；</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5</w:t>
            </w:r>
            <w:r w:rsidRPr="00565F2E">
              <w:rPr>
                <w:rFonts w:ascii="Times New Roman" w:eastAsia="宋体" w:hAnsi="宋体" w:cs="宋体" w:hint="eastAsia"/>
                <w:color w:val="000000"/>
                <w:sz w:val="24"/>
                <w:szCs w:val="24"/>
              </w:rPr>
              <w:t>、《建设项目环境保护管理条例》（国务院令第</w:t>
            </w:r>
            <w:r w:rsidRPr="00565F2E">
              <w:rPr>
                <w:rFonts w:ascii="Times New Roman" w:eastAsia="宋体" w:hAnsi="Times New Roman" w:cs="Times New Roman"/>
                <w:color w:val="000000"/>
                <w:sz w:val="24"/>
                <w:szCs w:val="24"/>
              </w:rPr>
              <w:t>682</w:t>
            </w:r>
            <w:r w:rsidRPr="00565F2E">
              <w:rPr>
                <w:rFonts w:ascii="Times New Roman" w:eastAsia="宋体" w:hAnsi="宋体" w:cs="宋体" w:hint="eastAsia"/>
                <w:color w:val="000000"/>
                <w:sz w:val="24"/>
                <w:szCs w:val="24"/>
              </w:rPr>
              <w:t>号，</w:t>
            </w:r>
            <w:smartTag w:uri="urn:schemas-microsoft-com:office:smarttags" w:element="chsdate">
              <w:smartTagPr>
                <w:attr w:name="Year" w:val="2017"/>
                <w:attr w:name="Month" w:val="7"/>
                <w:attr w:name="Day" w:val="16"/>
                <w:attr w:name="IsLunarDate" w:val="False"/>
                <w:attr w:name="IsROCDate" w:val="False"/>
              </w:smartTagP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年</w:t>
              </w: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月</w:t>
              </w:r>
              <w:r w:rsidRPr="00565F2E">
                <w:rPr>
                  <w:rFonts w:ascii="Times New Roman" w:eastAsia="宋体" w:hAnsi="Times New Roman" w:cs="Times New Roman"/>
                  <w:color w:val="000000"/>
                  <w:sz w:val="24"/>
                  <w:szCs w:val="24"/>
                </w:rPr>
                <w:t>16</w:t>
              </w:r>
              <w:r w:rsidRPr="00565F2E">
                <w:rPr>
                  <w:rFonts w:ascii="Times New Roman" w:eastAsia="宋体" w:hAnsi="宋体" w:cs="宋体" w:hint="eastAsia"/>
                  <w:color w:val="000000"/>
                  <w:sz w:val="24"/>
                  <w:szCs w:val="24"/>
                </w:rPr>
                <w:t>日</w:t>
              </w:r>
            </w:smartTag>
            <w:r w:rsidRPr="00565F2E">
              <w:rPr>
                <w:rFonts w:ascii="Times New Roman" w:eastAsia="宋体" w:hAnsi="宋体" w:cs="宋体" w:hint="eastAsia"/>
                <w:color w:val="000000"/>
                <w:sz w:val="24"/>
                <w:szCs w:val="24"/>
              </w:rPr>
              <w:t>）；</w:t>
            </w:r>
          </w:p>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Times New Roman" w:cs="Times New Roman"/>
                <w:color w:val="000000"/>
                <w:sz w:val="24"/>
                <w:szCs w:val="24"/>
              </w:rPr>
              <w:t>6</w:t>
            </w:r>
            <w:r w:rsidRPr="00565F2E">
              <w:rPr>
                <w:rFonts w:ascii="Times New Roman" w:eastAsia="宋体" w:hAnsi="宋体" w:cs="宋体" w:hint="eastAsia"/>
                <w:color w:val="000000"/>
                <w:sz w:val="24"/>
                <w:szCs w:val="24"/>
              </w:rPr>
              <w:t>、关于发布《建设项目竣工环境保护验收暂行办法》的公告（国环规环评〔</w:t>
            </w:r>
            <w:r w:rsidRPr="00565F2E">
              <w:rPr>
                <w:rFonts w:ascii="Times New Roman" w:eastAsia="宋体" w:hAnsi="Times New Roman" w:cs="Times New Roman"/>
                <w:color w:val="000000"/>
                <w:sz w:val="24"/>
                <w:szCs w:val="24"/>
              </w:rPr>
              <w:t>2017</w:t>
            </w:r>
            <w:r w:rsidRPr="00565F2E">
              <w:rPr>
                <w:rFonts w:ascii="Times New Roman" w:eastAsia="宋体" w:hAnsi="宋体" w:cs="宋体" w:hint="eastAsia"/>
                <w:color w:val="000000"/>
                <w:sz w:val="24"/>
                <w:szCs w:val="24"/>
              </w:rPr>
              <w:t>〕</w:t>
            </w:r>
            <w:r w:rsidRPr="00565F2E">
              <w:rPr>
                <w:rFonts w:ascii="Times New Roman" w:eastAsia="宋体" w:hAnsi="Times New Roman" w:cs="Times New Roman"/>
                <w:color w:val="000000"/>
                <w:sz w:val="24"/>
                <w:szCs w:val="24"/>
              </w:rPr>
              <w:t>4</w:t>
            </w:r>
            <w:r w:rsidRPr="00565F2E">
              <w:rPr>
                <w:rFonts w:ascii="Times New Roman" w:eastAsia="宋体" w:hAnsi="宋体" w:cs="宋体" w:hint="eastAsia"/>
                <w:color w:val="000000"/>
                <w:sz w:val="24"/>
                <w:szCs w:val="24"/>
              </w:rPr>
              <w:t>号）；</w:t>
            </w:r>
          </w:p>
          <w:p w:rsidR="009D4AD7" w:rsidRPr="00565F2E" w:rsidRDefault="009D4AD7" w:rsidP="00FD7FA3">
            <w:pPr>
              <w:spacing w:after="0"/>
              <w:rPr>
                <w:rFonts w:ascii="Times New Roman" w:eastAsia="宋体" w:hAnsi="宋体" w:cs="宋体"/>
                <w:color w:val="000000"/>
                <w:sz w:val="24"/>
                <w:szCs w:val="24"/>
              </w:rPr>
            </w:pPr>
            <w:r w:rsidRPr="00565F2E">
              <w:rPr>
                <w:rFonts w:ascii="Times New Roman" w:eastAsia="宋体" w:hAnsi="Times New Roman" w:cs="Times New Roman"/>
                <w:color w:val="000000"/>
                <w:sz w:val="24"/>
                <w:szCs w:val="24"/>
              </w:rPr>
              <w:t>7</w:t>
            </w:r>
            <w:r w:rsidRPr="00565F2E">
              <w:rPr>
                <w:rFonts w:ascii="Times New Roman" w:eastAsia="宋体" w:hAnsi="宋体" w:cs="宋体" w:hint="eastAsia"/>
                <w:color w:val="000000"/>
                <w:sz w:val="24"/>
                <w:szCs w:val="24"/>
              </w:rPr>
              <w:t>、</w:t>
            </w:r>
            <w:r w:rsidR="000051ED">
              <w:rPr>
                <w:rFonts w:ascii="Times New Roman" w:eastAsia="宋体" w:hAnsi="宋体" w:cs="宋体" w:hint="eastAsia"/>
                <w:color w:val="000000" w:themeColor="text1"/>
                <w:sz w:val="24"/>
                <w:szCs w:val="24"/>
              </w:rPr>
              <w:t>苏州市宏宇环境科技股份</w:t>
            </w:r>
            <w:r w:rsidR="000051ED" w:rsidRPr="00275E26">
              <w:rPr>
                <w:rFonts w:ascii="Times New Roman" w:eastAsia="宋体" w:hAnsi="宋体" w:cs="宋体" w:hint="eastAsia"/>
                <w:color w:val="000000" w:themeColor="text1"/>
                <w:sz w:val="24"/>
                <w:szCs w:val="24"/>
              </w:rPr>
              <w:t>有限公司</w:t>
            </w:r>
            <w:r w:rsidRPr="00565F2E">
              <w:rPr>
                <w:rFonts w:ascii="Times New Roman" w:eastAsia="宋体" w:hAnsi="宋体" w:cs="宋体" w:hint="eastAsia"/>
                <w:color w:val="000000"/>
                <w:sz w:val="24"/>
                <w:szCs w:val="24"/>
              </w:rPr>
              <w:t>于</w:t>
            </w:r>
            <w:r w:rsidRPr="00565F2E">
              <w:rPr>
                <w:rFonts w:ascii="Times New Roman" w:eastAsia="宋体" w:hAnsi="宋体" w:cs="宋体"/>
                <w:color w:val="000000"/>
                <w:sz w:val="24"/>
                <w:szCs w:val="24"/>
              </w:rPr>
              <w:t>20</w:t>
            </w:r>
            <w:r w:rsidR="001D64C9">
              <w:rPr>
                <w:rFonts w:ascii="Times New Roman" w:eastAsia="宋体" w:hAnsi="宋体" w:cs="宋体" w:hint="eastAsia"/>
                <w:color w:val="000000"/>
                <w:sz w:val="24"/>
                <w:szCs w:val="24"/>
              </w:rPr>
              <w:t>19</w:t>
            </w:r>
            <w:r w:rsidRPr="00565F2E">
              <w:rPr>
                <w:rFonts w:ascii="Times New Roman" w:eastAsia="宋体" w:hAnsi="宋体" w:cs="宋体" w:hint="eastAsia"/>
                <w:color w:val="000000"/>
                <w:sz w:val="24"/>
                <w:szCs w:val="24"/>
              </w:rPr>
              <w:t>年</w:t>
            </w:r>
            <w:r w:rsidR="000E3462">
              <w:rPr>
                <w:rFonts w:ascii="Times New Roman" w:eastAsia="宋体" w:hAnsi="宋体" w:cs="宋体" w:hint="eastAsia"/>
                <w:color w:val="000000"/>
                <w:sz w:val="24"/>
                <w:szCs w:val="24"/>
              </w:rPr>
              <w:t>10</w:t>
            </w:r>
            <w:r w:rsidRPr="00565F2E">
              <w:rPr>
                <w:rFonts w:ascii="Times New Roman" w:eastAsia="宋体" w:hAnsi="宋体" w:cs="宋体" w:hint="eastAsia"/>
                <w:color w:val="000000"/>
                <w:sz w:val="24"/>
                <w:szCs w:val="24"/>
              </w:rPr>
              <w:t>月编制的《</w:t>
            </w:r>
            <w:r w:rsidR="000E3462" w:rsidRPr="000E3462">
              <w:rPr>
                <w:rFonts w:ascii="Times New Roman" w:eastAsia="宋体" w:hAnsi="宋体" w:cs="宋体" w:hint="eastAsia"/>
                <w:color w:val="000000"/>
                <w:sz w:val="24"/>
                <w:szCs w:val="24"/>
              </w:rPr>
              <w:t>金属结构件的加工项目</w:t>
            </w:r>
            <w:r w:rsidRPr="00565F2E">
              <w:rPr>
                <w:rFonts w:ascii="Times New Roman" w:eastAsia="宋体" w:hAnsi="宋体" w:cs="宋体" w:hint="eastAsia"/>
                <w:color w:val="000000"/>
                <w:sz w:val="24"/>
                <w:szCs w:val="24"/>
              </w:rPr>
              <w:t>》环境影响报告表；</w:t>
            </w:r>
          </w:p>
          <w:p w:rsidR="009D4AD7" w:rsidRPr="00275E26" w:rsidRDefault="009D4AD7" w:rsidP="00F877DE">
            <w:pPr>
              <w:spacing w:after="0"/>
              <w:rPr>
                <w:rFonts w:ascii="Times New Roman" w:eastAsia="宋体" w:hAnsi="宋体" w:cs="宋体"/>
                <w:color w:val="000000" w:themeColor="text1"/>
                <w:sz w:val="24"/>
                <w:szCs w:val="24"/>
              </w:rPr>
            </w:pPr>
            <w:r w:rsidRPr="00565F2E">
              <w:rPr>
                <w:rFonts w:ascii="Times New Roman" w:eastAsia="宋体" w:hAnsi="宋体" w:cs="Times New Roman"/>
                <w:color w:val="000000"/>
                <w:sz w:val="24"/>
                <w:szCs w:val="24"/>
              </w:rPr>
              <w:t>8</w:t>
            </w:r>
            <w:r w:rsidRPr="00565F2E">
              <w:rPr>
                <w:rFonts w:ascii="Times New Roman" w:eastAsia="宋体" w:hAnsi="宋体" w:cs="宋体" w:hint="eastAsia"/>
                <w:color w:val="000000"/>
                <w:sz w:val="24"/>
                <w:szCs w:val="24"/>
              </w:rPr>
              <w:t>、</w:t>
            </w:r>
            <w:r w:rsidR="00F877DE" w:rsidRPr="00275E26">
              <w:rPr>
                <w:rFonts w:ascii="Times New Roman" w:eastAsia="宋体" w:hAnsi="宋体" w:cs="宋体" w:hint="eastAsia"/>
                <w:color w:val="000000" w:themeColor="text1"/>
                <w:sz w:val="24"/>
                <w:szCs w:val="24"/>
              </w:rPr>
              <w:t>无锡市</w:t>
            </w:r>
            <w:r w:rsidR="00F877DE">
              <w:rPr>
                <w:rFonts w:ascii="Times New Roman" w:eastAsia="宋体" w:hAnsi="宋体" w:cs="宋体" w:hint="eastAsia"/>
                <w:color w:val="000000" w:themeColor="text1"/>
                <w:sz w:val="24"/>
                <w:szCs w:val="24"/>
              </w:rPr>
              <w:t>行政审批</w:t>
            </w:r>
            <w:r w:rsidR="00F877DE" w:rsidRPr="00275E26">
              <w:rPr>
                <w:rFonts w:ascii="Times New Roman" w:eastAsia="宋体" w:hAnsi="宋体" w:cs="宋体" w:hint="eastAsia"/>
                <w:color w:val="000000" w:themeColor="text1"/>
                <w:sz w:val="24"/>
                <w:szCs w:val="24"/>
              </w:rPr>
              <w:t>局</w:t>
            </w:r>
            <w:r w:rsidRPr="00565F2E">
              <w:rPr>
                <w:rFonts w:ascii="Times New Roman" w:eastAsia="宋体" w:hAnsi="宋体" w:cs="宋体" w:hint="eastAsia"/>
                <w:color w:val="000000"/>
                <w:sz w:val="24"/>
                <w:szCs w:val="24"/>
              </w:rPr>
              <w:t>对《</w:t>
            </w:r>
            <w:r w:rsidR="000E3462" w:rsidRPr="000E3462">
              <w:rPr>
                <w:rFonts w:ascii="Times New Roman" w:eastAsia="宋体" w:hAnsi="宋体" w:cs="宋体" w:hint="eastAsia"/>
                <w:color w:val="000000"/>
                <w:sz w:val="24"/>
                <w:szCs w:val="24"/>
              </w:rPr>
              <w:t>无锡市徐氏金属制品有限公司金属结构件的加工项目</w:t>
            </w:r>
            <w:r w:rsidRPr="00275E26">
              <w:rPr>
                <w:rFonts w:ascii="Times New Roman" w:eastAsia="宋体" w:hAnsi="宋体" w:cs="宋体" w:hint="eastAsia"/>
                <w:color w:val="000000" w:themeColor="text1"/>
                <w:sz w:val="24"/>
                <w:szCs w:val="24"/>
              </w:rPr>
              <w:t>环境影响报告表》的批复，</w:t>
            </w:r>
            <w:r w:rsidR="000E3462" w:rsidRPr="000E3462">
              <w:rPr>
                <w:rFonts w:ascii="Times New Roman" w:eastAsia="宋体" w:hAnsi="宋体" w:cs="宋体" w:hint="eastAsia"/>
                <w:color w:val="000000" w:themeColor="text1"/>
                <w:sz w:val="24"/>
                <w:szCs w:val="24"/>
              </w:rPr>
              <w:t>锡行审环许（</w:t>
            </w:r>
            <w:r w:rsidR="000E3462" w:rsidRPr="000E3462">
              <w:rPr>
                <w:rFonts w:ascii="Times New Roman" w:eastAsia="宋体" w:hAnsi="宋体" w:cs="宋体" w:hint="eastAsia"/>
                <w:color w:val="000000" w:themeColor="text1"/>
                <w:sz w:val="24"/>
                <w:szCs w:val="24"/>
              </w:rPr>
              <w:t>2019</w:t>
            </w:r>
            <w:r w:rsidR="000E3462" w:rsidRPr="000E3462">
              <w:rPr>
                <w:rFonts w:ascii="Times New Roman" w:eastAsia="宋体" w:hAnsi="宋体" w:cs="宋体" w:hint="eastAsia"/>
                <w:color w:val="000000" w:themeColor="text1"/>
                <w:sz w:val="24"/>
                <w:szCs w:val="24"/>
              </w:rPr>
              <w:t>）</w:t>
            </w:r>
            <w:r w:rsidR="000E3462" w:rsidRPr="000E3462">
              <w:rPr>
                <w:rFonts w:ascii="Times New Roman" w:eastAsia="宋体" w:hAnsi="宋体" w:cs="宋体" w:hint="eastAsia"/>
                <w:color w:val="000000" w:themeColor="text1"/>
                <w:sz w:val="24"/>
                <w:szCs w:val="24"/>
              </w:rPr>
              <w:t>5104</w:t>
            </w:r>
            <w:r w:rsidR="000E3462" w:rsidRPr="000E3462">
              <w:rPr>
                <w:rFonts w:ascii="Times New Roman" w:eastAsia="宋体" w:hAnsi="宋体" w:cs="宋体" w:hint="eastAsia"/>
                <w:color w:val="000000" w:themeColor="text1"/>
                <w:sz w:val="24"/>
                <w:szCs w:val="24"/>
              </w:rPr>
              <w:t>号</w:t>
            </w:r>
            <w:r w:rsidR="000051ED" w:rsidRPr="000051ED">
              <w:rPr>
                <w:rFonts w:ascii="Times New Roman" w:eastAsia="宋体" w:hAnsi="宋体" w:cs="宋体" w:hint="eastAsia"/>
                <w:color w:val="000000" w:themeColor="text1"/>
                <w:sz w:val="24"/>
                <w:szCs w:val="24"/>
              </w:rPr>
              <w:t>，</w:t>
            </w:r>
            <w:r w:rsidR="001D64C9" w:rsidRPr="001D64C9">
              <w:rPr>
                <w:rFonts w:ascii="Times New Roman" w:eastAsia="宋体" w:hAnsi="宋体" w:cs="宋体" w:hint="eastAsia"/>
                <w:color w:val="000000" w:themeColor="text1"/>
                <w:sz w:val="24"/>
                <w:szCs w:val="24"/>
              </w:rPr>
              <w:t>2019</w:t>
            </w:r>
            <w:r w:rsidR="001D64C9" w:rsidRPr="001D64C9">
              <w:rPr>
                <w:rFonts w:ascii="Times New Roman" w:eastAsia="宋体" w:hAnsi="宋体" w:cs="宋体" w:hint="eastAsia"/>
                <w:color w:val="000000" w:themeColor="text1"/>
                <w:sz w:val="24"/>
                <w:szCs w:val="24"/>
              </w:rPr>
              <w:t>年</w:t>
            </w:r>
            <w:r w:rsidR="001D64C9" w:rsidRPr="001D64C9">
              <w:rPr>
                <w:rFonts w:ascii="Times New Roman" w:eastAsia="宋体" w:hAnsi="宋体" w:cs="宋体" w:hint="eastAsia"/>
                <w:color w:val="000000" w:themeColor="text1"/>
                <w:sz w:val="24"/>
                <w:szCs w:val="24"/>
              </w:rPr>
              <w:t>1</w:t>
            </w:r>
            <w:r w:rsidR="000E3462">
              <w:rPr>
                <w:rFonts w:ascii="Times New Roman" w:eastAsia="宋体" w:hAnsi="宋体" w:cs="宋体" w:hint="eastAsia"/>
                <w:color w:val="000000" w:themeColor="text1"/>
                <w:sz w:val="24"/>
                <w:szCs w:val="24"/>
              </w:rPr>
              <w:t>2</w:t>
            </w:r>
            <w:r w:rsidR="001D64C9" w:rsidRPr="001D64C9">
              <w:rPr>
                <w:rFonts w:ascii="Times New Roman" w:eastAsia="宋体" w:hAnsi="宋体" w:cs="宋体" w:hint="eastAsia"/>
                <w:color w:val="000000" w:themeColor="text1"/>
                <w:sz w:val="24"/>
                <w:szCs w:val="24"/>
              </w:rPr>
              <w:t>月</w:t>
            </w:r>
            <w:r w:rsidR="001D64C9" w:rsidRPr="001D64C9">
              <w:rPr>
                <w:rFonts w:ascii="Times New Roman" w:eastAsia="宋体" w:hAnsi="宋体" w:cs="宋体" w:hint="eastAsia"/>
                <w:color w:val="000000" w:themeColor="text1"/>
                <w:sz w:val="24"/>
                <w:szCs w:val="24"/>
              </w:rPr>
              <w:t>3</w:t>
            </w:r>
            <w:r w:rsidR="000E3462">
              <w:rPr>
                <w:rFonts w:ascii="Times New Roman" w:eastAsia="宋体" w:hAnsi="宋体" w:cs="宋体" w:hint="eastAsia"/>
                <w:color w:val="000000" w:themeColor="text1"/>
                <w:sz w:val="24"/>
                <w:szCs w:val="24"/>
              </w:rPr>
              <w:t>1</w:t>
            </w:r>
            <w:r w:rsidR="001D64C9" w:rsidRPr="001D64C9">
              <w:rPr>
                <w:rFonts w:ascii="Times New Roman" w:eastAsia="宋体" w:hAnsi="宋体" w:cs="宋体" w:hint="eastAsia"/>
                <w:color w:val="000000" w:themeColor="text1"/>
                <w:sz w:val="24"/>
                <w:szCs w:val="24"/>
              </w:rPr>
              <w:t>日</w:t>
            </w:r>
            <w:r w:rsidRPr="00275E26">
              <w:rPr>
                <w:rFonts w:ascii="Times New Roman" w:eastAsia="宋体" w:hAnsi="宋体" w:cs="宋体" w:hint="eastAsia"/>
                <w:color w:val="000000" w:themeColor="text1"/>
                <w:sz w:val="24"/>
                <w:szCs w:val="24"/>
              </w:rPr>
              <w:t>；</w:t>
            </w:r>
          </w:p>
          <w:p w:rsidR="009D4AD7" w:rsidRPr="00565F2E" w:rsidRDefault="009D4AD7" w:rsidP="00AF4BB8">
            <w:pPr>
              <w:spacing w:after="0"/>
              <w:rPr>
                <w:sz w:val="24"/>
                <w:szCs w:val="24"/>
              </w:rPr>
            </w:pPr>
            <w:r w:rsidRPr="00275E26">
              <w:rPr>
                <w:rFonts w:ascii="Times New Roman" w:eastAsia="宋体" w:hAnsi="宋体" w:cs="宋体"/>
                <w:color w:val="000000" w:themeColor="text1"/>
                <w:sz w:val="24"/>
                <w:szCs w:val="24"/>
              </w:rPr>
              <w:t>9</w:t>
            </w:r>
            <w:r w:rsidRPr="00275E26">
              <w:rPr>
                <w:rFonts w:ascii="Times New Roman" w:eastAsia="宋体" w:hAnsi="宋体" w:cs="宋体" w:hint="eastAsia"/>
                <w:color w:val="000000" w:themeColor="text1"/>
                <w:sz w:val="24"/>
                <w:szCs w:val="24"/>
              </w:rPr>
              <w:t>、</w:t>
            </w:r>
            <w:r w:rsidR="000E3462" w:rsidRPr="000E3462">
              <w:rPr>
                <w:rFonts w:ascii="Times New Roman" w:eastAsia="宋体" w:hAnsi="宋体" w:cs="宋体" w:hint="eastAsia"/>
                <w:color w:val="000000"/>
                <w:sz w:val="24"/>
                <w:szCs w:val="24"/>
              </w:rPr>
              <w:t>无锡市徐氏金属制品有限公司</w:t>
            </w:r>
            <w:r w:rsidRPr="00275E26">
              <w:rPr>
                <w:rFonts w:ascii="Times New Roman" w:eastAsia="宋体" w:hAnsi="宋体" w:cs="宋体" w:hint="eastAsia"/>
                <w:color w:val="000000" w:themeColor="text1"/>
                <w:sz w:val="24"/>
                <w:szCs w:val="24"/>
              </w:rPr>
              <w:t>提供的其他资料。</w:t>
            </w:r>
          </w:p>
        </w:tc>
      </w:tr>
      <w:tr w:rsidR="009D4AD7" w:rsidRPr="00565F2E" w:rsidTr="00565F2E">
        <w:trPr>
          <w:trHeight w:val="13882"/>
          <w:jc w:val="center"/>
        </w:trPr>
        <w:tc>
          <w:tcPr>
            <w:tcW w:w="2436" w:type="dxa"/>
            <w:tcBorders>
              <w:bottom w:val="single" w:sz="8" w:space="0" w:color="auto"/>
            </w:tcBorders>
            <w:vAlign w:val="center"/>
          </w:tcPr>
          <w:p w:rsidR="009D4AD7" w:rsidRPr="00565F2E" w:rsidRDefault="009D4AD7" w:rsidP="00AF4BB8">
            <w:pPr>
              <w:spacing w:after="0"/>
              <w:rPr>
                <w:rFonts w:ascii="Times New Roman" w:eastAsia="宋体" w:hAnsi="Times New Roman" w:cs="Times New Roman"/>
                <w:color w:val="000000"/>
                <w:sz w:val="24"/>
                <w:szCs w:val="24"/>
              </w:rPr>
            </w:pPr>
            <w:r w:rsidRPr="00565F2E">
              <w:rPr>
                <w:rFonts w:ascii="Times New Roman" w:eastAsia="宋体" w:hAnsi="宋体" w:cs="宋体" w:hint="eastAsia"/>
                <w:b/>
                <w:bCs/>
                <w:sz w:val="24"/>
                <w:szCs w:val="24"/>
              </w:rPr>
              <w:lastRenderedPageBreak/>
              <w:t>验收监测评价标准、标号、级别、限值</w:t>
            </w:r>
          </w:p>
        </w:tc>
        <w:tc>
          <w:tcPr>
            <w:tcW w:w="6488" w:type="dxa"/>
            <w:gridSpan w:val="5"/>
            <w:tcBorders>
              <w:bottom w:val="single" w:sz="8" w:space="0" w:color="auto"/>
            </w:tcBorders>
          </w:tcPr>
          <w:p w:rsidR="009D4AD7" w:rsidRPr="00565F2E" w:rsidRDefault="009D4AD7"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废水排放执行标准</w:t>
            </w:r>
          </w:p>
          <w:p w:rsidR="009D4AD7" w:rsidRPr="00870197" w:rsidRDefault="009D4AD7"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1-1</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废水排放标准</w:t>
            </w:r>
          </w:p>
          <w:tbl>
            <w:tblPr>
              <w:tblW w:w="6291"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910"/>
              <w:gridCol w:w="1133"/>
              <w:gridCol w:w="1775"/>
              <w:gridCol w:w="2473"/>
            </w:tblGrid>
            <w:tr w:rsidR="009D4AD7" w:rsidRPr="00565F2E" w:rsidTr="00565F2E">
              <w:trPr>
                <w:trHeight w:hRule="exact" w:val="828"/>
                <w:jc w:val="center"/>
              </w:trPr>
              <w:tc>
                <w:tcPr>
                  <w:tcW w:w="910" w:type="dxa"/>
                  <w:tcBorders>
                    <w:top w:val="single" w:sz="12"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1133"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775"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最高允许排放限值</w:t>
                  </w:r>
                  <w:r w:rsidRPr="00565F2E">
                    <w:rPr>
                      <w:rFonts w:ascii="Times New Roman" w:eastAsia="宋体" w:hAnsi="宋体" w:cs="宋体" w:hint="eastAsia"/>
                      <w:b/>
                      <w:bCs/>
                      <w:sz w:val="21"/>
                      <w:szCs w:val="21"/>
                    </w:rPr>
                    <w:t>标准值（</w:t>
                  </w:r>
                  <w:r w:rsidRPr="00565F2E">
                    <w:rPr>
                      <w:rFonts w:ascii="Times New Roman" w:eastAsia="宋体" w:hAnsi="Times New Roman" w:cs="Times New Roman"/>
                      <w:b/>
                      <w:bCs/>
                      <w:sz w:val="21"/>
                      <w:szCs w:val="21"/>
                    </w:rPr>
                    <w:t>mg/L</w:t>
                  </w:r>
                  <w:r w:rsidRPr="00565F2E">
                    <w:rPr>
                      <w:rFonts w:ascii="Times New Roman" w:eastAsia="宋体" w:hAnsi="宋体" w:cs="宋体" w:hint="eastAsia"/>
                      <w:b/>
                      <w:bCs/>
                      <w:sz w:val="21"/>
                      <w:szCs w:val="21"/>
                    </w:rPr>
                    <w:t>）</w:t>
                  </w:r>
                </w:p>
              </w:tc>
              <w:tc>
                <w:tcPr>
                  <w:tcW w:w="2473" w:type="dxa"/>
                  <w:tcBorders>
                    <w:top w:val="single" w:sz="12"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9D4AD7" w:rsidRPr="00565F2E" w:rsidTr="00565F2E">
              <w:trPr>
                <w:trHeight w:hRule="exact" w:val="539"/>
                <w:jc w:val="center"/>
              </w:trPr>
              <w:tc>
                <w:tcPr>
                  <w:tcW w:w="910" w:type="dxa"/>
                  <w:vMerge w:val="restart"/>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企业废水接入污水处理厂接管口</w:t>
                  </w: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COD</w:t>
                  </w:r>
                  <w:r w:rsidRPr="00565F2E">
                    <w:rPr>
                      <w:rFonts w:ascii="Times New Roman" w:eastAsia="宋体" w:hAnsi="Times New Roman" w:cs="Times New Roman"/>
                      <w:sz w:val="21"/>
                      <w:szCs w:val="21"/>
                      <w:vertAlign w:val="subscript"/>
                    </w:rPr>
                    <w:t>cr</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500</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《污水综合排放标准》（</w:t>
                  </w:r>
                  <w:r w:rsidRPr="00565F2E">
                    <w:rPr>
                      <w:rFonts w:ascii="Times New Roman" w:eastAsia="宋体" w:hAnsi="Times New Roman" w:cs="Times New Roman"/>
                      <w:sz w:val="21"/>
                      <w:szCs w:val="21"/>
                    </w:rPr>
                    <w:t>GB8978-1996</w:t>
                  </w:r>
                  <w:r w:rsidRPr="00565F2E">
                    <w:rPr>
                      <w:rFonts w:ascii="Times New Roman" w:eastAsia="宋体" w:hAnsi="宋体" w:cs="宋体" w:hint="eastAsia"/>
                      <w:sz w:val="21"/>
                      <w:szCs w:val="21"/>
                    </w:rPr>
                    <w:t>）表</w:t>
                  </w:r>
                  <w:r w:rsidRPr="00565F2E">
                    <w:rPr>
                      <w:rFonts w:ascii="Times New Roman" w:eastAsia="宋体" w:hAnsi="Times New Roman" w:cs="Times New Roman"/>
                      <w:sz w:val="21"/>
                      <w:szCs w:val="21"/>
                    </w:rPr>
                    <w:t>4</w:t>
                  </w:r>
                  <w:r w:rsidRPr="00565F2E">
                    <w:rPr>
                      <w:rFonts w:ascii="Times New Roman" w:eastAsia="宋体" w:hAnsi="宋体" w:cs="宋体" w:hint="eastAsia"/>
                      <w:sz w:val="21"/>
                      <w:szCs w:val="21"/>
                    </w:rPr>
                    <w:t>标准中的三级标准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pH</w:t>
                  </w:r>
                  <w:r w:rsidRPr="00565F2E">
                    <w:rPr>
                      <w:rFonts w:ascii="Times New Roman" w:eastAsia="宋体" w:hAnsi="Times New Roman" w:cs="宋体" w:hint="eastAsia"/>
                      <w:sz w:val="21"/>
                      <w:szCs w:val="21"/>
                    </w:rPr>
                    <w:t>值</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6~9</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宋体"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SS</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400</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TP</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8</w:t>
                  </w:r>
                </w:p>
              </w:tc>
              <w:tc>
                <w:tcPr>
                  <w:tcW w:w="2473" w:type="dxa"/>
                  <w:vMerge w:val="restart"/>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《污水排入城镇下水道水质标准》（</w:t>
                  </w:r>
                  <w:r w:rsidRPr="00565F2E">
                    <w:rPr>
                      <w:rFonts w:ascii="Times New Roman" w:eastAsia="宋体" w:hAnsi="Times New Roman" w:cs="Times New Roman"/>
                      <w:sz w:val="21"/>
                      <w:szCs w:val="21"/>
                    </w:rPr>
                    <w:t>GB/T31962-2015</w:t>
                  </w:r>
                  <w:r w:rsidRPr="00565F2E">
                    <w:rPr>
                      <w:rFonts w:ascii="Times New Roman" w:eastAsia="宋体" w:hAnsi="宋体" w:cs="宋体" w:hint="eastAsia"/>
                      <w:sz w:val="21"/>
                      <w:szCs w:val="21"/>
                    </w:rPr>
                    <w:t>）表</w:t>
                  </w:r>
                  <w:r w:rsidRPr="00565F2E">
                    <w:rPr>
                      <w:rFonts w:ascii="Times New Roman" w:eastAsia="宋体" w:hAnsi="宋体" w:cs="Times New Roman"/>
                      <w:sz w:val="21"/>
                      <w:szCs w:val="21"/>
                    </w:rPr>
                    <w:t>1</w:t>
                  </w:r>
                  <w:r>
                    <w:rPr>
                      <w:rFonts w:ascii="Times New Roman" w:eastAsia="宋体" w:hAnsi="宋体" w:cs="Times New Roman" w:hint="eastAsia"/>
                      <w:sz w:val="21"/>
                      <w:szCs w:val="21"/>
                    </w:rPr>
                    <w:t>中</w:t>
                  </w:r>
                  <w:r>
                    <w:rPr>
                      <w:rFonts w:ascii="Times New Roman" w:eastAsia="宋体" w:hAnsi="宋体" w:cs="Times New Roman"/>
                      <w:sz w:val="21"/>
                      <w:szCs w:val="21"/>
                    </w:rPr>
                    <w:t>B</w:t>
                  </w:r>
                  <w:r>
                    <w:rPr>
                      <w:rFonts w:ascii="Times New Roman" w:eastAsia="宋体" w:hAnsi="宋体" w:cs="Times New Roman" w:hint="eastAsia"/>
                      <w:sz w:val="21"/>
                      <w:szCs w:val="21"/>
                    </w:rPr>
                    <w:t>级</w:t>
                  </w:r>
                  <w:r w:rsidRPr="00565F2E">
                    <w:rPr>
                      <w:rFonts w:ascii="Times New Roman" w:eastAsia="宋体" w:hAnsi="宋体" w:cs="宋体" w:hint="eastAsia"/>
                      <w:sz w:val="21"/>
                      <w:szCs w:val="21"/>
                    </w:rPr>
                    <w:t>标准</w:t>
                  </w:r>
                </w:p>
              </w:tc>
            </w:tr>
            <w:tr w:rsidR="009D4AD7" w:rsidRPr="00565F2E" w:rsidTr="00565F2E">
              <w:trPr>
                <w:trHeight w:hRule="exact" w:val="539"/>
                <w:jc w:val="center"/>
              </w:trPr>
              <w:tc>
                <w:tcPr>
                  <w:tcW w:w="910" w:type="dxa"/>
                  <w:vMerge/>
                  <w:tcBorders>
                    <w:top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氨氮</w:t>
                  </w:r>
                </w:p>
              </w:tc>
              <w:tc>
                <w:tcPr>
                  <w:tcW w:w="1775" w:type="dxa"/>
                  <w:tcBorders>
                    <w:top w:val="single" w:sz="4" w:space="0" w:color="auto"/>
                    <w:left w:val="single" w:sz="4" w:space="0" w:color="auto"/>
                    <w:bottom w:val="single" w:sz="4"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45</w:t>
                  </w:r>
                </w:p>
              </w:tc>
              <w:tc>
                <w:tcPr>
                  <w:tcW w:w="2473" w:type="dxa"/>
                  <w:vMerge/>
                  <w:tcBorders>
                    <w:top w:val="single" w:sz="4" w:space="0" w:color="auto"/>
                    <w:left w:val="single" w:sz="4" w:space="0" w:color="auto"/>
                    <w:bottom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r w:rsidR="009D4AD7" w:rsidRPr="00565F2E" w:rsidTr="00565F2E">
              <w:trPr>
                <w:trHeight w:hRule="exact" w:val="539"/>
                <w:jc w:val="center"/>
              </w:trPr>
              <w:tc>
                <w:tcPr>
                  <w:tcW w:w="910" w:type="dxa"/>
                  <w:vMerge/>
                  <w:tcBorders>
                    <w:top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c>
                <w:tcPr>
                  <w:tcW w:w="1133"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总氮</w:t>
                  </w:r>
                </w:p>
              </w:tc>
              <w:tc>
                <w:tcPr>
                  <w:tcW w:w="1775" w:type="dxa"/>
                  <w:tcBorders>
                    <w:top w:val="single" w:sz="4" w:space="0" w:color="auto"/>
                    <w:left w:val="single" w:sz="4" w:space="0" w:color="auto"/>
                    <w:bottom w:val="single" w:sz="12" w:space="0" w:color="auto"/>
                    <w:right w:val="single" w:sz="4"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r w:rsidRPr="00565F2E">
                    <w:rPr>
                      <w:rFonts w:ascii="Times New Roman" w:eastAsia="宋体" w:hAnsi="Times New Roman" w:cs="Times New Roman"/>
                      <w:sz w:val="21"/>
                      <w:szCs w:val="21"/>
                    </w:rPr>
                    <w:t>70</w:t>
                  </w:r>
                </w:p>
              </w:tc>
              <w:tc>
                <w:tcPr>
                  <w:tcW w:w="2473" w:type="dxa"/>
                  <w:vMerge/>
                  <w:tcBorders>
                    <w:top w:val="single" w:sz="4" w:space="0" w:color="auto"/>
                    <w:left w:val="single" w:sz="4" w:space="0" w:color="auto"/>
                    <w:bottom w:val="single" w:sz="12" w:space="0" w:color="auto"/>
                  </w:tcBorders>
                  <w:vAlign w:val="center"/>
                </w:tcPr>
                <w:p w:rsidR="009D4AD7" w:rsidRPr="00565F2E" w:rsidRDefault="009D4AD7" w:rsidP="00AF4BB8">
                  <w:pPr>
                    <w:spacing w:after="0"/>
                    <w:jc w:val="center"/>
                    <w:rPr>
                      <w:rFonts w:ascii="Times New Roman" w:eastAsia="宋体" w:hAnsi="Times New Roman" w:cs="Times New Roman"/>
                      <w:sz w:val="21"/>
                      <w:szCs w:val="21"/>
                    </w:rPr>
                  </w:pPr>
                </w:p>
              </w:tc>
            </w:tr>
          </w:tbl>
          <w:p w:rsidR="000051ED" w:rsidRPr="00565F2E" w:rsidRDefault="000051ED"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Times New Roman" w:cs="宋体" w:hint="eastAsia"/>
                <w:color w:val="000000"/>
                <w:sz w:val="24"/>
                <w:szCs w:val="24"/>
              </w:rPr>
              <w:t>废气排放执行标准</w:t>
            </w:r>
          </w:p>
          <w:p w:rsidR="000051ED" w:rsidRPr="00870197" w:rsidRDefault="000051ED" w:rsidP="00F877DE">
            <w:pPr>
              <w:pStyle w:val="a7"/>
              <w:spacing w:after="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1-2 </w:t>
            </w:r>
            <w:r w:rsidRPr="00870197">
              <w:rPr>
                <w:rFonts w:ascii="Times New Roman" w:eastAsia="宋体" w:hAnsi="宋体" w:cs="宋体" w:hint="eastAsia"/>
                <w:b/>
                <w:bCs/>
                <w:sz w:val="24"/>
                <w:szCs w:val="24"/>
              </w:rPr>
              <w:t>废气排放标准</w:t>
            </w:r>
          </w:p>
          <w:tbl>
            <w:tblPr>
              <w:tblW w:w="615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891"/>
              <w:gridCol w:w="786"/>
              <w:gridCol w:w="1104"/>
              <w:gridCol w:w="864"/>
              <w:gridCol w:w="2512"/>
            </w:tblGrid>
            <w:tr w:rsidR="000051ED" w:rsidRPr="00565F2E" w:rsidTr="000E3462">
              <w:trPr>
                <w:trHeight w:hRule="exact" w:val="622"/>
                <w:jc w:val="center"/>
              </w:trPr>
              <w:tc>
                <w:tcPr>
                  <w:tcW w:w="891" w:type="dxa"/>
                  <w:tcBorders>
                    <w:top w:val="single" w:sz="12"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排放口</w:t>
                  </w:r>
                </w:p>
              </w:tc>
              <w:tc>
                <w:tcPr>
                  <w:tcW w:w="786"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污染物</w:t>
                  </w:r>
                </w:p>
              </w:tc>
              <w:tc>
                <w:tcPr>
                  <w:tcW w:w="110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ind w:leftChars="-26" w:left="-57" w:rightChars="-35" w:right="-77"/>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浓度（</w:t>
                  </w:r>
                  <w:r w:rsidRPr="00565F2E">
                    <w:rPr>
                      <w:rFonts w:ascii="Times New Roman" w:eastAsia="宋体" w:hAnsi="Times New Roman" w:cs="Times New Roman"/>
                      <w:b/>
                      <w:bCs/>
                      <w:sz w:val="21"/>
                      <w:szCs w:val="21"/>
                    </w:rPr>
                    <w:t>mg/m</w:t>
                  </w:r>
                  <w:r w:rsidRPr="00565F2E">
                    <w:rPr>
                      <w:rFonts w:ascii="Times New Roman" w:eastAsia="宋体" w:hAnsi="Times New Roman" w:cs="Times New Roman"/>
                      <w:b/>
                      <w:bCs/>
                      <w:sz w:val="21"/>
                      <w:szCs w:val="21"/>
                      <w:vertAlign w:val="superscript"/>
                    </w:rPr>
                    <w:t>3</w:t>
                  </w:r>
                  <w:r w:rsidRPr="00565F2E">
                    <w:rPr>
                      <w:rFonts w:ascii="Times New Roman" w:eastAsia="宋体" w:hAnsi="宋体" w:cs="宋体" w:hint="eastAsia"/>
                      <w:b/>
                      <w:bCs/>
                      <w:sz w:val="21"/>
                      <w:szCs w:val="21"/>
                    </w:rPr>
                    <w:t>）</w:t>
                  </w:r>
                </w:p>
              </w:tc>
              <w:tc>
                <w:tcPr>
                  <w:tcW w:w="864" w:type="dxa"/>
                  <w:tcBorders>
                    <w:top w:val="single" w:sz="12" w:space="0" w:color="auto"/>
                    <w:left w:val="single" w:sz="4" w:space="0" w:color="auto"/>
                    <w:bottom w:val="single" w:sz="4" w:space="0" w:color="auto"/>
                    <w:right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hint="eastAsia"/>
                      <w:b/>
                      <w:bCs/>
                      <w:sz w:val="21"/>
                      <w:szCs w:val="21"/>
                    </w:rPr>
                    <w:t>速率</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kg/h</w:t>
                  </w:r>
                  <w:r w:rsidRPr="00565F2E">
                    <w:rPr>
                      <w:rFonts w:ascii="Times New Roman" w:eastAsia="宋体" w:hAnsi="宋体" w:cs="宋体" w:hint="eastAsia"/>
                      <w:b/>
                      <w:bCs/>
                      <w:sz w:val="21"/>
                      <w:szCs w:val="21"/>
                    </w:rPr>
                    <w:t>）</w:t>
                  </w:r>
                </w:p>
              </w:tc>
              <w:tc>
                <w:tcPr>
                  <w:tcW w:w="2512" w:type="dxa"/>
                  <w:tcBorders>
                    <w:top w:val="single" w:sz="12" w:space="0" w:color="auto"/>
                    <w:left w:val="single" w:sz="4" w:space="0" w:color="auto"/>
                    <w:bottom w:val="single" w:sz="4" w:space="0" w:color="auto"/>
                  </w:tcBorders>
                  <w:vAlign w:val="center"/>
                </w:tcPr>
                <w:p w:rsidR="000051ED" w:rsidRPr="00565F2E" w:rsidRDefault="000051ED" w:rsidP="000051ED">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依据标准</w:t>
                  </w:r>
                </w:p>
              </w:tc>
            </w:tr>
            <w:tr w:rsidR="000E3462" w:rsidRPr="00565F2E" w:rsidTr="000E3462">
              <w:trPr>
                <w:trHeight w:hRule="exact" w:val="808"/>
                <w:jc w:val="center"/>
              </w:trPr>
              <w:tc>
                <w:tcPr>
                  <w:tcW w:w="891" w:type="dxa"/>
                  <w:tcBorders>
                    <w:top w:val="single" w:sz="4" w:space="0" w:color="auto"/>
                    <w:bottom w:val="single" w:sz="4" w:space="0" w:color="auto"/>
                    <w:right w:val="single" w:sz="4" w:space="0" w:color="auto"/>
                  </w:tcBorders>
                  <w:vAlign w:val="center"/>
                </w:tcPr>
                <w:p w:rsidR="000E3462" w:rsidRPr="000E3462" w:rsidRDefault="000E3462" w:rsidP="000E3462">
                  <w:pPr>
                    <w:spacing w:after="0"/>
                    <w:ind w:leftChars="-31" w:left="-68" w:rightChars="-55" w:right="-121"/>
                    <w:jc w:val="center"/>
                    <w:rPr>
                      <w:rFonts w:ascii="Times New Roman" w:eastAsia="宋体" w:hAnsi="宋体" w:cs="Times New Roman"/>
                      <w:sz w:val="21"/>
                      <w:szCs w:val="21"/>
                    </w:rPr>
                  </w:pPr>
                  <w:r w:rsidRPr="000E3462">
                    <w:rPr>
                      <w:rFonts w:ascii="Times New Roman" w:eastAsia="宋体" w:hAnsi="宋体" w:cs="Times New Roman" w:hint="eastAsia"/>
                      <w:sz w:val="21"/>
                      <w:szCs w:val="21"/>
                    </w:rPr>
                    <w:t>FQ1</w:t>
                  </w:r>
                  <w:r w:rsidRPr="000E3462">
                    <w:rPr>
                      <w:rFonts w:ascii="Times New Roman" w:eastAsia="宋体" w:hAnsi="宋体" w:cs="Times New Roman" w:hint="eastAsia"/>
                      <w:sz w:val="21"/>
                      <w:szCs w:val="21"/>
                    </w:rPr>
                    <w:t>废气排口</w:t>
                  </w:r>
                </w:p>
              </w:tc>
              <w:tc>
                <w:tcPr>
                  <w:tcW w:w="786" w:type="dxa"/>
                  <w:tcBorders>
                    <w:top w:val="single" w:sz="4" w:space="0" w:color="auto"/>
                    <w:left w:val="single" w:sz="4" w:space="0" w:color="auto"/>
                    <w:bottom w:val="single" w:sz="4" w:space="0" w:color="auto"/>
                    <w:right w:val="single" w:sz="4" w:space="0" w:color="auto"/>
                  </w:tcBorders>
                  <w:vAlign w:val="center"/>
                </w:tcPr>
                <w:p w:rsidR="000E3462" w:rsidRPr="00565F2E" w:rsidRDefault="000E3462" w:rsidP="000E3462">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4" w:space="0" w:color="auto"/>
                    <w:right w:val="single" w:sz="4" w:space="0" w:color="auto"/>
                  </w:tcBorders>
                  <w:vAlign w:val="center"/>
                </w:tcPr>
                <w:p w:rsidR="000E3462" w:rsidRPr="00565F2E" w:rsidRDefault="000E3462" w:rsidP="000E3462">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30</w:t>
                  </w:r>
                </w:p>
              </w:tc>
              <w:tc>
                <w:tcPr>
                  <w:tcW w:w="864" w:type="dxa"/>
                  <w:tcBorders>
                    <w:top w:val="single" w:sz="4" w:space="0" w:color="auto"/>
                    <w:left w:val="single" w:sz="4" w:space="0" w:color="auto"/>
                    <w:bottom w:val="single" w:sz="4" w:space="0" w:color="auto"/>
                    <w:right w:val="single" w:sz="4" w:space="0" w:color="auto"/>
                  </w:tcBorders>
                  <w:vAlign w:val="center"/>
                </w:tcPr>
                <w:p w:rsidR="000E3462" w:rsidRPr="000E3462" w:rsidRDefault="000E3462" w:rsidP="000051ED">
                  <w:pPr>
                    <w:spacing w:after="0"/>
                    <w:jc w:val="center"/>
                    <w:rPr>
                      <w:rFonts w:ascii="Times New Roman" w:eastAsia="宋体" w:hAnsi="宋体" w:cs="宋体"/>
                      <w:sz w:val="21"/>
                      <w:szCs w:val="21"/>
                    </w:rPr>
                  </w:pPr>
                  <w:r>
                    <w:rPr>
                      <w:rFonts w:ascii="Times New Roman" w:eastAsia="宋体" w:hAnsi="宋体" w:cs="宋体" w:hint="eastAsia"/>
                      <w:sz w:val="21"/>
                      <w:szCs w:val="21"/>
                    </w:rPr>
                    <w:t>1.5</w:t>
                  </w:r>
                </w:p>
              </w:tc>
              <w:tc>
                <w:tcPr>
                  <w:tcW w:w="2512" w:type="dxa"/>
                  <w:tcBorders>
                    <w:top w:val="single" w:sz="4" w:space="0" w:color="auto"/>
                    <w:left w:val="single" w:sz="4" w:space="0" w:color="auto"/>
                    <w:bottom w:val="single" w:sz="4" w:space="0" w:color="auto"/>
                  </w:tcBorders>
                  <w:vAlign w:val="center"/>
                </w:tcPr>
                <w:p w:rsidR="000E3462" w:rsidRPr="000E3462" w:rsidRDefault="000E3462" w:rsidP="000E3462">
                  <w:pPr>
                    <w:spacing w:after="0"/>
                    <w:jc w:val="center"/>
                    <w:rPr>
                      <w:rFonts w:ascii="Times New Roman" w:eastAsia="宋体" w:hAnsi="宋体" w:cs="宋体"/>
                      <w:sz w:val="21"/>
                      <w:szCs w:val="21"/>
                    </w:rPr>
                  </w:pP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1</w:t>
                  </w:r>
                  <w:r>
                    <w:rPr>
                      <w:rFonts w:ascii="Times New Roman" w:eastAsia="宋体" w:hAnsi="宋体" w:cs="Times New Roman" w:hint="eastAsia"/>
                      <w:sz w:val="21"/>
                      <w:szCs w:val="21"/>
                    </w:rPr>
                    <w:t>标准</w:t>
                  </w:r>
                </w:p>
              </w:tc>
            </w:tr>
            <w:tr w:rsidR="000E3462" w:rsidRPr="00565F2E" w:rsidTr="000E3462">
              <w:trPr>
                <w:trHeight w:hRule="exact" w:val="1148"/>
                <w:jc w:val="center"/>
              </w:trPr>
              <w:tc>
                <w:tcPr>
                  <w:tcW w:w="891" w:type="dxa"/>
                  <w:tcBorders>
                    <w:top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宋体" w:hint="eastAsia"/>
                      <w:sz w:val="21"/>
                      <w:szCs w:val="21"/>
                    </w:rPr>
                    <w:t>无组织</w:t>
                  </w:r>
                </w:p>
              </w:tc>
              <w:tc>
                <w:tcPr>
                  <w:tcW w:w="786"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ind w:leftChars="-31" w:left="-68" w:rightChars="-55" w:right="-121"/>
                    <w:jc w:val="center"/>
                    <w:rPr>
                      <w:rFonts w:ascii="Times New Roman" w:eastAsia="宋体" w:hAnsi="宋体" w:cs="Times New Roman"/>
                      <w:sz w:val="21"/>
                      <w:szCs w:val="21"/>
                    </w:rPr>
                  </w:pPr>
                  <w:r>
                    <w:rPr>
                      <w:rFonts w:ascii="Times New Roman" w:eastAsia="宋体" w:hAnsi="宋体" w:cs="Times New Roman"/>
                      <w:sz w:val="21"/>
                      <w:szCs w:val="21"/>
                    </w:rPr>
                    <w:t>颗粒物</w:t>
                  </w:r>
                </w:p>
              </w:tc>
              <w:tc>
                <w:tcPr>
                  <w:tcW w:w="110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0.5</w:t>
                  </w:r>
                </w:p>
              </w:tc>
              <w:tc>
                <w:tcPr>
                  <w:tcW w:w="864" w:type="dxa"/>
                  <w:tcBorders>
                    <w:top w:val="single" w:sz="4" w:space="0" w:color="auto"/>
                    <w:left w:val="single" w:sz="4" w:space="0" w:color="auto"/>
                    <w:bottom w:val="single" w:sz="12" w:space="0" w:color="auto"/>
                    <w:right w:val="single" w:sz="4" w:space="0" w:color="auto"/>
                  </w:tcBorders>
                  <w:vAlign w:val="center"/>
                </w:tcPr>
                <w:p w:rsidR="000E3462" w:rsidRPr="00565F2E" w:rsidRDefault="000E3462" w:rsidP="000051ED">
                  <w:pPr>
                    <w:spacing w:after="0"/>
                    <w:jc w:val="center"/>
                    <w:rPr>
                      <w:rFonts w:ascii="Times New Roman" w:eastAsia="宋体" w:hAnsi="宋体" w:cs="Times New Roman"/>
                      <w:sz w:val="21"/>
                      <w:szCs w:val="21"/>
                    </w:rPr>
                  </w:pPr>
                  <w:r w:rsidRPr="00565F2E">
                    <w:rPr>
                      <w:rFonts w:ascii="Times New Roman" w:eastAsia="宋体" w:hAnsi="宋体" w:cs="Times New Roman"/>
                      <w:sz w:val="21"/>
                      <w:szCs w:val="21"/>
                    </w:rPr>
                    <w:t>——</w:t>
                  </w:r>
                </w:p>
              </w:tc>
              <w:tc>
                <w:tcPr>
                  <w:tcW w:w="2512" w:type="dxa"/>
                  <w:tcBorders>
                    <w:top w:val="single" w:sz="4" w:space="0" w:color="auto"/>
                    <w:left w:val="single" w:sz="4" w:space="0" w:color="auto"/>
                    <w:bottom w:val="single" w:sz="12" w:space="0" w:color="auto"/>
                  </w:tcBorders>
                  <w:vAlign w:val="center"/>
                </w:tcPr>
                <w:p w:rsidR="000E3462" w:rsidRPr="00565F2E" w:rsidRDefault="000E3462" w:rsidP="00F877DE">
                  <w:pPr>
                    <w:tabs>
                      <w:tab w:val="left" w:pos="5142"/>
                    </w:tabs>
                    <w:spacing w:after="0"/>
                    <w:jc w:val="center"/>
                    <w:rPr>
                      <w:rFonts w:ascii="Times New Roman" w:eastAsia="宋体" w:hAnsi="宋体" w:cs="Times New Roman"/>
                      <w:sz w:val="21"/>
                      <w:szCs w:val="21"/>
                    </w:rPr>
                  </w:pP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p>
              </w:tc>
            </w:tr>
          </w:tbl>
          <w:p w:rsidR="00011EFA" w:rsidRPr="00565F2E" w:rsidRDefault="00011EFA" w:rsidP="00F877DE">
            <w:pPr>
              <w:numPr>
                <w:ilvl w:val="0"/>
                <w:numId w:val="2"/>
              </w:numPr>
              <w:spacing w:after="0" w:line="360" w:lineRule="auto"/>
              <w:rPr>
                <w:rFonts w:ascii="Times New Roman" w:eastAsia="宋体" w:hAnsi="Times New Roman" w:cs="Times New Roman"/>
                <w:color w:val="000000"/>
                <w:sz w:val="24"/>
                <w:szCs w:val="24"/>
              </w:rPr>
            </w:pPr>
            <w:r w:rsidRPr="00565F2E">
              <w:rPr>
                <w:rFonts w:ascii="Times New Roman" w:eastAsia="宋体" w:hAnsi="宋体" w:cs="宋体" w:hint="eastAsia"/>
                <w:color w:val="000000"/>
                <w:sz w:val="24"/>
                <w:szCs w:val="24"/>
              </w:rPr>
              <w:t>噪声排放执行标准</w:t>
            </w:r>
          </w:p>
          <w:p w:rsidR="00011EFA" w:rsidRPr="00870197" w:rsidRDefault="00011EFA" w:rsidP="00F877DE">
            <w:pPr>
              <w:pStyle w:val="a7"/>
              <w:spacing w:after="0"/>
              <w:jc w:val="center"/>
              <w:rPr>
                <w:rFonts w:ascii="Times New Roman" w:eastAsia="宋体" w:hAnsi="Times New Roman"/>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1-</w:t>
            </w:r>
            <w:r w:rsidR="00F877DE">
              <w:rPr>
                <w:rFonts w:ascii="Times New Roman" w:eastAsia="宋体" w:hAnsi="Times New Roman" w:hint="eastAsia"/>
                <w:b/>
                <w:bCs/>
                <w:sz w:val="24"/>
                <w:szCs w:val="24"/>
              </w:rPr>
              <w:t>3</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噪声排放标准</w:t>
            </w:r>
          </w:p>
          <w:tbl>
            <w:tblPr>
              <w:tblW w:w="6226" w:type="dxa"/>
              <w:tblBorders>
                <w:top w:val="single" w:sz="12" w:space="0" w:color="auto"/>
                <w:bottom w:val="single" w:sz="12" w:space="0" w:color="auto"/>
                <w:insideH w:val="single" w:sz="4" w:space="0" w:color="auto"/>
                <w:insideV w:val="single" w:sz="4" w:space="0" w:color="auto"/>
              </w:tblBorders>
              <w:tblLayout w:type="fixed"/>
              <w:tblLook w:val="00A0"/>
            </w:tblPr>
            <w:tblGrid>
              <w:gridCol w:w="1231"/>
              <w:gridCol w:w="1325"/>
              <w:gridCol w:w="1325"/>
              <w:gridCol w:w="2345"/>
            </w:tblGrid>
            <w:tr w:rsidR="00011EFA" w:rsidRPr="00565F2E" w:rsidTr="00011EFA">
              <w:trPr>
                <w:trHeight w:val="631"/>
              </w:trPr>
              <w:tc>
                <w:tcPr>
                  <w:tcW w:w="1231" w:type="dxa"/>
                  <w:tcBorders>
                    <w:top w:val="single" w:sz="12"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检测类别</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功能区</w:t>
                  </w:r>
                </w:p>
              </w:tc>
              <w:tc>
                <w:tcPr>
                  <w:tcW w:w="1325" w:type="dxa"/>
                  <w:tcBorders>
                    <w:top w:val="single" w:sz="12" w:space="0" w:color="auto"/>
                    <w:left w:val="single" w:sz="4" w:space="0" w:color="auto"/>
                    <w:bottom w:val="single" w:sz="4" w:space="0" w:color="auto"/>
                    <w:right w:val="single" w:sz="4" w:space="0" w:color="auto"/>
                  </w:tcBorders>
                  <w:vAlign w:val="center"/>
                </w:tcPr>
                <w:p w:rsidR="00011EFA" w:rsidRPr="00565F2E" w:rsidRDefault="00011EFA" w:rsidP="00011EFA">
                  <w:pPr>
                    <w:spacing w:after="0"/>
                    <w:jc w:val="center"/>
                    <w:rPr>
                      <w:rFonts w:ascii="Times New Roman" w:eastAsia="宋体" w:hAnsi="宋体" w:cs="Times New Roman"/>
                      <w:b/>
                      <w:bCs/>
                      <w:sz w:val="21"/>
                      <w:szCs w:val="21"/>
                    </w:rPr>
                  </w:pPr>
                  <w:r w:rsidRPr="00565F2E">
                    <w:rPr>
                      <w:rFonts w:ascii="Times New Roman" w:eastAsia="宋体" w:hAnsi="宋体" w:cs="宋体" w:hint="eastAsia"/>
                      <w:b/>
                      <w:bCs/>
                      <w:sz w:val="21"/>
                      <w:szCs w:val="21"/>
                    </w:rPr>
                    <w:t>标准限值</w:t>
                  </w:r>
                </w:p>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Times New Roman" w:cs="Times New Roman"/>
                      <w:b/>
                      <w:bCs/>
                      <w:sz w:val="21"/>
                      <w:szCs w:val="21"/>
                    </w:rPr>
                    <w:t>L</w:t>
                  </w:r>
                  <w:r w:rsidRPr="00565F2E">
                    <w:rPr>
                      <w:rFonts w:ascii="Times New Roman" w:eastAsia="宋体" w:hAnsi="Times New Roman" w:cs="Times New Roman"/>
                      <w:b/>
                      <w:bCs/>
                      <w:sz w:val="21"/>
                      <w:szCs w:val="21"/>
                      <w:vertAlign w:val="subscript"/>
                    </w:rPr>
                    <w:t>eq</w:t>
                  </w:r>
                  <w:r w:rsidRPr="00565F2E">
                    <w:rPr>
                      <w:rFonts w:ascii="Times New Roman" w:eastAsia="宋体" w:hAnsi="宋体" w:cs="宋体" w:hint="eastAsia"/>
                      <w:b/>
                      <w:bCs/>
                      <w:sz w:val="21"/>
                      <w:szCs w:val="21"/>
                    </w:rPr>
                    <w:t>［</w:t>
                  </w:r>
                  <w:r w:rsidRPr="00565F2E">
                    <w:rPr>
                      <w:rFonts w:ascii="Times New Roman" w:eastAsia="宋体" w:hAnsi="Times New Roman" w:cs="Times New Roman"/>
                      <w:b/>
                      <w:bCs/>
                      <w:sz w:val="21"/>
                      <w:szCs w:val="21"/>
                    </w:rPr>
                    <w:t>dB</w:t>
                  </w:r>
                  <w:r>
                    <w:rPr>
                      <w:rFonts w:ascii="Times New Roman" w:eastAsia="宋体" w:hAnsi="Times New Roman" w:cs="Times New Roman" w:hint="eastAsia"/>
                      <w:b/>
                      <w:bCs/>
                      <w:sz w:val="21"/>
                      <w:szCs w:val="21"/>
                    </w:rPr>
                    <w:t>（</w:t>
                  </w:r>
                  <w:r w:rsidRPr="00565F2E">
                    <w:rPr>
                      <w:rFonts w:ascii="Times New Roman" w:eastAsia="宋体" w:hAnsi="Times New Roman" w:cs="Times New Roman"/>
                      <w:b/>
                      <w:bCs/>
                      <w:sz w:val="21"/>
                      <w:szCs w:val="21"/>
                    </w:rPr>
                    <w:t>A</w:t>
                  </w:r>
                  <w:r>
                    <w:rPr>
                      <w:rFonts w:ascii="Times New Roman" w:eastAsia="宋体" w:hAnsi="Times New Roman" w:cs="Times New Roman" w:hint="eastAsia"/>
                      <w:b/>
                      <w:bCs/>
                      <w:sz w:val="21"/>
                      <w:szCs w:val="21"/>
                    </w:rPr>
                    <w:t>）</w:t>
                  </w:r>
                  <w:r w:rsidRPr="00565F2E">
                    <w:rPr>
                      <w:rFonts w:ascii="Times New Roman" w:eastAsia="宋体" w:hAnsi="宋体" w:cs="宋体" w:hint="eastAsia"/>
                      <w:b/>
                      <w:bCs/>
                      <w:sz w:val="21"/>
                      <w:szCs w:val="21"/>
                    </w:rPr>
                    <w:t>］</w:t>
                  </w:r>
                </w:p>
              </w:tc>
              <w:tc>
                <w:tcPr>
                  <w:tcW w:w="2345" w:type="dxa"/>
                  <w:tcBorders>
                    <w:top w:val="single" w:sz="12" w:space="0" w:color="auto"/>
                    <w:left w:val="single" w:sz="4" w:space="0" w:color="auto"/>
                    <w:bottom w:val="single" w:sz="4" w:space="0" w:color="auto"/>
                  </w:tcBorders>
                  <w:vAlign w:val="center"/>
                </w:tcPr>
                <w:p w:rsidR="00011EFA" w:rsidRPr="00565F2E" w:rsidRDefault="00011EFA" w:rsidP="00011EFA">
                  <w:pPr>
                    <w:spacing w:after="0"/>
                    <w:jc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执行标准</w:t>
                  </w:r>
                </w:p>
              </w:tc>
            </w:tr>
            <w:tr w:rsidR="00011EFA" w:rsidRPr="00565F2E" w:rsidTr="000E3462">
              <w:trPr>
                <w:cantSplit/>
                <w:trHeight w:val="1114"/>
              </w:trPr>
              <w:tc>
                <w:tcPr>
                  <w:tcW w:w="1231" w:type="dxa"/>
                  <w:tcBorders>
                    <w:top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噪声</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rFonts w:ascii="Times New Roman" w:eastAsia="宋体" w:hAnsi="Times New Roman" w:cs="Times New Roman"/>
                      <w:color w:val="000000"/>
                      <w:sz w:val="21"/>
                      <w:szCs w:val="21"/>
                    </w:rPr>
                  </w:pP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类功能区</w:t>
                  </w:r>
                </w:p>
              </w:tc>
              <w:tc>
                <w:tcPr>
                  <w:tcW w:w="1325" w:type="dxa"/>
                  <w:tcBorders>
                    <w:top w:val="single" w:sz="4" w:space="0" w:color="auto"/>
                    <w:left w:val="single" w:sz="4" w:space="0" w:color="auto"/>
                    <w:bottom w:val="single" w:sz="12" w:space="0" w:color="auto"/>
                    <w:right w:val="single" w:sz="4" w:space="0" w:color="auto"/>
                  </w:tcBorders>
                  <w:vAlign w:val="center"/>
                </w:tcPr>
                <w:p w:rsidR="00011EFA" w:rsidRPr="00565F2E" w:rsidRDefault="00011EFA" w:rsidP="00011EFA">
                  <w:pPr>
                    <w:spacing w:after="0"/>
                    <w:jc w:val="center"/>
                    <w:rPr>
                      <w:sz w:val="21"/>
                      <w:szCs w:val="21"/>
                    </w:rPr>
                  </w:pPr>
                  <w:r w:rsidRPr="00565F2E">
                    <w:rPr>
                      <w:rFonts w:ascii="Times New Roman" w:eastAsia="宋体" w:hAnsi="宋体" w:cs="宋体" w:hint="eastAsia"/>
                      <w:color w:val="000000"/>
                      <w:sz w:val="21"/>
                      <w:szCs w:val="21"/>
                    </w:rPr>
                    <w:t>昼间</w:t>
                  </w:r>
                  <w:r w:rsidRPr="00565F2E">
                    <w:rPr>
                      <w:rFonts w:ascii="Times New Roman" w:eastAsia="宋体" w:hAnsi="Times New Roman" w:cs="Times New Roman"/>
                      <w:color w:val="000000"/>
                      <w:sz w:val="21"/>
                      <w:szCs w:val="21"/>
                    </w:rPr>
                    <w:t>≤65</w:t>
                  </w:r>
                </w:p>
              </w:tc>
              <w:tc>
                <w:tcPr>
                  <w:tcW w:w="2345" w:type="dxa"/>
                  <w:tcBorders>
                    <w:top w:val="single" w:sz="4" w:space="0" w:color="auto"/>
                    <w:left w:val="single" w:sz="4" w:space="0" w:color="auto"/>
                    <w:bottom w:val="single" w:sz="12" w:space="0" w:color="auto"/>
                  </w:tcBorders>
                  <w:vAlign w:val="center"/>
                </w:tcPr>
                <w:p w:rsidR="00011EFA" w:rsidRPr="00565F2E" w:rsidRDefault="00011EFA" w:rsidP="00011EFA">
                  <w:pPr>
                    <w:spacing w:after="0"/>
                    <w:jc w:val="center"/>
                    <w:rPr>
                      <w:rFonts w:ascii="Times New Roman" w:eastAsia="宋体" w:hAnsi="Times New Roman" w:cs="Times New Roman"/>
                      <w:sz w:val="21"/>
                      <w:szCs w:val="21"/>
                    </w:rPr>
                  </w:pPr>
                  <w:r w:rsidRPr="00565F2E">
                    <w:rPr>
                      <w:rFonts w:ascii="Times New Roman" w:eastAsia="宋体" w:hAnsi="宋体" w:cs="宋体" w:hint="eastAsia"/>
                      <w:sz w:val="21"/>
                      <w:szCs w:val="21"/>
                    </w:rPr>
                    <w:t>《工业企业厂界环境噪声排放标准》（</w:t>
                  </w:r>
                  <w:r w:rsidRPr="00565F2E">
                    <w:rPr>
                      <w:rFonts w:ascii="Times New Roman" w:eastAsia="宋体" w:hAnsi="Times New Roman" w:cs="Times New Roman"/>
                      <w:sz w:val="21"/>
                      <w:szCs w:val="21"/>
                    </w:rPr>
                    <w:t>GB12348-2008</w:t>
                  </w:r>
                  <w:r w:rsidRPr="00565F2E">
                    <w:rPr>
                      <w:rFonts w:ascii="Times New Roman" w:eastAsia="宋体" w:hAnsi="宋体" w:cs="宋体" w:hint="eastAsia"/>
                      <w:sz w:val="21"/>
                      <w:szCs w:val="21"/>
                    </w:rPr>
                    <w:t>）中</w:t>
                  </w:r>
                  <w:r w:rsidRPr="00565F2E">
                    <w:rPr>
                      <w:rFonts w:ascii="Times New Roman" w:eastAsia="宋体" w:hAnsi="Times New Roman" w:cs="Times New Roman"/>
                      <w:sz w:val="21"/>
                      <w:szCs w:val="21"/>
                    </w:rPr>
                    <w:t>3</w:t>
                  </w:r>
                  <w:r w:rsidRPr="00565F2E">
                    <w:rPr>
                      <w:rFonts w:ascii="Times New Roman" w:eastAsia="宋体" w:hAnsi="宋体" w:cs="宋体" w:hint="eastAsia"/>
                      <w:sz w:val="21"/>
                      <w:szCs w:val="21"/>
                    </w:rPr>
                    <w:t>类标准</w:t>
                  </w:r>
                </w:p>
              </w:tc>
            </w:tr>
          </w:tbl>
          <w:p w:rsidR="00027DD2" w:rsidRPr="00575705" w:rsidRDefault="00027DD2" w:rsidP="00F877DE">
            <w:pPr>
              <w:numPr>
                <w:ilvl w:val="0"/>
                <w:numId w:val="2"/>
              </w:numPr>
              <w:spacing w:after="0" w:line="360" w:lineRule="auto"/>
              <w:rPr>
                <w:rFonts w:ascii="Times New Roman" w:eastAsia="宋体" w:hAnsi="宋体" w:cs="宋体"/>
                <w:color w:val="000000"/>
                <w:sz w:val="24"/>
                <w:szCs w:val="24"/>
              </w:rPr>
            </w:pPr>
            <w:r w:rsidRPr="00575705">
              <w:rPr>
                <w:rFonts w:ascii="Times New Roman" w:eastAsia="宋体" w:hAnsi="宋体" w:cs="宋体" w:hint="eastAsia"/>
                <w:color w:val="000000"/>
                <w:sz w:val="24"/>
                <w:szCs w:val="24"/>
              </w:rPr>
              <w:t>固废排放执行标准</w:t>
            </w:r>
          </w:p>
          <w:p w:rsidR="009D4AD7" w:rsidRPr="00565F2E" w:rsidRDefault="00F877DE" w:rsidP="004040EC">
            <w:pPr>
              <w:spacing w:after="0" w:line="360" w:lineRule="auto"/>
              <w:ind w:firstLineChars="200" w:firstLine="480"/>
              <w:rPr>
                <w:rFonts w:ascii="Times New Roman" w:eastAsia="宋体" w:hAnsi="Times New Roman" w:cs="Times New Roman"/>
                <w:color w:val="000000"/>
                <w:sz w:val="24"/>
                <w:szCs w:val="24"/>
              </w:rPr>
            </w:pPr>
            <w:r w:rsidRPr="003657D6">
              <w:rPr>
                <w:rFonts w:ascii="Times New Roman" w:eastAsia="宋体" w:hAnsi="Times New Roman" w:hint="eastAsia"/>
                <w:color w:val="000000"/>
                <w:sz w:val="24"/>
                <w:szCs w:val="24"/>
              </w:rPr>
              <w:t>一般固废的暂存执行《一般工业固体废物贮存处置场污染控制标准》（</w:t>
            </w:r>
            <w:r w:rsidRPr="003657D6">
              <w:rPr>
                <w:rFonts w:ascii="Times New Roman" w:eastAsia="宋体" w:hAnsi="Times New Roman"/>
                <w:color w:val="000000"/>
                <w:sz w:val="24"/>
                <w:szCs w:val="24"/>
              </w:rPr>
              <w:t>GB18599-2001</w:t>
            </w:r>
            <w:r w:rsidRPr="003657D6">
              <w:rPr>
                <w:rFonts w:ascii="Times New Roman" w:eastAsia="宋体" w:hAnsi="Times New Roman" w:hint="eastAsia"/>
                <w:color w:val="000000"/>
                <w:sz w:val="24"/>
                <w:szCs w:val="24"/>
              </w:rPr>
              <w:t>）及修改公告（环境保护部公告</w:t>
            </w:r>
            <w:r w:rsidRPr="003657D6">
              <w:rPr>
                <w:rFonts w:ascii="Times New Roman" w:eastAsia="宋体" w:hAnsi="Times New Roman"/>
                <w:color w:val="000000"/>
                <w:sz w:val="24"/>
                <w:szCs w:val="24"/>
              </w:rPr>
              <w:t>2013</w:t>
            </w:r>
            <w:r w:rsidRPr="003657D6">
              <w:rPr>
                <w:rFonts w:ascii="Times New Roman" w:eastAsia="宋体" w:hAnsi="Times New Roman" w:hint="eastAsia"/>
                <w:color w:val="000000"/>
                <w:sz w:val="24"/>
                <w:szCs w:val="24"/>
              </w:rPr>
              <w:t>年第</w:t>
            </w:r>
            <w:r w:rsidRPr="003657D6">
              <w:rPr>
                <w:rFonts w:ascii="Times New Roman" w:eastAsia="宋体" w:hAnsi="Times New Roman"/>
                <w:color w:val="000000"/>
                <w:sz w:val="24"/>
                <w:szCs w:val="24"/>
              </w:rPr>
              <w:t>36</w:t>
            </w:r>
            <w:r w:rsidRPr="003657D6">
              <w:rPr>
                <w:rFonts w:ascii="Times New Roman" w:eastAsia="宋体" w:hAnsi="Times New Roman" w:hint="eastAsia"/>
                <w:color w:val="000000"/>
                <w:sz w:val="24"/>
                <w:szCs w:val="24"/>
              </w:rPr>
              <w:t>号）。</w:t>
            </w:r>
          </w:p>
        </w:tc>
      </w:tr>
    </w:tbl>
    <w:p w:rsidR="009D4AD7" w:rsidRDefault="009D4AD7">
      <w:pPr>
        <w:spacing w:after="0" w:line="360" w:lineRule="auto"/>
        <w:rPr>
          <w:rFonts w:ascii="Times New Roman" w:eastAsia="宋体" w:hAnsi="宋体" w:cs="Times New Roman"/>
          <w:b/>
          <w:bCs/>
          <w:color w:val="000000"/>
          <w:sz w:val="21"/>
          <w:szCs w:val="21"/>
        </w:rPr>
      </w:pPr>
      <w:r>
        <w:rPr>
          <w:rFonts w:ascii="Times New Roman" w:eastAsia="宋体" w:hAnsi="宋体" w:cs="宋体" w:hint="eastAsia"/>
          <w:b/>
          <w:bCs/>
          <w:color w:val="000000"/>
          <w:sz w:val="21"/>
          <w:szCs w:val="21"/>
        </w:rPr>
        <w:lastRenderedPageBreak/>
        <w:t>表二</w:t>
      </w:r>
    </w:p>
    <w:tbl>
      <w:tblPr>
        <w:tblpPr w:leftFromText="180" w:rightFromText="180" w:vertAnchor="text" w:tblpXSpec="center" w:tblpY="1"/>
        <w:tblOverlap w:val="never"/>
        <w:tblW w:w="889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8897"/>
      </w:tblGrid>
      <w:tr w:rsidR="009D4AD7" w:rsidRPr="00565F2E" w:rsidTr="00A82365">
        <w:trPr>
          <w:trHeight w:val="973"/>
        </w:trPr>
        <w:tc>
          <w:tcPr>
            <w:tcW w:w="8897" w:type="dxa"/>
            <w:tcBorders>
              <w:top w:val="single" w:sz="8" w:space="0" w:color="auto"/>
            </w:tcBorders>
          </w:tcPr>
          <w:p w:rsidR="009D4AD7" w:rsidRPr="00565F2E" w:rsidRDefault="009D4AD7" w:rsidP="00C645F3">
            <w:pPr>
              <w:spacing w:beforeLines="100" w:after="0" w:line="360" w:lineRule="auto"/>
              <w:rPr>
                <w:rFonts w:ascii="Times New Roman" w:eastAsia="宋体" w:hAnsi="Times New Roman" w:cs="Times New Roman"/>
                <w:b/>
                <w:bCs/>
                <w:color w:val="000000"/>
                <w:sz w:val="24"/>
                <w:szCs w:val="24"/>
              </w:rPr>
            </w:pPr>
            <w:r w:rsidRPr="00565F2E">
              <w:rPr>
                <w:rFonts w:ascii="Times New Roman" w:eastAsia="宋体" w:hAnsi="宋体" w:cs="宋体" w:hint="eastAsia"/>
                <w:b/>
                <w:bCs/>
                <w:color w:val="000000"/>
                <w:sz w:val="24"/>
                <w:szCs w:val="24"/>
              </w:rPr>
              <w:t>工程建设内容：</w:t>
            </w:r>
          </w:p>
          <w:p w:rsidR="00027DD2" w:rsidRPr="000051ED" w:rsidRDefault="000E3462" w:rsidP="000E3462">
            <w:pPr>
              <w:autoSpaceDE w:val="0"/>
              <w:autoSpaceDN w:val="0"/>
              <w:spacing w:after="0" w:line="360" w:lineRule="auto"/>
              <w:ind w:firstLineChars="200" w:firstLine="480"/>
              <w:rPr>
                <w:rFonts w:ascii="Times New Roman" w:eastAsia="宋体" w:hAnsi="宋体" w:cs="宋体"/>
                <w:color w:val="000000" w:themeColor="text1"/>
                <w:sz w:val="24"/>
                <w:szCs w:val="24"/>
              </w:rPr>
            </w:pPr>
            <w:r w:rsidRPr="000E3462">
              <w:rPr>
                <w:rFonts w:ascii="Times New Roman" w:eastAsia="宋体" w:hAnsi="宋体" w:cs="宋体" w:hint="eastAsia"/>
                <w:sz w:val="24"/>
                <w:szCs w:val="24"/>
              </w:rPr>
              <w:t>无锡市徐氏金属制品有限公司</w:t>
            </w:r>
            <w:r w:rsidR="000051ED" w:rsidRPr="000051ED">
              <w:rPr>
                <w:rFonts w:ascii="Times New Roman" w:eastAsia="宋体" w:hAnsi="宋体" w:cs="宋体" w:hint="eastAsia"/>
                <w:sz w:val="24"/>
                <w:szCs w:val="24"/>
              </w:rPr>
              <w:t>成立于</w:t>
            </w:r>
            <w:r w:rsidRPr="000E3462">
              <w:rPr>
                <w:rFonts w:ascii="Times New Roman" w:eastAsia="宋体" w:hAnsi="宋体" w:cs="宋体"/>
                <w:sz w:val="24"/>
                <w:szCs w:val="24"/>
              </w:rPr>
              <w:t>2018</w:t>
            </w:r>
            <w:r w:rsidRPr="000E3462">
              <w:rPr>
                <w:rFonts w:ascii="Times New Roman" w:eastAsia="宋体" w:hAnsi="宋体" w:cs="宋体"/>
                <w:sz w:val="24"/>
                <w:szCs w:val="24"/>
              </w:rPr>
              <w:t>年</w:t>
            </w:r>
            <w:r w:rsidRPr="000E3462">
              <w:rPr>
                <w:rFonts w:ascii="Times New Roman" w:eastAsia="宋体" w:hAnsi="宋体" w:cs="宋体"/>
                <w:sz w:val="24"/>
                <w:szCs w:val="24"/>
              </w:rPr>
              <w:t>05</w:t>
            </w:r>
            <w:r w:rsidRPr="000E3462">
              <w:rPr>
                <w:rFonts w:ascii="Times New Roman" w:eastAsia="宋体" w:hAnsi="宋体" w:cs="宋体"/>
                <w:sz w:val="24"/>
                <w:szCs w:val="24"/>
              </w:rPr>
              <w:t>月</w:t>
            </w:r>
            <w:r w:rsidRPr="000E3462">
              <w:rPr>
                <w:rFonts w:ascii="Times New Roman" w:eastAsia="宋体" w:hAnsi="宋体" w:cs="宋体"/>
                <w:sz w:val="24"/>
                <w:szCs w:val="24"/>
              </w:rPr>
              <w:t>22</w:t>
            </w:r>
            <w:r w:rsidRPr="000E3462">
              <w:rPr>
                <w:rFonts w:ascii="Times New Roman" w:eastAsia="宋体" w:hAnsi="宋体" w:cs="宋体"/>
                <w:sz w:val="24"/>
                <w:szCs w:val="24"/>
              </w:rPr>
              <w:t>日</w:t>
            </w:r>
            <w:r w:rsidR="00011EFA" w:rsidRPr="00011EFA">
              <w:rPr>
                <w:rFonts w:ascii="Times New Roman" w:eastAsia="宋体" w:hAnsi="宋体" w:cs="宋体" w:hint="eastAsia"/>
                <w:sz w:val="24"/>
                <w:szCs w:val="24"/>
              </w:rPr>
              <w:t>，</w:t>
            </w:r>
            <w:r w:rsidR="00027DD2" w:rsidRPr="000E3462">
              <w:rPr>
                <w:rFonts w:ascii="Times New Roman" w:eastAsia="宋体" w:hAnsi="宋体" w:cs="宋体" w:hint="eastAsia"/>
                <w:sz w:val="24"/>
                <w:szCs w:val="24"/>
              </w:rPr>
              <w:t>位于</w:t>
            </w:r>
            <w:r w:rsidRPr="000E3462">
              <w:rPr>
                <w:rFonts w:ascii="Times New Roman" w:eastAsia="宋体" w:hAnsi="宋体" w:cs="宋体" w:hint="eastAsia"/>
                <w:sz w:val="24"/>
                <w:szCs w:val="24"/>
              </w:rPr>
              <w:t>无锡市惠山区洛社镇</w:t>
            </w:r>
            <w:r w:rsidRPr="000E3462">
              <w:rPr>
                <w:rFonts w:ascii="Times New Roman" w:eastAsia="宋体" w:hAnsi="宋体" w:cs="宋体" w:hint="eastAsia"/>
                <w:sz w:val="24"/>
                <w:szCs w:val="24"/>
              </w:rPr>
              <w:t>312</w:t>
            </w:r>
            <w:r w:rsidRPr="000E3462">
              <w:rPr>
                <w:rFonts w:ascii="Times New Roman" w:eastAsia="宋体" w:hAnsi="宋体" w:cs="宋体" w:hint="eastAsia"/>
                <w:sz w:val="24"/>
                <w:szCs w:val="24"/>
              </w:rPr>
              <w:t>国道旁（文体路）</w:t>
            </w:r>
            <w:r w:rsidR="000051ED" w:rsidRPr="000E3462">
              <w:rPr>
                <w:rFonts w:ascii="Times New Roman" w:eastAsia="宋体" w:hAnsi="宋体" w:cs="宋体" w:hint="eastAsia"/>
                <w:color w:val="000000" w:themeColor="text1"/>
                <w:sz w:val="24"/>
                <w:szCs w:val="24"/>
              </w:rPr>
              <w:t>，租赁</w:t>
            </w:r>
            <w:r w:rsidRPr="000E3462">
              <w:rPr>
                <w:rFonts w:ascii="Times New Roman" w:eastAsia="宋体" w:hAnsi="宋体" w:cs="宋体" w:hint="eastAsia"/>
                <w:color w:val="000000" w:themeColor="text1"/>
                <w:sz w:val="24"/>
                <w:szCs w:val="24"/>
              </w:rPr>
              <w:t>无锡博耳电力仪表有限公司</w:t>
            </w:r>
            <w:r w:rsidR="00F877DE" w:rsidRPr="000E3462">
              <w:rPr>
                <w:rFonts w:ascii="Times New Roman" w:eastAsia="宋体" w:hAnsi="宋体" w:cs="宋体" w:hint="eastAsia"/>
                <w:color w:val="000000" w:themeColor="text1"/>
                <w:sz w:val="24"/>
                <w:szCs w:val="24"/>
              </w:rPr>
              <w:t>空置厂房</w:t>
            </w:r>
            <w:r w:rsidR="00F877DE" w:rsidRPr="00A82365">
              <w:rPr>
                <w:rFonts w:ascii="Times New Roman" w:eastAsia="宋体" w:hAnsi="宋体" w:cs="宋体" w:hint="eastAsia"/>
                <w:color w:val="000000" w:themeColor="text1"/>
                <w:sz w:val="24"/>
                <w:szCs w:val="24"/>
              </w:rPr>
              <w:t>，</w:t>
            </w:r>
            <w:r w:rsidR="00A82365" w:rsidRPr="00A82365">
              <w:rPr>
                <w:rFonts w:ascii="Times New Roman" w:eastAsia="宋体" w:hAnsi="宋体" w:cs="宋体" w:hint="eastAsia"/>
                <w:color w:val="000000" w:themeColor="text1"/>
                <w:sz w:val="24"/>
                <w:szCs w:val="24"/>
              </w:rPr>
              <w:t>设立本项目</w:t>
            </w:r>
            <w:r w:rsidR="000051ED" w:rsidRPr="00A82365">
              <w:rPr>
                <w:rFonts w:ascii="Times New Roman" w:eastAsia="宋体" w:hAnsi="宋体" w:cs="宋体" w:hint="eastAsia"/>
                <w:color w:val="000000" w:themeColor="text1"/>
                <w:sz w:val="24"/>
                <w:szCs w:val="24"/>
              </w:rPr>
              <w:t>，</w:t>
            </w:r>
            <w:r w:rsidR="00027DD2" w:rsidRPr="00A82365">
              <w:rPr>
                <w:rFonts w:ascii="Times New Roman" w:eastAsia="宋体" w:hAnsi="宋体" w:cs="宋体" w:hint="eastAsia"/>
                <w:color w:val="000000" w:themeColor="text1"/>
                <w:sz w:val="24"/>
                <w:szCs w:val="24"/>
              </w:rPr>
              <w:t>项目建成后全厂产品及规模为：</w:t>
            </w:r>
            <w:r w:rsidR="000051ED" w:rsidRPr="00A82365">
              <w:rPr>
                <w:rFonts w:ascii="Times New Roman" w:eastAsia="宋体" w:hAnsi="宋体" w:cs="宋体" w:hint="eastAsia"/>
                <w:color w:val="000000" w:themeColor="text1"/>
                <w:sz w:val="24"/>
                <w:szCs w:val="24"/>
              </w:rPr>
              <w:t>年</w:t>
            </w:r>
            <w:r w:rsidR="00A82365" w:rsidRPr="00A82365">
              <w:rPr>
                <w:rFonts w:ascii="Times New Roman" w:eastAsia="宋体" w:hAnsi="宋体" w:cs="宋体" w:hint="eastAsia"/>
                <w:color w:val="000000" w:themeColor="text1"/>
                <w:sz w:val="24"/>
                <w:szCs w:val="24"/>
              </w:rPr>
              <w:t>切割加工金属结构件</w:t>
            </w:r>
            <w:r w:rsidR="00A82365" w:rsidRPr="00A82365">
              <w:rPr>
                <w:rFonts w:ascii="Times New Roman" w:eastAsia="宋体" w:hAnsi="宋体" w:cs="宋体" w:hint="eastAsia"/>
                <w:color w:val="000000" w:themeColor="text1"/>
                <w:sz w:val="24"/>
                <w:szCs w:val="24"/>
              </w:rPr>
              <w:t>150</w:t>
            </w:r>
            <w:r w:rsidR="00A82365" w:rsidRPr="00A82365">
              <w:rPr>
                <w:rFonts w:ascii="Times New Roman" w:eastAsia="宋体" w:hAnsi="宋体" w:cs="宋体" w:hint="eastAsia"/>
                <w:color w:val="000000" w:themeColor="text1"/>
                <w:sz w:val="24"/>
                <w:szCs w:val="24"/>
              </w:rPr>
              <w:t>吨</w:t>
            </w:r>
            <w:r w:rsidR="00A82365">
              <w:rPr>
                <w:rFonts w:ascii="Times New Roman" w:eastAsia="宋体" w:hAnsi="宋体" w:cs="宋体" w:hint="eastAsia"/>
                <w:color w:val="000000" w:themeColor="text1"/>
                <w:sz w:val="24"/>
                <w:szCs w:val="24"/>
              </w:rPr>
              <w:t>。</w:t>
            </w:r>
          </w:p>
          <w:p w:rsidR="00027DD2" w:rsidRDefault="00A82365" w:rsidP="00027DD2">
            <w:pPr>
              <w:autoSpaceDE w:val="0"/>
              <w:autoSpaceDN w:val="0"/>
              <w:spacing w:after="0" w:line="360" w:lineRule="auto"/>
              <w:ind w:firstLineChars="200" w:firstLine="480"/>
              <w:rPr>
                <w:rFonts w:ascii="Times New Roman" w:eastAsia="宋体" w:hAnsi="宋体" w:cs="宋体"/>
                <w:color w:val="000000" w:themeColor="text1"/>
                <w:sz w:val="24"/>
                <w:szCs w:val="24"/>
              </w:rPr>
            </w:pPr>
            <w:r w:rsidRPr="000E3462">
              <w:rPr>
                <w:rFonts w:ascii="Times New Roman" w:eastAsia="宋体" w:hAnsi="宋体" w:cs="宋体" w:hint="eastAsia"/>
                <w:sz w:val="24"/>
                <w:szCs w:val="24"/>
              </w:rPr>
              <w:t>无锡市徐氏金属制品有限公司</w:t>
            </w:r>
            <w:r w:rsidR="009D4AD7" w:rsidRPr="00275E26">
              <w:rPr>
                <w:rFonts w:ascii="Times New Roman" w:eastAsia="宋体" w:hAnsi="宋体" w:cs="宋体" w:hint="eastAsia"/>
                <w:color w:val="000000" w:themeColor="text1"/>
                <w:sz w:val="24"/>
                <w:szCs w:val="24"/>
              </w:rPr>
              <w:t>于</w:t>
            </w:r>
            <w:r w:rsidR="009D4AD7" w:rsidRPr="00275E26">
              <w:rPr>
                <w:rFonts w:ascii="Times New Roman" w:eastAsia="宋体" w:hAnsi="宋体" w:cs="宋体"/>
                <w:color w:val="000000" w:themeColor="text1"/>
                <w:sz w:val="24"/>
                <w:szCs w:val="24"/>
              </w:rPr>
              <w:t>20</w:t>
            </w:r>
            <w:r w:rsidR="006D43E4">
              <w:rPr>
                <w:rFonts w:ascii="Times New Roman" w:eastAsia="宋体" w:hAnsi="宋体" w:cs="宋体" w:hint="eastAsia"/>
                <w:color w:val="000000" w:themeColor="text1"/>
                <w:sz w:val="24"/>
                <w:szCs w:val="24"/>
              </w:rPr>
              <w:t>19</w:t>
            </w:r>
            <w:r w:rsidR="009D4AD7" w:rsidRPr="00275E26">
              <w:rPr>
                <w:rFonts w:ascii="Times New Roman" w:eastAsia="宋体" w:hAnsi="宋体" w:cs="宋体" w:hint="eastAsia"/>
                <w:color w:val="000000" w:themeColor="text1"/>
                <w:sz w:val="24"/>
                <w:szCs w:val="24"/>
              </w:rPr>
              <w:t>年</w:t>
            </w:r>
            <w:r>
              <w:rPr>
                <w:rFonts w:ascii="Times New Roman" w:eastAsia="宋体" w:hAnsi="宋体" w:cs="宋体" w:hint="eastAsia"/>
                <w:color w:val="000000" w:themeColor="text1"/>
                <w:sz w:val="24"/>
                <w:szCs w:val="24"/>
              </w:rPr>
              <w:t>10</w:t>
            </w:r>
            <w:r w:rsidR="009D4AD7" w:rsidRPr="00275E26">
              <w:rPr>
                <w:rFonts w:ascii="Times New Roman" w:eastAsia="宋体" w:hAnsi="宋体" w:cs="宋体" w:hint="eastAsia"/>
                <w:color w:val="000000" w:themeColor="text1"/>
                <w:sz w:val="24"/>
                <w:szCs w:val="24"/>
              </w:rPr>
              <w:t>月委托</w:t>
            </w:r>
            <w:r w:rsidR="000051ED" w:rsidRPr="000051ED">
              <w:rPr>
                <w:rFonts w:ascii="Times New Roman" w:eastAsia="宋体" w:hAnsi="宋体" w:cs="宋体" w:hint="eastAsia"/>
                <w:color w:val="000000" w:themeColor="text1"/>
                <w:sz w:val="24"/>
                <w:szCs w:val="24"/>
              </w:rPr>
              <w:t>苏州市宏宇环境科技股份有限公司</w:t>
            </w:r>
            <w:r w:rsidR="009D4AD7" w:rsidRPr="00275E26">
              <w:rPr>
                <w:rFonts w:ascii="Times New Roman" w:eastAsia="宋体" w:hAnsi="宋体" w:cs="宋体" w:hint="eastAsia"/>
                <w:color w:val="000000" w:themeColor="text1"/>
                <w:sz w:val="24"/>
                <w:szCs w:val="24"/>
              </w:rPr>
              <w:t>编制《</w:t>
            </w:r>
            <w:r w:rsidRPr="00A82365">
              <w:rPr>
                <w:rFonts w:ascii="Times New Roman" w:eastAsia="宋体" w:hAnsi="宋体" w:cs="宋体" w:hint="eastAsia"/>
                <w:color w:val="000000" w:themeColor="text1"/>
                <w:sz w:val="24"/>
                <w:szCs w:val="24"/>
              </w:rPr>
              <w:t>金属结构件的加工项目</w:t>
            </w:r>
            <w:r w:rsidR="009D4AD7" w:rsidRPr="00275E26">
              <w:rPr>
                <w:rFonts w:ascii="Times New Roman" w:eastAsia="宋体" w:hAnsi="宋体" w:cs="宋体" w:hint="eastAsia"/>
                <w:color w:val="000000" w:themeColor="text1"/>
                <w:sz w:val="24"/>
                <w:szCs w:val="24"/>
              </w:rPr>
              <w:t>环境影响报告表》，该报告表于</w:t>
            </w:r>
            <w:r w:rsidRPr="001D64C9">
              <w:rPr>
                <w:rFonts w:ascii="Times New Roman" w:eastAsia="宋体" w:hAnsi="宋体" w:cs="宋体" w:hint="eastAsia"/>
                <w:color w:val="000000" w:themeColor="text1"/>
                <w:sz w:val="24"/>
                <w:szCs w:val="24"/>
              </w:rPr>
              <w:t>2019</w:t>
            </w:r>
            <w:r w:rsidRPr="001D64C9">
              <w:rPr>
                <w:rFonts w:ascii="Times New Roman" w:eastAsia="宋体" w:hAnsi="宋体" w:cs="宋体" w:hint="eastAsia"/>
                <w:color w:val="000000" w:themeColor="text1"/>
                <w:sz w:val="24"/>
                <w:szCs w:val="24"/>
              </w:rPr>
              <w:t>年</w:t>
            </w:r>
            <w:r w:rsidRPr="001D64C9">
              <w:rPr>
                <w:rFonts w:ascii="Times New Roman" w:eastAsia="宋体" w:hAnsi="宋体" w:cs="宋体" w:hint="eastAsia"/>
                <w:color w:val="000000" w:themeColor="text1"/>
                <w:sz w:val="24"/>
                <w:szCs w:val="24"/>
              </w:rPr>
              <w:t>1</w:t>
            </w:r>
            <w:r>
              <w:rPr>
                <w:rFonts w:ascii="Times New Roman" w:eastAsia="宋体" w:hAnsi="宋体" w:cs="宋体" w:hint="eastAsia"/>
                <w:color w:val="000000" w:themeColor="text1"/>
                <w:sz w:val="24"/>
                <w:szCs w:val="24"/>
              </w:rPr>
              <w:t>2</w:t>
            </w:r>
            <w:r w:rsidRPr="001D64C9">
              <w:rPr>
                <w:rFonts w:ascii="Times New Roman" w:eastAsia="宋体" w:hAnsi="宋体" w:cs="宋体" w:hint="eastAsia"/>
                <w:color w:val="000000" w:themeColor="text1"/>
                <w:sz w:val="24"/>
                <w:szCs w:val="24"/>
              </w:rPr>
              <w:t>月</w:t>
            </w:r>
            <w:r w:rsidRPr="001D64C9">
              <w:rPr>
                <w:rFonts w:ascii="Times New Roman" w:eastAsia="宋体" w:hAnsi="宋体" w:cs="宋体" w:hint="eastAsia"/>
                <w:color w:val="000000" w:themeColor="text1"/>
                <w:sz w:val="24"/>
                <w:szCs w:val="24"/>
              </w:rPr>
              <w:t>3</w:t>
            </w:r>
            <w:r>
              <w:rPr>
                <w:rFonts w:ascii="Times New Roman" w:eastAsia="宋体" w:hAnsi="宋体" w:cs="宋体" w:hint="eastAsia"/>
                <w:color w:val="000000" w:themeColor="text1"/>
                <w:sz w:val="24"/>
                <w:szCs w:val="24"/>
              </w:rPr>
              <w:t>1</w:t>
            </w:r>
            <w:r w:rsidRPr="001D64C9">
              <w:rPr>
                <w:rFonts w:ascii="Times New Roman" w:eastAsia="宋体" w:hAnsi="宋体" w:cs="宋体" w:hint="eastAsia"/>
                <w:color w:val="000000" w:themeColor="text1"/>
                <w:sz w:val="24"/>
                <w:szCs w:val="24"/>
              </w:rPr>
              <w:t>日</w:t>
            </w:r>
            <w:r w:rsidR="009D4AD7" w:rsidRPr="00275E26">
              <w:rPr>
                <w:rFonts w:ascii="Times New Roman" w:eastAsia="宋体" w:hAnsi="宋体" w:cs="宋体" w:hint="eastAsia"/>
                <w:color w:val="000000" w:themeColor="text1"/>
                <w:sz w:val="24"/>
                <w:szCs w:val="24"/>
              </w:rPr>
              <w:t>通过</w:t>
            </w:r>
            <w:r w:rsidR="00F23EB0" w:rsidRPr="00F23EB0">
              <w:rPr>
                <w:rFonts w:ascii="Times New Roman" w:eastAsia="宋体" w:hAnsi="宋体" w:cs="宋体" w:hint="eastAsia"/>
                <w:color w:val="000000" w:themeColor="text1"/>
                <w:sz w:val="24"/>
                <w:szCs w:val="24"/>
              </w:rPr>
              <w:t>无锡市行政审批局</w:t>
            </w:r>
            <w:r w:rsidR="009D4AD7" w:rsidRPr="00275E26">
              <w:rPr>
                <w:rFonts w:ascii="Times New Roman" w:eastAsia="宋体" w:hAnsi="宋体" w:cs="宋体" w:hint="eastAsia"/>
                <w:color w:val="000000" w:themeColor="text1"/>
                <w:sz w:val="24"/>
                <w:szCs w:val="24"/>
              </w:rPr>
              <w:t>的审批（</w:t>
            </w:r>
            <w:r w:rsidRPr="000E3462">
              <w:rPr>
                <w:rFonts w:ascii="Times New Roman" w:eastAsia="宋体" w:hAnsi="宋体" w:cs="宋体" w:hint="eastAsia"/>
                <w:color w:val="000000" w:themeColor="text1"/>
                <w:sz w:val="24"/>
                <w:szCs w:val="24"/>
              </w:rPr>
              <w:t>锡行审环许（</w:t>
            </w:r>
            <w:r w:rsidRPr="000E3462">
              <w:rPr>
                <w:rFonts w:ascii="Times New Roman" w:eastAsia="宋体" w:hAnsi="宋体" w:cs="宋体" w:hint="eastAsia"/>
                <w:color w:val="000000" w:themeColor="text1"/>
                <w:sz w:val="24"/>
                <w:szCs w:val="24"/>
              </w:rPr>
              <w:t>2019</w:t>
            </w:r>
            <w:r w:rsidRPr="000E3462">
              <w:rPr>
                <w:rFonts w:ascii="Times New Roman" w:eastAsia="宋体" w:hAnsi="宋体" w:cs="宋体" w:hint="eastAsia"/>
                <w:color w:val="000000" w:themeColor="text1"/>
                <w:sz w:val="24"/>
                <w:szCs w:val="24"/>
              </w:rPr>
              <w:t>）</w:t>
            </w:r>
            <w:r w:rsidRPr="000E3462">
              <w:rPr>
                <w:rFonts w:ascii="Times New Roman" w:eastAsia="宋体" w:hAnsi="宋体" w:cs="宋体" w:hint="eastAsia"/>
                <w:color w:val="000000" w:themeColor="text1"/>
                <w:sz w:val="24"/>
                <w:szCs w:val="24"/>
              </w:rPr>
              <w:t>5104</w:t>
            </w:r>
            <w:r w:rsidRPr="000E3462">
              <w:rPr>
                <w:rFonts w:ascii="Times New Roman" w:eastAsia="宋体" w:hAnsi="宋体" w:cs="宋体" w:hint="eastAsia"/>
                <w:color w:val="000000" w:themeColor="text1"/>
                <w:sz w:val="24"/>
                <w:szCs w:val="24"/>
              </w:rPr>
              <w:t>号</w:t>
            </w:r>
            <w:r w:rsidR="009D4AD7" w:rsidRPr="00275E26">
              <w:rPr>
                <w:rFonts w:ascii="Times New Roman" w:eastAsia="宋体" w:hAnsi="宋体" w:cs="宋体" w:hint="eastAsia"/>
                <w:color w:val="000000" w:themeColor="text1"/>
                <w:sz w:val="24"/>
                <w:szCs w:val="24"/>
              </w:rPr>
              <w:t>）。验收项目</w:t>
            </w:r>
            <w:r w:rsidR="009D4AD7" w:rsidRPr="000051ED">
              <w:rPr>
                <w:rFonts w:ascii="Times New Roman" w:eastAsia="宋体" w:hAnsi="宋体" w:cs="宋体" w:hint="eastAsia"/>
                <w:color w:val="000000" w:themeColor="text1"/>
                <w:sz w:val="24"/>
                <w:szCs w:val="24"/>
              </w:rPr>
              <w:t>于</w:t>
            </w:r>
            <w:r w:rsidR="009D4AD7" w:rsidRPr="000051ED">
              <w:rPr>
                <w:rFonts w:ascii="Times New Roman" w:eastAsia="宋体" w:hAnsi="宋体" w:cs="宋体"/>
                <w:color w:val="000000" w:themeColor="text1"/>
                <w:sz w:val="24"/>
                <w:szCs w:val="24"/>
              </w:rPr>
              <w:t>20</w:t>
            </w:r>
            <w:r>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054613">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月开工，</w:t>
            </w:r>
            <w:r w:rsidR="009D4AD7" w:rsidRPr="000051ED">
              <w:rPr>
                <w:rFonts w:ascii="Times New Roman" w:eastAsia="宋体" w:hAnsi="宋体" w:cs="宋体"/>
                <w:color w:val="000000" w:themeColor="text1"/>
                <w:sz w:val="24"/>
                <w:szCs w:val="24"/>
              </w:rPr>
              <w:t>20</w:t>
            </w:r>
            <w:r w:rsidR="00F23EB0">
              <w:rPr>
                <w:rFonts w:ascii="Times New Roman" w:eastAsia="宋体" w:hAnsi="宋体" w:cs="宋体" w:hint="eastAsia"/>
                <w:color w:val="000000" w:themeColor="text1"/>
                <w:sz w:val="24"/>
                <w:szCs w:val="24"/>
              </w:rPr>
              <w:t>20</w:t>
            </w:r>
            <w:r w:rsidR="009D4AD7" w:rsidRPr="000051ED">
              <w:rPr>
                <w:rFonts w:ascii="Times New Roman" w:eastAsia="宋体" w:hAnsi="宋体" w:cs="宋体" w:hint="eastAsia"/>
                <w:color w:val="000000" w:themeColor="text1"/>
                <w:sz w:val="24"/>
                <w:szCs w:val="24"/>
              </w:rPr>
              <w:t>年</w:t>
            </w:r>
            <w:r w:rsidR="00054613">
              <w:rPr>
                <w:rFonts w:ascii="Times New Roman" w:eastAsia="宋体" w:hAnsi="宋体" w:cs="宋体" w:hint="eastAsia"/>
                <w:color w:val="000000" w:themeColor="text1"/>
                <w:sz w:val="24"/>
                <w:szCs w:val="24"/>
              </w:rPr>
              <w:t>5</w:t>
            </w:r>
            <w:r w:rsidR="009D4AD7" w:rsidRPr="000051ED">
              <w:rPr>
                <w:rFonts w:ascii="Times New Roman" w:eastAsia="宋体" w:hAnsi="宋体" w:cs="宋体" w:hint="eastAsia"/>
                <w:color w:val="000000" w:themeColor="text1"/>
                <w:sz w:val="24"/>
                <w:szCs w:val="24"/>
              </w:rPr>
              <w:t>月竣工。验收项目总投资</w:t>
            </w:r>
            <w:r>
              <w:rPr>
                <w:rFonts w:ascii="Times New Roman" w:eastAsia="宋体" w:hAnsi="宋体" w:cs="宋体" w:hint="eastAsia"/>
                <w:color w:val="000000" w:themeColor="text1"/>
                <w:sz w:val="24"/>
                <w:szCs w:val="24"/>
              </w:rPr>
              <w:t>1</w:t>
            </w:r>
            <w:r w:rsidR="000051ED">
              <w:rPr>
                <w:rFonts w:ascii="Times New Roman" w:eastAsia="宋体" w:hAnsi="宋体" w:cs="宋体" w:hint="eastAsia"/>
                <w:color w:val="000000" w:themeColor="text1"/>
                <w:sz w:val="24"/>
                <w:szCs w:val="24"/>
              </w:rPr>
              <w:t>0</w:t>
            </w:r>
            <w:r w:rsidR="009D4AD7" w:rsidRPr="000051ED">
              <w:rPr>
                <w:rFonts w:ascii="Times New Roman" w:eastAsia="宋体" w:hAnsi="宋体" w:cs="宋体"/>
                <w:color w:val="000000" w:themeColor="text1"/>
                <w:sz w:val="24"/>
                <w:szCs w:val="24"/>
              </w:rPr>
              <w:t>0</w:t>
            </w:r>
            <w:r w:rsidR="009D4AD7" w:rsidRPr="000051ED">
              <w:rPr>
                <w:rFonts w:ascii="Times New Roman" w:eastAsia="宋体" w:hAnsi="宋体" w:cs="宋体" w:hint="eastAsia"/>
                <w:color w:val="000000" w:themeColor="text1"/>
                <w:sz w:val="24"/>
                <w:szCs w:val="24"/>
              </w:rPr>
              <w:t>万元，其中环保投资</w:t>
            </w:r>
            <w:r>
              <w:rPr>
                <w:rFonts w:ascii="Times New Roman" w:eastAsia="宋体" w:hAnsi="宋体" w:cs="宋体" w:hint="eastAsia"/>
                <w:color w:val="000000" w:themeColor="text1"/>
                <w:sz w:val="24"/>
                <w:szCs w:val="24"/>
              </w:rPr>
              <w:t>2</w:t>
            </w:r>
            <w:r w:rsidR="009D4AD7" w:rsidRPr="000051ED">
              <w:rPr>
                <w:rFonts w:ascii="Times New Roman" w:eastAsia="宋体" w:hAnsi="宋体" w:cs="宋体" w:hint="eastAsia"/>
                <w:color w:val="000000" w:themeColor="text1"/>
                <w:sz w:val="24"/>
                <w:szCs w:val="24"/>
              </w:rPr>
              <w:t>万元。</w:t>
            </w:r>
          </w:p>
          <w:p w:rsidR="009D4AD7" w:rsidRPr="00567288" w:rsidRDefault="009D4AD7" w:rsidP="00027DD2">
            <w:pPr>
              <w:autoSpaceDE w:val="0"/>
              <w:autoSpaceDN w:val="0"/>
              <w:spacing w:after="0" w:line="360" w:lineRule="auto"/>
              <w:ind w:firstLineChars="200" w:firstLine="480"/>
              <w:rPr>
                <w:rFonts w:ascii="Times New Roman" w:eastAsia="宋体" w:hAnsi="宋体" w:cs="宋体"/>
                <w:color w:val="000000"/>
                <w:sz w:val="24"/>
                <w:szCs w:val="24"/>
              </w:rPr>
            </w:pPr>
            <w:r w:rsidRPr="000051ED">
              <w:rPr>
                <w:rFonts w:ascii="Times New Roman" w:eastAsia="宋体" w:hAnsi="宋体" w:cs="宋体" w:hint="eastAsia"/>
                <w:color w:val="000000" w:themeColor="text1"/>
                <w:sz w:val="24"/>
                <w:szCs w:val="24"/>
              </w:rPr>
              <w:t>受</w:t>
            </w:r>
            <w:r w:rsidR="00A82365" w:rsidRPr="000E3462">
              <w:rPr>
                <w:rFonts w:ascii="Times New Roman" w:eastAsia="宋体" w:hAnsi="宋体" w:cs="宋体" w:hint="eastAsia"/>
                <w:sz w:val="24"/>
                <w:szCs w:val="24"/>
              </w:rPr>
              <w:t>无锡市徐氏金属制品有限公司</w:t>
            </w:r>
            <w:r w:rsidRPr="000051ED">
              <w:rPr>
                <w:rFonts w:ascii="Times New Roman" w:eastAsia="宋体" w:hAnsi="宋体" w:cs="宋体" w:hint="eastAsia"/>
                <w:color w:val="000000" w:themeColor="text1"/>
                <w:sz w:val="24"/>
                <w:szCs w:val="24"/>
              </w:rPr>
              <w:t>委托，江苏环科检测有限公司于</w:t>
            </w:r>
            <w:r w:rsidRPr="000051ED">
              <w:rPr>
                <w:rFonts w:ascii="Times New Roman" w:eastAsia="宋体" w:hAnsi="宋体" w:cs="宋体"/>
                <w:color w:val="000000" w:themeColor="text1"/>
                <w:sz w:val="24"/>
                <w:szCs w:val="24"/>
              </w:rPr>
              <w:t>2</w:t>
            </w:r>
            <w:r w:rsidRPr="00870197">
              <w:rPr>
                <w:rFonts w:ascii="Times New Roman" w:eastAsia="宋体" w:hAnsi="宋体" w:cs="宋体"/>
                <w:sz w:val="24"/>
                <w:szCs w:val="24"/>
              </w:rPr>
              <w:t>0</w:t>
            </w:r>
            <w:r>
              <w:rPr>
                <w:rFonts w:ascii="Times New Roman" w:eastAsia="宋体" w:hAnsi="宋体" w:cs="宋体"/>
                <w:sz w:val="24"/>
                <w:szCs w:val="24"/>
              </w:rPr>
              <w:t>20</w:t>
            </w:r>
            <w:r w:rsidRPr="00870197">
              <w:rPr>
                <w:rFonts w:ascii="Times New Roman" w:eastAsia="宋体" w:hAnsi="宋体" w:cs="宋体" w:hint="eastAsia"/>
                <w:sz w:val="24"/>
                <w:szCs w:val="24"/>
              </w:rPr>
              <w:t>年</w:t>
            </w:r>
            <w:r w:rsidR="00A82365">
              <w:rPr>
                <w:rFonts w:ascii="Times New Roman" w:eastAsia="宋体" w:hAnsi="宋体" w:cs="宋体" w:hint="eastAsia"/>
                <w:sz w:val="24"/>
                <w:szCs w:val="24"/>
              </w:rPr>
              <w:t>10</w:t>
            </w:r>
            <w:r w:rsidRPr="00870197">
              <w:rPr>
                <w:rFonts w:ascii="Times New Roman" w:eastAsia="宋体" w:hAnsi="宋体" w:cs="宋体" w:hint="eastAsia"/>
                <w:sz w:val="24"/>
                <w:szCs w:val="24"/>
              </w:rPr>
              <w:t>月对</w:t>
            </w:r>
            <w:r w:rsidR="00A82365" w:rsidRPr="00A82365">
              <w:rPr>
                <w:rFonts w:ascii="Times New Roman" w:eastAsia="宋体" w:hAnsi="宋体" w:cs="宋体" w:hint="eastAsia"/>
                <w:sz w:val="24"/>
                <w:szCs w:val="24"/>
              </w:rPr>
              <w:t>无锡市徐氏金属制品有限公司</w:t>
            </w:r>
            <w:r w:rsidR="00027DD2">
              <w:rPr>
                <w:rFonts w:ascii="Times New Roman" w:eastAsia="宋体" w:hAnsi="宋体" w:cs="宋体" w:hint="eastAsia"/>
                <w:sz w:val="24"/>
                <w:szCs w:val="24"/>
              </w:rPr>
              <w:t>“</w:t>
            </w:r>
            <w:r w:rsidR="00A82365" w:rsidRPr="00A82365">
              <w:rPr>
                <w:rFonts w:ascii="Times New Roman" w:eastAsia="宋体" w:hAnsi="宋体" w:cs="宋体" w:hint="eastAsia"/>
                <w:color w:val="000000" w:themeColor="text1"/>
                <w:sz w:val="24"/>
                <w:szCs w:val="24"/>
              </w:rPr>
              <w:t>金属结构件的加工项目</w:t>
            </w:r>
            <w:r w:rsidRPr="00870197">
              <w:rPr>
                <w:rFonts w:ascii="Times New Roman" w:eastAsia="宋体" w:hAnsi="宋体" w:cs="宋体" w:hint="eastAsia"/>
                <w:sz w:val="24"/>
                <w:szCs w:val="24"/>
              </w:rPr>
              <w:t>”进行现场踏勘，目前项目生产能力已达</w:t>
            </w:r>
            <w:r w:rsidRPr="00567288">
              <w:rPr>
                <w:rFonts w:ascii="Times New Roman" w:eastAsia="宋体" w:hAnsi="宋体" w:cs="宋体" w:hint="eastAsia"/>
                <w:color w:val="000000"/>
                <w:sz w:val="24"/>
                <w:szCs w:val="24"/>
              </w:rPr>
              <w:t>到验收规模</w:t>
            </w:r>
            <w:r w:rsidRPr="00567288">
              <w:rPr>
                <w:rFonts w:ascii="Times New Roman" w:eastAsia="宋体" w:hAnsi="宋体" w:cs="宋体"/>
                <w:color w:val="000000"/>
                <w:sz w:val="24"/>
                <w:szCs w:val="24"/>
              </w:rPr>
              <w:t>75%</w:t>
            </w:r>
            <w:r w:rsidRPr="00567288">
              <w:rPr>
                <w:rFonts w:ascii="Times New Roman" w:eastAsia="宋体" w:hAnsi="宋体" w:cs="宋体" w:hint="eastAsia"/>
                <w:color w:val="000000"/>
                <w:sz w:val="24"/>
                <w:szCs w:val="24"/>
              </w:rPr>
              <w:t>以上，主体工程及环保治理设施运行正常，已具备竣工环境保护验收监测条件。</w:t>
            </w:r>
          </w:p>
          <w:p w:rsidR="009D4AD7" w:rsidRPr="00870197" w:rsidRDefault="009D4AD7">
            <w:pPr>
              <w:pStyle w:val="a7"/>
              <w:numPr>
                <w:ilvl w:val="0"/>
                <w:numId w:val="3"/>
              </w:numPr>
              <w:spacing w:after="0" w:line="360" w:lineRule="auto"/>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新建项目建设情况</w:t>
            </w:r>
          </w:p>
          <w:p w:rsidR="009D4AD7" w:rsidRPr="00870197" w:rsidRDefault="009D4AD7">
            <w:pPr>
              <w:pStyle w:val="a7"/>
              <w:spacing w:after="0" w:line="360" w:lineRule="auto"/>
              <w:ind w:firstLine="435"/>
              <w:rPr>
                <w:rFonts w:ascii="Times New Roman" w:eastAsia="宋体" w:hAnsi="Times New Roman"/>
                <w:color w:val="000000"/>
                <w:sz w:val="24"/>
                <w:szCs w:val="24"/>
              </w:rPr>
            </w:pPr>
            <w:r w:rsidRPr="00870197">
              <w:rPr>
                <w:rFonts w:ascii="Times New Roman" w:eastAsia="宋体" w:hAnsi="Times New Roman" w:hint="eastAsia"/>
                <w:color w:val="000000"/>
                <w:sz w:val="24"/>
                <w:szCs w:val="24"/>
              </w:rPr>
              <w:t>本次新建项目建设情况见表</w:t>
            </w:r>
            <w:r w:rsidRPr="00870197">
              <w:rPr>
                <w:rFonts w:ascii="Times New Roman" w:eastAsia="宋体" w:hAnsi="Times New Roman"/>
                <w:color w:val="000000"/>
                <w:sz w:val="24"/>
                <w:szCs w:val="24"/>
              </w:rPr>
              <w:t>2-1</w:t>
            </w:r>
          </w:p>
          <w:p w:rsidR="009D4AD7" w:rsidRPr="00870197" w:rsidRDefault="009D4AD7" w:rsidP="00EE204A">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 xml:space="preserve">2-1 </w:t>
            </w:r>
            <w:r w:rsidRPr="00870197">
              <w:rPr>
                <w:rFonts w:ascii="Times New Roman" w:eastAsia="宋体" w:hAnsi="宋体" w:cs="宋体" w:hint="eastAsia"/>
                <w:b/>
                <w:bCs/>
                <w:sz w:val="24"/>
                <w:szCs w:val="24"/>
              </w:rPr>
              <w:t>建设项目建设情况一览表</w:t>
            </w:r>
          </w:p>
          <w:tbl>
            <w:tblPr>
              <w:tblW w:w="8543" w:type="dxa"/>
              <w:tblBorders>
                <w:top w:val="single" w:sz="12" w:space="0" w:color="auto"/>
                <w:bottom w:val="single" w:sz="12" w:space="0" w:color="auto"/>
                <w:insideH w:val="single" w:sz="4" w:space="0" w:color="auto"/>
                <w:insideV w:val="single" w:sz="4" w:space="0" w:color="auto"/>
              </w:tblBorders>
              <w:tblLayout w:type="fixed"/>
              <w:tblLook w:val="00A0"/>
            </w:tblPr>
            <w:tblGrid>
              <w:gridCol w:w="968"/>
              <w:gridCol w:w="2151"/>
              <w:gridCol w:w="2551"/>
              <w:gridCol w:w="2873"/>
            </w:tblGrid>
            <w:tr w:rsidR="009D4AD7" w:rsidRPr="00565F2E" w:rsidTr="00A82365">
              <w:trPr>
                <w:trHeight w:val="543"/>
              </w:trPr>
              <w:tc>
                <w:tcPr>
                  <w:tcW w:w="968" w:type="dxa"/>
                  <w:tcBorders>
                    <w:top w:val="single" w:sz="12"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序号</w:t>
                  </w:r>
                </w:p>
              </w:tc>
              <w:tc>
                <w:tcPr>
                  <w:tcW w:w="21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line="355" w:lineRule="exact"/>
                    <w:suppressOverlap/>
                    <w:jc w:val="center"/>
                    <w:textAlignment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产品名称</w:t>
                  </w:r>
                </w:p>
              </w:tc>
              <w:tc>
                <w:tcPr>
                  <w:tcW w:w="2551"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color w:val="000000"/>
                      <w:sz w:val="21"/>
                      <w:szCs w:val="21"/>
                    </w:rPr>
                    <w:t>环评设计年产量</w:t>
                  </w:r>
                </w:p>
              </w:tc>
              <w:tc>
                <w:tcPr>
                  <w:tcW w:w="2873" w:type="dxa"/>
                  <w:tcBorders>
                    <w:top w:val="single" w:sz="12" w:space="0" w:color="auto"/>
                    <w:left w:val="single" w:sz="4" w:space="0" w:color="auto"/>
                    <w:bottom w:val="single" w:sz="4" w:space="0" w:color="auto"/>
                  </w:tcBorders>
                  <w:vAlign w:val="center"/>
                </w:tcPr>
                <w:p w:rsidR="009D4AD7" w:rsidRPr="00565F2E" w:rsidRDefault="009D4AD7" w:rsidP="005B0E4F">
                  <w:pPr>
                    <w:framePr w:hSpace="180" w:wrap="around" w:vAnchor="text" w:hAnchor="text" w:xAlign="center" w:y="1"/>
                    <w:spacing w:after="0"/>
                    <w:suppressOverlap/>
                    <w:jc w:val="center"/>
                    <w:textAlignment w:val="center"/>
                    <w:rPr>
                      <w:rFonts w:ascii="Times New Roman" w:eastAsia="宋体" w:hAnsi="Times New Roman" w:cs="Times New Roman"/>
                      <w:b/>
                      <w:bCs/>
                      <w:sz w:val="21"/>
                      <w:szCs w:val="21"/>
                    </w:rPr>
                  </w:pPr>
                  <w:r w:rsidRPr="00565F2E">
                    <w:rPr>
                      <w:rFonts w:ascii="Times New Roman" w:eastAsia="宋体" w:hAnsi="宋体" w:cs="宋体" w:hint="eastAsia"/>
                      <w:b/>
                      <w:bCs/>
                      <w:sz w:val="21"/>
                      <w:szCs w:val="21"/>
                    </w:rPr>
                    <w:t>实际生产年产量</w:t>
                  </w:r>
                </w:p>
              </w:tc>
            </w:tr>
            <w:tr w:rsidR="00027DD2" w:rsidRPr="00565F2E" w:rsidTr="00A82365">
              <w:trPr>
                <w:trHeight w:val="510"/>
              </w:trPr>
              <w:tc>
                <w:tcPr>
                  <w:tcW w:w="968" w:type="dxa"/>
                  <w:tcBorders>
                    <w:top w:val="single" w:sz="4" w:space="0" w:color="auto"/>
                    <w:bottom w:val="single" w:sz="12" w:space="0" w:color="auto"/>
                    <w:right w:val="single" w:sz="4" w:space="0" w:color="auto"/>
                  </w:tcBorders>
                  <w:vAlign w:val="center"/>
                </w:tcPr>
                <w:p w:rsidR="00027DD2" w:rsidRPr="006D43E4" w:rsidRDefault="00F23EB0"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6D43E4">
                    <w:rPr>
                      <w:rFonts w:ascii="Times New Roman" w:eastAsia="宋体" w:hAnsi="Times New Roman" w:cs="宋体" w:hint="eastAsia"/>
                      <w:color w:val="000000"/>
                      <w:sz w:val="21"/>
                      <w:szCs w:val="21"/>
                    </w:rPr>
                    <w:t>1</w:t>
                  </w:r>
                </w:p>
              </w:tc>
              <w:tc>
                <w:tcPr>
                  <w:tcW w:w="2151" w:type="dxa"/>
                  <w:tcBorders>
                    <w:top w:val="single" w:sz="4" w:space="0" w:color="auto"/>
                    <w:left w:val="single" w:sz="4" w:space="0" w:color="auto"/>
                    <w:bottom w:val="single" w:sz="12" w:space="0" w:color="auto"/>
                    <w:right w:val="single" w:sz="4" w:space="0" w:color="auto"/>
                  </w:tcBorders>
                  <w:vAlign w:val="center"/>
                </w:tcPr>
                <w:p w:rsidR="00027DD2" w:rsidRPr="006D43E4" w:rsidRDefault="00A82365"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切割加工金属结构件</w:t>
                  </w:r>
                </w:p>
              </w:tc>
              <w:tc>
                <w:tcPr>
                  <w:tcW w:w="2551" w:type="dxa"/>
                  <w:tcBorders>
                    <w:top w:val="single" w:sz="4" w:space="0" w:color="auto"/>
                    <w:left w:val="single" w:sz="4" w:space="0" w:color="auto"/>
                    <w:bottom w:val="single" w:sz="12" w:space="0" w:color="auto"/>
                    <w:right w:val="single" w:sz="4" w:space="0" w:color="auto"/>
                  </w:tcBorders>
                  <w:vAlign w:val="center"/>
                </w:tcPr>
                <w:p w:rsidR="00027DD2" w:rsidRPr="006D43E4" w:rsidRDefault="00A82365"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c>
                <w:tcPr>
                  <w:tcW w:w="2873" w:type="dxa"/>
                  <w:tcBorders>
                    <w:top w:val="single" w:sz="4" w:space="0" w:color="auto"/>
                    <w:left w:val="single" w:sz="4" w:space="0" w:color="auto"/>
                    <w:bottom w:val="single" w:sz="12" w:space="0" w:color="auto"/>
                  </w:tcBorders>
                  <w:vAlign w:val="center"/>
                </w:tcPr>
                <w:p w:rsidR="00027DD2" w:rsidRPr="006D43E4" w:rsidRDefault="00A82365" w:rsidP="00027DD2">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r>
          </w:tbl>
          <w:p w:rsidR="009D4AD7" w:rsidRPr="00870197" w:rsidRDefault="009D4AD7" w:rsidP="00C645F3">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项目主要设备</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本次</w:t>
            </w:r>
            <w:r w:rsidRPr="00870197">
              <w:rPr>
                <w:rFonts w:ascii="Times New Roman" w:eastAsia="宋体" w:hAnsi="Times New Roman" w:hint="eastAsia"/>
                <w:color w:val="000000"/>
                <w:sz w:val="24"/>
                <w:szCs w:val="24"/>
              </w:rPr>
              <w:t>新建</w:t>
            </w:r>
            <w:r w:rsidRPr="00870197">
              <w:rPr>
                <w:rFonts w:ascii="Times New Roman" w:eastAsia="宋体" w:hAnsi="宋体" w:cs="宋体" w:hint="eastAsia"/>
                <w:color w:val="000000"/>
                <w:sz w:val="24"/>
                <w:szCs w:val="24"/>
              </w:rPr>
              <w:t>项目主要设备见表</w:t>
            </w:r>
            <w:r w:rsidRPr="00870197">
              <w:rPr>
                <w:rFonts w:ascii="Times New Roman" w:eastAsia="宋体" w:hAnsi="Times New Roman"/>
                <w:color w:val="000000"/>
                <w:sz w:val="24"/>
                <w:szCs w:val="24"/>
              </w:rPr>
              <w:t>2-2</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2-</w:t>
            </w:r>
            <w:r w:rsidRPr="00870197">
              <w:rPr>
                <w:rFonts w:ascii="Times New Roman" w:eastAsia="宋体" w:hAnsi="Times New Roman"/>
                <w:b/>
                <w:bCs/>
                <w:spacing w:val="-62"/>
                <w:sz w:val="24"/>
                <w:szCs w:val="24"/>
              </w:rPr>
              <w:t xml:space="preserve"> </w:t>
            </w:r>
            <w:r w:rsidRPr="00870197">
              <w:rPr>
                <w:rFonts w:ascii="Times New Roman" w:eastAsia="宋体" w:hAnsi="Times New Roman"/>
                <w:b/>
                <w:bCs/>
                <w:sz w:val="24"/>
                <w:szCs w:val="24"/>
              </w:rPr>
              <w:t>2</w:t>
            </w:r>
            <w:r w:rsidRPr="00870197">
              <w:rPr>
                <w:rFonts w:ascii="Times New Roman" w:eastAsia="宋体" w:hAnsi="Times New Roman"/>
                <w:b/>
                <w:bCs/>
                <w:sz w:val="24"/>
                <w:szCs w:val="24"/>
              </w:rPr>
              <w:tab/>
            </w:r>
            <w:r w:rsidRPr="00870197">
              <w:rPr>
                <w:rFonts w:ascii="Times New Roman" w:eastAsia="宋体" w:hAnsi="宋体" w:cs="宋体" w:hint="eastAsia"/>
                <w:b/>
                <w:bCs/>
                <w:sz w:val="24"/>
                <w:szCs w:val="24"/>
              </w:rPr>
              <w:t>建设项目生产设备一览表</w:t>
            </w:r>
          </w:p>
          <w:tbl>
            <w:tblPr>
              <w:tblW w:w="8629" w:type="dxa"/>
              <w:jc w:val="center"/>
              <w:tblBorders>
                <w:top w:val="single" w:sz="12" w:space="0" w:color="auto"/>
                <w:bottom w:val="single" w:sz="12" w:space="0" w:color="auto"/>
                <w:insideH w:val="single" w:sz="2" w:space="0" w:color="auto"/>
                <w:insideV w:val="single" w:sz="2" w:space="0" w:color="auto"/>
              </w:tblBorders>
              <w:tblLayout w:type="fixed"/>
              <w:tblLook w:val="0000"/>
            </w:tblPr>
            <w:tblGrid>
              <w:gridCol w:w="598"/>
              <w:gridCol w:w="1865"/>
              <w:gridCol w:w="1386"/>
              <w:gridCol w:w="1728"/>
              <w:gridCol w:w="1721"/>
              <w:gridCol w:w="1331"/>
            </w:tblGrid>
            <w:tr w:rsidR="009D4AD7" w:rsidRPr="00011EFA" w:rsidTr="00011EFA">
              <w:trPr>
                <w:trHeight w:val="510"/>
                <w:jc w:val="center"/>
              </w:trPr>
              <w:tc>
                <w:tcPr>
                  <w:tcW w:w="598" w:type="dxa"/>
                  <w:tcBorders>
                    <w:top w:val="single" w:sz="12" w:space="0" w:color="auto"/>
                    <w:left w:val="nil"/>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序号</w:t>
                  </w:r>
                </w:p>
              </w:tc>
              <w:tc>
                <w:tcPr>
                  <w:tcW w:w="1865"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设备名称</w:t>
                  </w:r>
                </w:p>
              </w:tc>
              <w:tc>
                <w:tcPr>
                  <w:tcW w:w="1386"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规模型号</w:t>
                  </w:r>
                </w:p>
              </w:tc>
              <w:tc>
                <w:tcPr>
                  <w:tcW w:w="1728"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autoSpaceDE w:val="0"/>
                    <w:autoSpaceDN w:val="0"/>
                    <w:spacing w:after="0"/>
                    <w:suppressOverlap/>
                    <w:jc w:val="center"/>
                    <w:textAlignment w:val="center"/>
                    <w:rPr>
                      <w:rFonts w:ascii="Times New Roman" w:eastAsiaTheme="minorEastAsia" w:hAnsi="Times New Roman" w:cs="Times New Roman"/>
                      <w:b/>
                      <w:bCs/>
                      <w:color w:val="000000"/>
                      <w:sz w:val="21"/>
                      <w:szCs w:val="21"/>
                    </w:rPr>
                  </w:pPr>
                  <w:r w:rsidRPr="00011EFA">
                    <w:rPr>
                      <w:rFonts w:ascii="Times New Roman" w:eastAsiaTheme="minorEastAsia" w:hAnsiTheme="minorEastAsia" w:cs="Times New Roman"/>
                      <w:b/>
                      <w:bCs/>
                      <w:color w:val="000000"/>
                      <w:sz w:val="21"/>
                      <w:szCs w:val="21"/>
                    </w:rPr>
                    <w:t>环评设计数量（</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721" w:type="dxa"/>
                  <w:tcBorders>
                    <w:top w:val="single" w:sz="12" w:space="0" w:color="auto"/>
                    <w:left w:val="single" w:sz="2" w:space="0" w:color="auto"/>
                    <w:bottom w:val="single" w:sz="2" w:space="0" w:color="auto"/>
                    <w:right w:val="single" w:sz="2" w:space="0" w:color="auto"/>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实际建设数量</w:t>
                  </w:r>
                  <w:r w:rsidRPr="00011EFA">
                    <w:rPr>
                      <w:rFonts w:ascii="Times New Roman" w:eastAsiaTheme="minorEastAsia" w:hAnsiTheme="minorEastAsia" w:cs="Times New Roman"/>
                      <w:b/>
                      <w:bCs/>
                      <w:color w:val="000000"/>
                      <w:sz w:val="21"/>
                      <w:szCs w:val="21"/>
                    </w:rPr>
                    <w:t>（</w:t>
                  </w:r>
                  <w:r w:rsidRPr="00011EFA">
                    <w:rPr>
                      <w:rFonts w:ascii="Times New Roman" w:eastAsiaTheme="minorEastAsia" w:hAnsiTheme="minorEastAsia" w:cs="Times New Roman"/>
                      <w:b/>
                      <w:color w:val="000000"/>
                      <w:sz w:val="21"/>
                      <w:szCs w:val="21"/>
                    </w:rPr>
                    <w:t>台</w:t>
                  </w:r>
                  <w:r w:rsidRPr="00011EFA">
                    <w:rPr>
                      <w:rFonts w:ascii="Times New Roman" w:eastAsiaTheme="minorEastAsia" w:hAnsiTheme="minorEastAsia" w:cs="Times New Roman"/>
                      <w:b/>
                      <w:bCs/>
                      <w:color w:val="000000"/>
                      <w:sz w:val="21"/>
                      <w:szCs w:val="21"/>
                    </w:rPr>
                    <w:t>）</w:t>
                  </w:r>
                </w:p>
              </w:tc>
              <w:tc>
                <w:tcPr>
                  <w:tcW w:w="1331" w:type="dxa"/>
                  <w:tcBorders>
                    <w:top w:val="single" w:sz="12" w:space="0" w:color="auto"/>
                    <w:left w:val="single" w:sz="2" w:space="0" w:color="auto"/>
                    <w:bottom w:val="single" w:sz="2" w:space="0" w:color="auto"/>
                    <w:right w:val="nil"/>
                  </w:tcBorders>
                  <w:vAlign w:val="center"/>
                </w:tcPr>
                <w:p w:rsidR="009D4AD7" w:rsidRPr="00011EFA" w:rsidRDefault="009D4AD7" w:rsidP="00011EFA">
                  <w:pPr>
                    <w:framePr w:hSpace="180" w:wrap="around" w:vAnchor="text" w:hAnchor="text" w:xAlign="center" w:y="1"/>
                    <w:spacing w:after="0"/>
                    <w:suppressOverlap/>
                    <w:jc w:val="center"/>
                    <w:textAlignment w:val="center"/>
                    <w:rPr>
                      <w:rFonts w:ascii="Times New Roman" w:eastAsiaTheme="minorEastAsia" w:hAnsi="Times New Roman" w:cs="Times New Roman"/>
                      <w:b/>
                      <w:bCs/>
                      <w:sz w:val="21"/>
                      <w:szCs w:val="21"/>
                    </w:rPr>
                  </w:pPr>
                  <w:r w:rsidRPr="00011EFA">
                    <w:rPr>
                      <w:rFonts w:ascii="Times New Roman" w:eastAsiaTheme="minorEastAsia" w:hAnsiTheme="minorEastAsia" w:cs="Times New Roman"/>
                      <w:b/>
                      <w:bCs/>
                      <w:sz w:val="21"/>
                      <w:szCs w:val="21"/>
                    </w:rPr>
                    <w:t>备注</w:t>
                  </w:r>
                </w:p>
              </w:tc>
            </w:tr>
            <w:tr w:rsidR="00A82365" w:rsidRPr="00011EFA" w:rsidTr="002619F8">
              <w:trPr>
                <w:trHeight w:val="510"/>
                <w:jc w:val="center"/>
              </w:trPr>
              <w:tc>
                <w:tcPr>
                  <w:tcW w:w="598" w:type="dxa"/>
                  <w:tcBorders>
                    <w:top w:val="single" w:sz="2" w:space="0" w:color="auto"/>
                    <w:left w:val="nil"/>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1</w:t>
                  </w:r>
                </w:p>
              </w:tc>
              <w:tc>
                <w:tcPr>
                  <w:tcW w:w="1865" w:type="dxa"/>
                  <w:tcBorders>
                    <w:top w:val="single" w:sz="2" w:space="0" w:color="auto"/>
                    <w:left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激光切割机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10000W</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2" w:space="0" w:color="auto"/>
                    <w:right w:val="nil"/>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r w:rsidR="00A82365"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011EFA">
                    <w:rPr>
                      <w:rFonts w:ascii="Times New Roman" w:eastAsiaTheme="minorEastAsia" w:hAnsi="Times New Roman" w:cs="Times New Roman"/>
                      <w:snapToGrid w:val="0"/>
                      <w:szCs w:val="21"/>
                    </w:rPr>
                    <w:t>2</w:t>
                  </w:r>
                </w:p>
              </w:tc>
              <w:tc>
                <w:tcPr>
                  <w:tcW w:w="1865"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折弯机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ED253C"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A82365" w:rsidRPr="00011EFA" w:rsidRDefault="00ED253C"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A82365" w:rsidRPr="00011EFA" w:rsidTr="00F23EB0">
              <w:trPr>
                <w:trHeight w:val="510"/>
                <w:jc w:val="center"/>
              </w:trPr>
              <w:tc>
                <w:tcPr>
                  <w:tcW w:w="598" w:type="dxa"/>
                  <w:tcBorders>
                    <w:top w:val="single" w:sz="2" w:space="0" w:color="auto"/>
                    <w:left w:val="nil"/>
                    <w:bottom w:val="single" w:sz="2" w:space="0" w:color="auto"/>
                    <w:right w:val="single" w:sz="2" w:space="0" w:color="auto"/>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3</w:t>
                  </w:r>
                </w:p>
              </w:tc>
              <w:tc>
                <w:tcPr>
                  <w:tcW w:w="1865"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卷圆机</w:t>
                  </w:r>
                </w:p>
              </w:tc>
              <w:tc>
                <w:tcPr>
                  <w:tcW w:w="1386"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w:t>
                  </w:r>
                </w:p>
              </w:tc>
              <w:tc>
                <w:tcPr>
                  <w:tcW w:w="1728" w:type="dxa"/>
                  <w:tcBorders>
                    <w:top w:val="single" w:sz="2" w:space="0" w:color="auto"/>
                    <w:left w:val="single" w:sz="2" w:space="0" w:color="auto"/>
                    <w:bottom w:val="single" w:sz="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2" w:space="0" w:color="auto"/>
                    <w:right w:val="single" w:sz="2" w:space="0" w:color="auto"/>
                  </w:tcBorders>
                  <w:vAlign w:val="center"/>
                </w:tcPr>
                <w:p w:rsidR="00A82365" w:rsidRPr="00A82365" w:rsidRDefault="00ED253C"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c>
                <w:tcPr>
                  <w:tcW w:w="1331" w:type="dxa"/>
                  <w:tcBorders>
                    <w:top w:val="single" w:sz="2" w:space="0" w:color="auto"/>
                    <w:left w:val="single" w:sz="2" w:space="0" w:color="auto"/>
                    <w:bottom w:val="single" w:sz="2" w:space="0" w:color="auto"/>
                    <w:right w:val="nil"/>
                  </w:tcBorders>
                  <w:vAlign w:val="center"/>
                </w:tcPr>
                <w:p w:rsidR="00A82365" w:rsidRDefault="00ED253C"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r>
            <w:tr w:rsidR="00A82365" w:rsidRPr="00011EFA" w:rsidTr="00F23EB0">
              <w:trPr>
                <w:trHeight w:val="510"/>
                <w:jc w:val="center"/>
              </w:trPr>
              <w:tc>
                <w:tcPr>
                  <w:tcW w:w="598" w:type="dxa"/>
                  <w:tcBorders>
                    <w:top w:val="single" w:sz="2" w:space="0" w:color="auto"/>
                    <w:left w:val="nil"/>
                    <w:bottom w:val="single" w:sz="12" w:space="0" w:color="auto"/>
                    <w:right w:val="single" w:sz="2" w:space="0" w:color="auto"/>
                  </w:tcBorders>
                  <w:vAlign w:val="center"/>
                </w:tcPr>
                <w:p w:rsid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4</w:t>
                  </w:r>
                </w:p>
              </w:tc>
              <w:tc>
                <w:tcPr>
                  <w:tcW w:w="1865"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空压机</w:t>
                  </w:r>
                </w:p>
              </w:tc>
              <w:tc>
                <w:tcPr>
                  <w:tcW w:w="1386"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1.2m3/h</w:t>
                  </w:r>
                </w:p>
              </w:tc>
              <w:tc>
                <w:tcPr>
                  <w:tcW w:w="1728"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721" w:type="dxa"/>
                  <w:tcBorders>
                    <w:top w:val="single" w:sz="2" w:space="0" w:color="auto"/>
                    <w:left w:val="single" w:sz="2" w:space="0" w:color="auto"/>
                    <w:bottom w:val="single" w:sz="12" w:space="0" w:color="auto"/>
                    <w:right w:val="single" w:sz="2"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sidRPr="00A82365">
                    <w:rPr>
                      <w:rFonts w:ascii="Times New Roman" w:eastAsiaTheme="minorEastAsia" w:hAnsi="Times New Roman" w:cs="Times New Roman" w:hint="eastAsia"/>
                      <w:snapToGrid w:val="0"/>
                      <w:szCs w:val="21"/>
                    </w:rPr>
                    <w:t>1</w:t>
                  </w:r>
                </w:p>
              </w:tc>
              <w:tc>
                <w:tcPr>
                  <w:tcW w:w="1331" w:type="dxa"/>
                  <w:tcBorders>
                    <w:top w:val="single" w:sz="2" w:space="0" w:color="auto"/>
                    <w:left w:val="single" w:sz="2" w:space="0" w:color="auto"/>
                    <w:bottom w:val="single" w:sz="12" w:space="0" w:color="auto"/>
                    <w:right w:val="nil"/>
                  </w:tcBorders>
                  <w:vAlign w:val="center"/>
                </w:tcPr>
                <w:p w:rsidR="00A82365" w:rsidRPr="00011EFA" w:rsidRDefault="00A82365" w:rsidP="00A82365">
                  <w:pPr>
                    <w:framePr w:hSpace="180" w:wrap="around" w:vAnchor="text" w:hAnchor="text" w:xAlign="center" w:y="1"/>
                    <w:spacing w:after="0"/>
                    <w:suppressOverlap/>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0</w:t>
                  </w:r>
                </w:p>
              </w:tc>
            </w:tr>
          </w:tbl>
          <w:p w:rsidR="00C645F3" w:rsidRDefault="00C645F3" w:rsidP="00C645F3">
            <w:pPr>
              <w:pStyle w:val="a7"/>
              <w:spacing w:beforeLines="100" w:after="0" w:line="360" w:lineRule="auto"/>
              <w:rPr>
                <w:rFonts w:ascii="Times New Roman" w:eastAsia="宋体" w:hAnsi="宋体" w:cs="宋体" w:hint="eastAsia"/>
                <w:color w:val="000000"/>
                <w:sz w:val="24"/>
                <w:szCs w:val="24"/>
              </w:rPr>
            </w:pPr>
          </w:p>
          <w:p w:rsidR="009D4AD7" w:rsidRPr="00870197" w:rsidRDefault="009D4AD7" w:rsidP="00C645F3">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lastRenderedPageBreak/>
              <w:t>公辅及环保工程</w:t>
            </w:r>
          </w:p>
          <w:p w:rsidR="009D4AD7" w:rsidRPr="00870197" w:rsidRDefault="009D4AD7" w:rsidP="00565F2E">
            <w:pPr>
              <w:pStyle w:val="a7"/>
              <w:spacing w:after="0" w:line="360" w:lineRule="auto"/>
              <w:ind w:firstLineChars="200" w:firstLine="480"/>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建设项目公用及辅助工程见表</w:t>
            </w:r>
            <w:r w:rsidRPr="00870197">
              <w:rPr>
                <w:rFonts w:ascii="Times New Roman" w:eastAsia="宋体" w:hAnsi="Times New Roman"/>
                <w:color w:val="000000"/>
                <w:sz w:val="24"/>
                <w:szCs w:val="24"/>
              </w:rPr>
              <w:t>2-3</w:t>
            </w:r>
            <w:r w:rsidRPr="00870197">
              <w:rPr>
                <w:rFonts w:ascii="Times New Roman" w:eastAsia="宋体" w:hAnsi="宋体" w:cs="宋体" w:hint="eastAsia"/>
                <w:color w:val="000000"/>
                <w:sz w:val="24"/>
                <w:szCs w:val="24"/>
              </w:rPr>
              <w:t>。</w:t>
            </w:r>
          </w:p>
          <w:p w:rsidR="009D4AD7" w:rsidRPr="00870197" w:rsidRDefault="009D4AD7">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Times New Roman"/>
                <w:b/>
                <w:bCs/>
                <w:sz w:val="24"/>
                <w:szCs w:val="24"/>
              </w:rPr>
              <w:t xml:space="preserve"> 2-3 </w:t>
            </w:r>
            <w:r w:rsidRPr="00870197">
              <w:rPr>
                <w:rFonts w:ascii="Times New Roman" w:eastAsia="宋体" w:hAnsi="宋体" w:cs="宋体" w:hint="eastAsia"/>
                <w:b/>
                <w:bCs/>
                <w:sz w:val="24"/>
                <w:szCs w:val="24"/>
              </w:rPr>
              <w:t>建设项目公辅及环保工程表对照表</w:t>
            </w:r>
          </w:p>
          <w:tbl>
            <w:tblPr>
              <w:tblW w:w="4868" w:type="pct"/>
              <w:jc w:val="center"/>
              <w:tblBorders>
                <w:top w:val="single" w:sz="12" w:space="0" w:color="auto"/>
                <w:bottom w:val="single" w:sz="12" w:space="0" w:color="auto"/>
                <w:insideH w:val="single" w:sz="4" w:space="0" w:color="auto"/>
                <w:insideV w:val="single" w:sz="4" w:space="0" w:color="auto"/>
              </w:tblBorders>
              <w:tblLayout w:type="fixed"/>
              <w:tblLook w:val="0000"/>
            </w:tblPr>
            <w:tblGrid>
              <w:gridCol w:w="724"/>
              <w:gridCol w:w="2143"/>
              <w:gridCol w:w="3901"/>
              <w:gridCol w:w="1684"/>
            </w:tblGrid>
            <w:tr w:rsidR="009D4AD7" w:rsidRPr="00565F2E" w:rsidTr="00A82365">
              <w:trPr>
                <w:trHeight w:val="459"/>
                <w:jc w:val="center"/>
              </w:trPr>
              <w:tc>
                <w:tcPr>
                  <w:tcW w:w="428" w:type="pct"/>
                  <w:tcBorders>
                    <w:top w:val="single" w:sz="12"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工程分类</w:t>
                  </w:r>
                </w:p>
              </w:tc>
              <w:tc>
                <w:tcPr>
                  <w:tcW w:w="1268"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建设名称</w:t>
                  </w:r>
                </w:p>
              </w:tc>
              <w:tc>
                <w:tcPr>
                  <w:tcW w:w="2308" w:type="pct"/>
                  <w:tcBorders>
                    <w:top w:val="single" w:sz="12" w:space="0" w:color="auto"/>
                    <w:left w:val="single" w:sz="4" w:space="0" w:color="auto"/>
                    <w:bottom w:val="single" w:sz="6" w:space="0" w:color="auto"/>
                    <w:right w:val="single" w:sz="4"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环评设计</w:t>
                  </w:r>
                </w:p>
              </w:tc>
              <w:tc>
                <w:tcPr>
                  <w:tcW w:w="996" w:type="pct"/>
                  <w:tcBorders>
                    <w:top w:val="single" w:sz="12" w:space="0" w:color="auto"/>
                    <w:left w:val="single" w:sz="4" w:space="0" w:color="auto"/>
                    <w:bottom w:val="single" w:sz="6" w:space="0" w:color="auto"/>
                  </w:tcBorders>
                  <w:vAlign w:val="center"/>
                </w:tcPr>
                <w:p w:rsidR="009D4AD7" w:rsidRPr="00565F2E" w:rsidRDefault="009D4AD7" w:rsidP="005B0E4F">
                  <w:pPr>
                    <w:framePr w:hSpace="180" w:wrap="around" w:vAnchor="text" w:hAnchor="text" w:xAlign="center" w:y="1"/>
                    <w:autoSpaceDE w:val="0"/>
                    <w:autoSpaceDN w:val="0"/>
                    <w:spacing w:after="0"/>
                    <w:suppressOverlap/>
                    <w:jc w:val="center"/>
                    <w:textAlignment w:val="center"/>
                    <w:rPr>
                      <w:rFonts w:ascii="Times New Roman" w:eastAsia="宋体" w:hAnsi="宋体" w:cs="宋体"/>
                      <w:b/>
                      <w:bCs/>
                      <w:color w:val="000000"/>
                      <w:sz w:val="21"/>
                      <w:szCs w:val="21"/>
                    </w:rPr>
                  </w:pPr>
                  <w:r w:rsidRPr="00565F2E">
                    <w:rPr>
                      <w:rFonts w:ascii="Times New Roman" w:eastAsia="宋体" w:hAnsi="宋体" w:cs="宋体" w:hint="eastAsia"/>
                      <w:b/>
                      <w:bCs/>
                      <w:color w:val="000000"/>
                      <w:sz w:val="21"/>
                      <w:szCs w:val="21"/>
                    </w:rPr>
                    <w:t>实际建设</w:t>
                  </w:r>
                </w:p>
              </w:tc>
            </w:tr>
            <w:tr w:rsidR="00F23EB0" w:rsidRPr="00565F2E" w:rsidTr="00A82365">
              <w:trPr>
                <w:trHeight w:val="459"/>
                <w:jc w:val="center"/>
              </w:trPr>
              <w:tc>
                <w:tcPr>
                  <w:tcW w:w="428" w:type="pct"/>
                  <w:tcBorders>
                    <w:top w:val="single" w:sz="4" w:space="0" w:color="auto"/>
                    <w:bottom w:val="single" w:sz="4" w:space="0" w:color="auto"/>
                    <w:right w:val="single" w:sz="4" w:space="0" w:color="auto"/>
                  </w:tcBorders>
                  <w:vAlign w:val="center"/>
                </w:tcPr>
                <w:p w:rsidR="00F23EB0" w:rsidRPr="00243538"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主体工程</w:t>
                  </w:r>
                </w:p>
              </w:tc>
              <w:tc>
                <w:tcPr>
                  <w:tcW w:w="1268" w:type="pct"/>
                  <w:tcBorders>
                    <w:top w:val="single" w:sz="4" w:space="0" w:color="auto"/>
                    <w:left w:val="single" w:sz="4" w:space="0" w:color="auto"/>
                    <w:right w:val="single" w:sz="4" w:space="0" w:color="auto"/>
                  </w:tcBorders>
                  <w:vAlign w:val="center"/>
                </w:tcPr>
                <w:p w:rsidR="00F23EB0" w:rsidRPr="007635E3" w:rsidRDefault="00A82365"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生产车间</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Pr="00F23EB0" w:rsidRDefault="00A82365" w:rsidP="00F23EB0">
                  <w:pPr>
                    <w:framePr w:hSpace="180" w:wrap="around" w:vAnchor="text" w:hAnchor="text" w:xAlign="center" w:y="1"/>
                    <w:spacing w:after="0"/>
                    <w:suppressOverlap/>
                    <w:jc w:val="center"/>
                    <w:rPr>
                      <w:rFonts w:ascii="Times New Roman" w:eastAsiaTheme="minorEastAsia" w:hAnsi="Times New Roman" w:cs="Times New Roman"/>
                      <w:color w:val="000000"/>
                      <w:sz w:val="21"/>
                      <w:szCs w:val="21"/>
                    </w:rPr>
                  </w:pPr>
                  <w:r>
                    <w:rPr>
                      <w:rFonts w:ascii="Times New Roman" w:eastAsia="宋体" w:hAnsi="Times New Roman" w:hint="eastAsia"/>
                      <w:sz w:val="21"/>
                      <w:szCs w:val="21"/>
                    </w:rPr>
                    <w:t>占地面积</w:t>
                  </w:r>
                  <w:r>
                    <w:rPr>
                      <w:rFonts w:ascii="Times New Roman" w:eastAsia="宋体" w:hAnsi="Times New Roman" w:hint="eastAsia"/>
                      <w:sz w:val="21"/>
                      <w:szCs w:val="21"/>
                    </w:rPr>
                    <w:t>300</w:t>
                  </w:r>
                  <w:r>
                    <w:rPr>
                      <w:rFonts w:ascii="Times New Roman" w:eastAsia="宋体" w:hAnsi="Times New Roman"/>
                      <w:sz w:val="21"/>
                      <w:szCs w:val="21"/>
                    </w:rPr>
                    <w:t>m</w:t>
                  </w:r>
                  <w:r>
                    <w:rPr>
                      <w:rFonts w:ascii="Times New Roman" w:eastAsia="宋体" w:hAnsi="Times New Roman"/>
                      <w:sz w:val="21"/>
                      <w:szCs w:val="21"/>
                      <w:vertAlign w:val="superscript"/>
                    </w:rPr>
                    <w:t>2</w:t>
                  </w:r>
                  <w:r>
                    <w:rPr>
                      <w:rFonts w:eastAsia="宋体" w:hAnsi="宋体" w:cs="宋体" w:hint="eastAsia"/>
                      <w:sz w:val="21"/>
                      <w:szCs w:val="21"/>
                    </w:rPr>
                    <w:t>，共</w:t>
                  </w:r>
                  <w:r>
                    <w:rPr>
                      <w:rFonts w:ascii="Times New Roman" w:eastAsia="宋体" w:hAnsi="Times New Roman" w:cs="Times New Roman" w:hint="eastAsia"/>
                      <w:sz w:val="21"/>
                      <w:szCs w:val="21"/>
                    </w:rPr>
                    <w:t>1</w:t>
                  </w:r>
                  <w:r w:rsidRPr="00A82365">
                    <w:rPr>
                      <w:rFonts w:ascii="Times New Roman" w:eastAsia="宋体" w:hAnsi="Times New Roman" w:cs="宋体" w:hint="eastAsia"/>
                      <w:color w:val="000000"/>
                      <w:sz w:val="21"/>
                      <w:szCs w:val="21"/>
                    </w:rPr>
                    <w:t>层，布设激光切割生产线、金工设备</w:t>
                  </w:r>
                </w:p>
              </w:tc>
              <w:tc>
                <w:tcPr>
                  <w:tcW w:w="996" w:type="pct"/>
                  <w:tcBorders>
                    <w:top w:val="single" w:sz="4" w:space="0" w:color="auto"/>
                    <w:left w:val="single" w:sz="4" w:space="0" w:color="auto"/>
                    <w:bottom w:val="single" w:sz="4" w:space="0" w:color="auto"/>
                  </w:tcBorders>
                  <w:vAlign w:val="center"/>
                </w:tcPr>
                <w:p w:rsidR="00F23EB0" w:rsidRPr="00565F2E"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F23EB0" w:rsidRPr="00565F2E" w:rsidTr="00A82365">
              <w:trPr>
                <w:trHeight w:val="459"/>
                <w:jc w:val="center"/>
              </w:trPr>
              <w:tc>
                <w:tcPr>
                  <w:tcW w:w="428" w:type="pct"/>
                  <w:tcBorders>
                    <w:top w:val="single" w:sz="4" w:space="0" w:color="auto"/>
                    <w:right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贮运工程</w:t>
                  </w:r>
                </w:p>
              </w:tc>
              <w:tc>
                <w:tcPr>
                  <w:tcW w:w="1268" w:type="pct"/>
                  <w:tcBorders>
                    <w:top w:val="single" w:sz="4" w:space="0" w:color="auto"/>
                    <w:left w:val="single" w:sz="4" w:space="0" w:color="auto"/>
                    <w:bottom w:val="single" w:sz="4" w:space="0" w:color="auto"/>
                    <w:right w:val="single" w:sz="4" w:space="0" w:color="auto"/>
                  </w:tcBorders>
                  <w:vAlign w:val="center"/>
                </w:tcPr>
                <w:p w:rsidR="00F23EB0" w:rsidRDefault="00F23EB0"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color w:val="000000"/>
                      <w:sz w:val="21"/>
                      <w:szCs w:val="21"/>
                    </w:rPr>
                    <w:t>仓库</w:t>
                  </w:r>
                </w:p>
              </w:tc>
              <w:tc>
                <w:tcPr>
                  <w:tcW w:w="2308" w:type="pct"/>
                  <w:tcBorders>
                    <w:top w:val="single" w:sz="4" w:space="0" w:color="auto"/>
                    <w:left w:val="single" w:sz="4" w:space="0" w:color="auto"/>
                    <w:bottom w:val="single" w:sz="4" w:space="0" w:color="auto"/>
                    <w:right w:val="single" w:sz="4" w:space="0" w:color="auto"/>
                  </w:tcBorders>
                  <w:vAlign w:val="center"/>
                </w:tcPr>
                <w:p w:rsidR="00F23EB0" w:rsidRDefault="00A82365" w:rsidP="007635E3">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hint="eastAsia"/>
                      <w:sz w:val="21"/>
                      <w:szCs w:val="21"/>
                    </w:rPr>
                    <w:t>占地面积</w:t>
                  </w:r>
                  <w:r>
                    <w:rPr>
                      <w:rFonts w:ascii="Times New Roman" w:eastAsia="宋体" w:hAnsi="Times New Roman" w:hint="eastAsia"/>
                      <w:sz w:val="21"/>
                      <w:szCs w:val="21"/>
                    </w:rPr>
                    <w:t>300</w:t>
                  </w:r>
                  <w:r>
                    <w:rPr>
                      <w:rFonts w:ascii="Times New Roman" w:eastAsia="宋体" w:hAnsi="Times New Roman"/>
                      <w:sz w:val="21"/>
                      <w:szCs w:val="21"/>
                    </w:rPr>
                    <w:t>m</w:t>
                  </w:r>
                  <w:r>
                    <w:rPr>
                      <w:rFonts w:ascii="Times New Roman" w:eastAsia="宋体" w:hAnsi="Times New Roman"/>
                      <w:sz w:val="21"/>
                      <w:szCs w:val="21"/>
                      <w:vertAlign w:val="superscript"/>
                    </w:rPr>
                    <w:t>2</w:t>
                  </w:r>
                </w:p>
              </w:tc>
              <w:tc>
                <w:tcPr>
                  <w:tcW w:w="996" w:type="pct"/>
                  <w:tcBorders>
                    <w:top w:val="single" w:sz="4" w:space="0" w:color="auto"/>
                    <w:left w:val="single" w:sz="4" w:space="0" w:color="auto"/>
                    <w:bottom w:val="single" w:sz="4" w:space="0" w:color="auto"/>
                  </w:tcBorders>
                  <w:vAlign w:val="center"/>
                </w:tcPr>
                <w:p w:rsidR="00F23EB0" w:rsidRDefault="00F23EB0" w:rsidP="00243538">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val="restart"/>
                  <w:tcBorders>
                    <w:top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r w:rsidRPr="00565F2E">
                    <w:rPr>
                      <w:rFonts w:ascii="Times New Roman" w:eastAsia="宋体" w:hAnsi="Times New Roman" w:cs="宋体" w:hint="eastAsia"/>
                      <w:color w:val="000000"/>
                      <w:sz w:val="21"/>
                      <w:szCs w:val="21"/>
                    </w:rPr>
                    <w:t>公用工程</w:t>
                  </w: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办公室</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F23EB0" w:rsidRDefault="006D43E4" w:rsidP="006D43E4">
                  <w:pPr>
                    <w:framePr w:hSpace="180" w:wrap="around" w:vAnchor="text" w:hAnchor="text" w:xAlign="center" w:y="1"/>
                    <w:spacing w:after="0"/>
                    <w:suppressOverlap/>
                    <w:jc w:val="center"/>
                    <w:rPr>
                      <w:rFonts w:ascii="Times New Roman" w:eastAsiaTheme="minorEastAsia" w:hAnsi="Times New Roman" w:cs="Times New Roman"/>
                    </w:rPr>
                  </w:pPr>
                  <w:r w:rsidRPr="00F23EB0">
                    <w:rPr>
                      <w:rFonts w:ascii="Times New Roman" w:eastAsiaTheme="minorEastAsia" w:hAnsi="Times New Roman" w:cs="Times New Roman"/>
                      <w:color w:val="000000"/>
                      <w:sz w:val="21"/>
                      <w:szCs w:val="21"/>
                    </w:rPr>
                    <w:t>50m</w:t>
                  </w:r>
                  <w:r w:rsidRPr="00F23EB0">
                    <w:rPr>
                      <w:rFonts w:ascii="Times New Roman" w:eastAsiaTheme="minorEastAsia" w:hAnsi="Times New Roman" w:cs="Times New Roman"/>
                      <w:color w:val="000000"/>
                      <w:sz w:val="21"/>
                      <w:szCs w:val="21"/>
                      <w:vertAlign w:val="superscript"/>
                    </w:rPr>
                    <w:t>2</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给水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20t/h</w:t>
                  </w:r>
                </w:p>
              </w:tc>
              <w:tc>
                <w:tcPr>
                  <w:tcW w:w="996"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排水</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生活污水</w:t>
                  </w:r>
                  <w:r w:rsidRPr="00A82365">
                    <w:rPr>
                      <w:rFonts w:ascii="Times New Roman" w:eastAsia="宋体" w:hAnsi="Times New Roman" w:cs="宋体" w:hint="eastAsia"/>
                      <w:color w:val="000000"/>
                      <w:sz w:val="21"/>
                      <w:szCs w:val="21"/>
                    </w:rPr>
                    <w:t>0.16</w:t>
                  </w:r>
                  <w:r w:rsidRPr="00A82365">
                    <w:rPr>
                      <w:rFonts w:ascii="Times New Roman" w:eastAsia="宋体" w:hAnsi="Times New Roman" w:cs="宋体"/>
                      <w:color w:val="000000"/>
                      <w:sz w:val="21"/>
                      <w:szCs w:val="21"/>
                    </w:rPr>
                    <w:t>t/</w:t>
                  </w:r>
                  <w:r w:rsidRPr="00A82365">
                    <w:rPr>
                      <w:rFonts w:ascii="Times New Roman" w:eastAsia="宋体" w:hAnsi="Times New Roman" w:cs="宋体" w:hint="eastAsia"/>
                      <w:color w:val="000000"/>
                      <w:sz w:val="21"/>
                      <w:szCs w:val="21"/>
                    </w:rPr>
                    <w:t>d</w:t>
                  </w:r>
                </w:p>
              </w:tc>
              <w:tc>
                <w:tcPr>
                  <w:tcW w:w="996" w:type="pct"/>
                  <w:tcBorders>
                    <w:top w:val="single" w:sz="4" w:space="0" w:color="auto"/>
                    <w:left w:val="single" w:sz="4" w:space="0" w:color="auto"/>
                    <w:bottom w:val="single" w:sz="4" w:space="0" w:color="auto"/>
                  </w:tcBorders>
                  <w:vAlign w:val="center"/>
                </w:tcPr>
                <w:p w:rsidR="006D43E4" w:rsidRPr="00565F2E" w:rsidRDefault="005237D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生活污水</w:t>
                  </w:r>
                  <w:r w:rsidRPr="00A82365">
                    <w:rPr>
                      <w:rFonts w:ascii="Times New Roman" w:eastAsia="宋体" w:hAnsi="Times New Roman" w:cs="宋体" w:hint="eastAsia"/>
                      <w:color w:val="000000"/>
                      <w:sz w:val="21"/>
                      <w:szCs w:val="21"/>
                    </w:rPr>
                    <w:t>0.16</w:t>
                  </w:r>
                  <w:r w:rsidRPr="00A82365">
                    <w:rPr>
                      <w:rFonts w:ascii="Times New Roman" w:eastAsia="宋体" w:hAnsi="Times New Roman" w:cs="宋体"/>
                      <w:color w:val="000000"/>
                      <w:sz w:val="21"/>
                      <w:szCs w:val="21"/>
                    </w:rPr>
                    <w:t>t/</w:t>
                  </w:r>
                  <w:r w:rsidRPr="00A82365">
                    <w:rPr>
                      <w:rFonts w:ascii="Times New Roman" w:eastAsia="宋体" w:hAnsi="Times New Roman" w:cs="宋体" w:hint="eastAsia"/>
                      <w:color w:val="000000"/>
                      <w:sz w:val="21"/>
                      <w:szCs w:val="21"/>
                    </w:rPr>
                    <w:t>d</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供热</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6D43E4" w:rsidRPr="00565F2E" w:rsidTr="00A82365">
              <w:trPr>
                <w:trHeight w:val="459"/>
                <w:jc w:val="center"/>
              </w:trPr>
              <w:tc>
                <w:tcPr>
                  <w:tcW w:w="428" w:type="pct"/>
                  <w:vMerge/>
                  <w:tcBorders>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供电</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hint="eastAsia"/>
                      <w:sz w:val="21"/>
                      <w:szCs w:val="21"/>
                    </w:rPr>
                    <w:t>采用园区集中供电</w:t>
                  </w:r>
                </w:p>
              </w:tc>
              <w:tc>
                <w:tcPr>
                  <w:tcW w:w="996" w:type="pct"/>
                  <w:tcBorders>
                    <w:top w:val="single" w:sz="4" w:space="0" w:color="auto"/>
                    <w:left w:val="single" w:sz="4" w:space="0" w:color="auto"/>
                    <w:bottom w:val="single" w:sz="4" w:space="0" w:color="auto"/>
                  </w:tcBorders>
                  <w:vAlign w:val="center"/>
                </w:tcPr>
                <w:p w:rsidR="006D43E4"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bottom w:val="single" w:sz="4" w:space="0" w:color="auto"/>
                    <w:right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4F2D90"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sidRPr="004F2D90">
                    <w:rPr>
                      <w:rFonts w:ascii="Times New Roman" w:eastAsia="宋体" w:hAnsi="Times New Roman" w:cs="宋体" w:hint="eastAsia"/>
                      <w:color w:val="000000"/>
                      <w:sz w:val="21"/>
                      <w:szCs w:val="21"/>
                    </w:rPr>
                    <w:t>供气</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c>
                <w:tcPr>
                  <w:tcW w:w="996" w:type="pct"/>
                  <w:tcBorders>
                    <w:top w:val="single" w:sz="4" w:space="0" w:color="auto"/>
                    <w:left w:val="single" w:sz="4" w:space="0" w:color="auto"/>
                    <w:bottom w:val="single" w:sz="4" w:space="0" w:color="auto"/>
                  </w:tcBorders>
                  <w:vAlign w:val="center"/>
                </w:tcPr>
                <w:p w:rsidR="006D43E4" w:rsidRPr="00565F2E"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w:t>
                  </w:r>
                </w:p>
              </w:tc>
            </w:tr>
            <w:tr w:rsidR="00A82365" w:rsidRPr="00565F2E" w:rsidTr="00A82365">
              <w:trPr>
                <w:trHeight w:val="459"/>
                <w:jc w:val="center"/>
              </w:trPr>
              <w:tc>
                <w:tcPr>
                  <w:tcW w:w="428" w:type="pct"/>
                  <w:vMerge w:val="restart"/>
                  <w:tcBorders>
                    <w:top w:val="single" w:sz="4" w:space="0" w:color="auto"/>
                    <w:bottom w:val="single" w:sz="4" w:space="0" w:color="auto"/>
                    <w:right w:val="single" w:sz="4" w:space="0" w:color="auto"/>
                  </w:tcBorders>
                  <w:vAlign w:val="center"/>
                </w:tcPr>
                <w:p w:rsidR="00A82365" w:rsidRPr="00565F2E" w:rsidRDefault="00A82365" w:rsidP="006D43E4">
                  <w:pPr>
                    <w:framePr w:hSpace="180" w:wrap="around" w:vAnchor="text" w:hAnchor="text" w:xAlign="center" w:y="1"/>
                    <w:suppressOverlap/>
                    <w:jc w:val="center"/>
                    <w:rPr>
                      <w:rFonts w:ascii="Times New Roman" w:hAnsi="Times New Roman"/>
                      <w:sz w:val="21"/>
                      <w:szCs w:val="21"/>
                    </w:rPr>
                  </w:pPr>
                  <w:r w:rsidRPr="00565F2E">
                    <w:rPr>
                      <w:rFonts w:ascii="Times New Roman" w:eastAsia="宋体" w:hAnsi="Times New Roman" w:cs="宋体" w:hint="eastAsia"/>
                      <w:color w:val="000000"/>
                      <w:sz w:val="21"/>
                      <w:szCs w:val="21"/>
                    </w:rPr>
                    <w:t>环保工程</w:t>
                  </w:r>
                </w:p>
              </w:tc>
              <w:tc>
                <w:tcPr>
                  <w:tcW w:w="1268" w:type="pct"/>
                  <w:tcBorders>
                    <w:top w:val="single" w:sz="4" w:space="0" w:color="auto"/>
                    <w:left w:val="single" w:sz="4" w:space="0" w:color="auto"/>
                    <w:right w:val="single" w:sz="4" w:space="0" w:color="auto"/>
                  </w:tcBorders>
                  <w:vAlign w:val="center"/>
                </w:tcPr>
                <w:p w:rsidR="00A82365" w:rsidRPr="007635E3" w:rsidRDefault="00A82365"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废气处理</w:t>
                  </w:r>
                </w:p>
              </w:tc>
              <w:tc>
                <w:tcPr>
                  <w:tcW w:w="2308" w:type="pct"/>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framePr w:hSpace="180" w:wrap="around" w:vAnchor="text" w:hAnchor="text" w:xAlign="center" w:y="1"/>
                    <w:spacing w:after="0"/>
                    <w:suppressOverlap/>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脉冲滤芯除尘器一套</w:t>
                  </w:r>
                  <w:r>
                    <w:rPr>
                      <w:rFonts w:ascii="Times New Roman" w:eastAsia="宋体" w:hAnsi="Times New Roman" w:cs="宋体" w:hint="eastAsia"/>
                      <w:color w:val="000000"/>
                      <w:sz w:val="21"/>
                      <w:szCs w:val="21"/>
                    </w:rPr>
                    <w:t>，</w:t>
                  </w:r>
                  <w:r w:rsidRPr="00A82365">
                    <w:rPr>
                      <w:rFonts w:ascii="Times New Roman" w:eastAsia="宋体" w:hAnsi="Times New Roman" w:cs="宋体" w:hint="eastAsia"/>
                      <w:color w:val="000000"/>
                      <w:sz w:val="21"/>
                      <w:szCs w:val="21"/>
                    </w:rPr>
                    <w:t>风量</w:t>
                  </w:r>
                  <w:r w:rsidRPr="00A82365">
                    <w:rPr>
                      <w:rFonts w:ascii="Times New Roman" w:eastAsia="宋体" w:hAnsi="Times New Roman" w:cs="宋体" w:hint="eastAsia"/>
                      <w:color w:val="000000"/>
                      <w:sz w:val="21"/>
                      <w:szCs w:val="21"/>
                    </w:rPr>
                    <w:t>3000m</w:t>
                  </w:r>
                  <w:r w:rsidRPr="00A82365">
                    <w:rPr>
                      <w:rFonts w:ascii="Times New Roman" w:eastAsia="宋体" w:hAnsi="Times New Roman" w:cs="宋体" w:hint="eastAsia"/>
                      <w:color w:val="000000"/>
                      <w:sz w:val="21"/>
                      <w:szCs w:val="21"/>
                      <w:vertAlign w:val="superscript"/>
                    </w:rPr>
                    <w:t>3</w:t>
                  </w:r>
                  <w:r w:rsidRPr="00A82365">
                    <w:rPr>
                      <w:rFonts w:ascii="Times New Roman" w:eastAsia="宋体" w:hAnsi="Times New Roman" w:cs="宋体" w:hint="eastAsia"/>
                      <w:color w:val="000000"/>
                      <w:sz w:val="21"/>
                      <w:szCs w:val="21"/>
                    </w:rPr>
                    <w:t>/h</w:t>
                  </w:r>
                </w:p>
              </w:tc>
              <w:tc>
                <w:tcPr>
                  <w:tcW w:w="996" w:type="pct"/>
                  <w:tcBorders>
                    <w:top w:val="single" w:sz="4" w:space="0" w:color="auto"/>
                    <w:left w:val="single" w:sz="4" w:space="0" w:color="auto"/>
                    <w:bottom w:val="single" w:sz="4" w:space="0" w:color="auto"/>
                  </w:tcBorders>
                  <w:vAlign w:val="center"/>
                </w:tcPr>
                <w:p w:rsidR="00A82365" w:rsidRPr="007635E3" w:rsidRDefault="00A82365"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废水处理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Pr="007635E3" w:rsidRDefault="006D43E4"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三格式化粪池</w:t>
                  </w:r>
                  <w:r w:rsidR="00A82365">
                    <w:rPr>
                      <w:rFonts w:ascii="Times New Roman" w:cs="宋体" w:hint="eastAsia"/>
                      <w:color w:val="000000"/>
                      <w:szCs w:val="21"/>
                    </w:rPr>
                    <w:t>，</w:t>
                  </w:r>
                  <w:r>
                    <w:rPr>
                      <w:rFonts w:ascii="Times New Roman" w:cs="宋体" w:hint="eastAsia"/>
                      <w:color w:val="000000"/>
                      <w:szCs w:val="21"/>
                    </w:rPr>
                    <w:t>接管污水处理厂</w:t>
                  </w:r>
                </w:p>
              </w:tc>
              <w:tc>
                <w:tcPr>
                  <w:tcW w:w="996"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4"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4" w:space="0" w:color="auto"/>
                    <w:right w:val="single" w:sz="4" w:space="0" w:color="auto"/>
                  </w:tcBorders>
                  <w:vAlign w:val="center"/>
                </w:tcPr>
                <w:p w:rsidR="006D43E4"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固废处理</w:t>
                  </w:r>
                </w:p>
              </w:tc>
              <w:tc>
                <w:tcPr>
                  <w:tcW w:w="2308" w:type="pct"/>
                  <w:tcBorders>
                    <w:top w:val="single" w:sz="4" w:space="0" w:color="auto"/>
                    <w:left w:val="single" w:sz="4" w:space="0" w:color="auto"/>
                    <w:bottom w:val="single" w:sz="4" w:space="0" w:color="auto"/>
                    <w:right w:val="single" w:sz="4" w:space="0" w:color="auto"/>
                  </w:tcBorders>
                  <w:vAlign w:val="center"/>
                </w:tcPr>
                <w:p w:rsidR="006D43E4" w:rsidRDefault="006D43E4" w:rsidP="00A82365">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一般固废暂存间</w:t>
                  </w:r>
                  <w:r>
                    <w:rPr>
                      <w:rFonts w:ascii="Times New Roman" w:cs="宋体" w:hint="eastAsia"/>
                      <w:color w:val="000000"/>
                      <w:szCs w:val="21"/>
                    </w:rPr>
                    <w:t>5m</w:t>
                  </w:r>
                  <w:r w:rsidRPr="000051ED">
                    <w:rPr>
                      <w:rFonts w:ascii="Times New Roman" w:cs="宋体" w:hint="eastAsia"/>
                      <w:color w:val="000000"/>
                      <w:szCs w:val="21"/>
                      <w:vertAlign w:val="superscript"/>
                    </w:rPr>
                    <w:t>2</w:t>
                  </w:r>
                </w:p>
              </w:tc>
              <w:tc>
                <w:tcPr>
                  <w:tcW w:w="996" w:type="pct"/>
                  <w:tcBorders>
                    <w:top w:val="single" w:sz="4" w:space="0" w:color="auto"/>
                    <w:left w:val="single" w:sz="4" w:space="0" w:color="auto"/>
                    <w:bottom w:val="single" w:sz="4"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r w:rsidR="006D43E4" w:rsidRPr="00565F2E" w:rsidTr="00A82365">
              <w:trPr>
                <w:trHeight w:val="459"/>
                <w:jc w:val="center"/>
              </w:trPr>
              <w:tc>
                <w:tcPr>
                  <w:tcW w:w="428" w:type="pct"/>
                  <w:vMerge/>
                  <w:tcBorders>
                    <w:top w:val="single" w:sz="4" w:space="0" w:color="auto"/>
                    <w:bottom w:val="single" w:sz="12" w:space="0" w:color="auto"/>
                    <w:right w:val="single" w:sz="4" w:space="0" w:color="auto"/>
                  </w:tcBorders>
                  <w:vAlign w:val="center"/>
                </w:tcPr>
                <w:p w:rsidR="006D43E4" w:rsidRPr="00565F2E" w:rsidRDefault="006D43E4" w:rsidP="006D43E4">
                  <w:pPr>
                    <w:framePr w:hSpace="180" w:wrap="around" w:vAnchor="text" w:hAnchor="text" w:xAlign="center" w:y="1"/>
                    <w:suppressOverlap/>
                    <w:jc w:val="center"/>
                    <w:rPr>
                      <w:rFonts w:ascii="Times New Roman" w:hAnsi="Times New Roman"/>
                      <w:sz w:val="21"/>
                      <w:szCs w:val="21"/>
                    </w:rPr>
                  </w:pPr>
                </w:p>
              </w:tc>
              <w:tc>
                <w:tcPr>
                  <w:tcW w:w="1268" w:type="pct"/>
                  <w:tcBorders>
                    <w:top w:val="single" w:sz="4" w:space="0" w:color="auto"/>
                    <w:left w:val="single" w:sz="4" w:space="0" w:color="auto"/>
                    <w:bottom w:val="single" w:sz="12" w:space="0" w:color="auto"/>
                    <w:right w:val="single" w:sz="4" w:space="0" w:color="auto"/>
                  </w:tcBorders>
                  <w:vAlign w:val="center"/>
                </w:tcPr>
                <w:p w:rsidR="006D43E4" w:rsidRPr="007635E3" w:rsidRDefault="006D43E4"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ascii="Times New Roman" w:cs="宋体" w:hint="eastAsia"/>
                      <w:color w:val="000000"/>
                      <w:szCs w:val="21"/>
                    </w:rPr>
                    <w:t>噪声处理</w:t>
                  </w:r>
                </w:p>
              </w:tc>
              <w:tc>
                <w:tcPr>
                  <w:tcW w:w="2308" w:type="pct"/>
                  <w:tcBorders>
                    <w:top w:val="single" w:sz="4" w:space="0" w:color="auto"/>
                    <w:left w:val="single" w:sz="4" w:space="0" w:color="auto"/>
                    <w:bottom w:val="single" w:sz="12" w:space="0" w:color="auto"/>
                    <w:right w:val="single" w:sz="4" w:space="0" w:color="auto"/>
                  </w:tcBorders>
                  <w:vAlign w:val="center"/>
                </w:tcPr>
                <w:p w:rsidR="006D43E4" w:rsidRPr="007635E3" w:rsidRDefault="00A82365" w:rsidP="006D43E4">
                  <w:pPr>
                    <w:pStyle w:val="13"/>
                    <w:framePr w:hSpace="180" w:wrap="around" w:vAnchor="text" w:hAnchor="text" w:xAlign="center" w:y="1"/>
                    <w:widowControl/>
                    <w:snapToGrid w:val="0"/>
                    <w:spacing w:line="240" w:lineRule="auto"/>
                    <w:suppressOverlap/>
                    <w:textAlignment w:val="auto"/>
                    <w:rPr>
                      <w:rFonts w:ascii="Times New Roman" w:cs="宋体"/>
                      <w:color w:val="000000"/>
                      <w:szCs w:val="21"/>
                    </w:rPr>
                  </w:pPr>
                  <w:r>
                    <w:rPr>
                      <w:rFonts w:hint="eastAsia"/>
                      <w:szCs w:val="21"/>
                    </w:rPr>
                    <w:t>围墙隔声，砖混结构</w:t>
                  </w:r>
                </w:p>
              </w:tc>
              <w:tc>
                <w:tcPr>
                  <w:tcW w:w="996" w:type="pct"/>
                  <w:tcBorders>
                    <w:top w:val="single" w:sz="4" w:space="0" w:color="auto"/>
                    <w:left w:val="single" w:sz="4" w:space="0" w:color="auto"/>
                    <w:bottom w:val="single" w:sz="12" w:space="0" w:color="auto"/>
                  </w:tcBorders>
                  <w:vAlign w:val="center"/>
                </w:tcPr>
                <w:p w:rsidR="006D43E4" w:rsidRPr="007635E3" w:rsidRDefault="006D43E4" w:rsidP="006D43E4">
                  <w:pPr>
                    <w:framePr w:hSpace="180" w:wrap="around" w:vAnchor="text" w:hAnchor="text" w:xAlign="center" w:y="1"/>
                    <w:spacing w:after="0"/>
                    <w:suppressOverlap/>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和环评一致</w:t>
                  </w:r>
                </w:p>
              </w:tc>
            </w:tr>
          </w:tbl>
          <w:p w:rsidR="009D4AD7" w:rsidRPr="00870197" w:rsidRDefault="009D4AD7" w:rsidP="00C645F3">
            <w:pPr>
              <w:pStyle w:val="a7"/>
              <w:numPr>
                <w:ilvl w:val="0"/>
                <w:numId w:val="3"/>
              </w:numPr>
              <w:spacing w:beforeLines="100" w:after="0" w:line="360" w:lineRule="auto"/>
              <w:rPr>
                <w:rFonts w:ascii="Times New Roman" w:eastAsia="宋体" w:hAnsi="宋体" w:cs="宋体"/>
                <w:color w:val="000000"/>
                <w:sz w:val="24"/>
                <w:szCs w:val="24"/>
              </w:rPr>
            </w:pPr>
            <w:r w:rsidRPr="00870197">
              <w:rPr>
                <w:rFonts w:ascii="Times New Roman" w:eastAsia="宋体" w:hAnsi="宋体" w:cs="宋体" w:hint="eastAsia"/>
                <w:color w:val="000000"/>
                <w:sz w:val="24"/>
                <w:szCs w:val="24"/>
              </w:rPr>
              <w:t>环保建设投资</w:t>
            </w:r>
          </w:p>
          <w:p w:rsidR="009D4AD7" w:rsidRPr="00870197" w:rsidRDefault="009D4AD7" w:rsidP="00565F2E">
            <w:pPr>
              <w:pStyle w:val="a7"/>
              <w:spacing w:after="0" w:line="360" w:lineRule="auto"/>
              <w:ind w:firstLineChars="200" w:firstLine="480"/>
              <w:jc w:val="both"/>
              <w:rPr>
                <w:rFonts w:ascii="Times New Roman" w:eastAsia="宋体" w:hAnsi="宋体" w:cs="宋体"/>
                <w:b/>
                <w:bCs/>
                <w:sz w:val="24"/>
                <w:szCs w:val="24"/>
              </w:rPr>
            </w:pPr>
            <w:r w:rsidRPr="00870197">
              <w:rPr>
                <w:rFonts w:ascii="Times New Roman" w:eastAsia="宋体" w:hAnsi="宋体" w:cs="宋体" w:hint="eastAsia"/>
                <w:color w:val="000000"/>
                <w:sz w:val="24"/>
                <w:szCs w:val="24"/>
              </w:rPr>
              <w:t>项目环保投资为</w:t>
            </w:r>
            <w:r w:rsidR="000051ED">
              <w:rPr>
                <w:rFonts w:ascii="Times New Roman" w:eastAsia="宋体" w:hAnsi="宋体" w:cs="宋体" w:hint="eastAsia"/>
                <w:color w:val="000000"/>
                <w:sz w:val="24"/>
                <w:szCs w:val="24"/>
              </w:rPr>
              <w:t>1</w:t>
            </w:r>
            <w:r w:rsidRPr="00870197">
              <w:rPr>
                <w:rFonts w:ascii="Times New Roman" w:eastAsia="宋体" w:hAnsi="宋体" w:cs="宋体" w:hint="eastAsia"/>
                <w:color w:val="000000"/>
                <w:sz w:val="24"/>
                <w:szCs w:val="24"/>
              </w:rPr>
              <w:t>万元，占总投资的</w:t>
            </w:r>
            <w:r w:rsidR="000051ED">
              <w:rPr>
                <w:rFonts w:ascii="Times New Roman" w:eastAsia="宋体" w:hAnsi="宋体" w:cs="宋体" w:hint="eastAsia"/>
                <w:color w:val="000000"/>
                <w:sz w:val="24"/>
                <w:szCs w:val="24"/>
              </w:rPr>
              <w:t>1</w:t>
            </w:r>
            <w:r w:rsidRPr="00870197">
              <w:rPr>
                <w:rFonts w:ascii="Times New Roman" w:eastAsia="宋体" w:hAnsi="宋体" w:cs="宋体"/>
                <w:color w:val="000000"/>
                <w:sz w:val="24"/>
                <w:szCs w:val="24"/>
              </w:rPr>
              <w:t>%</w:t>
            </w:r>
            <w:r w:rsidRPr="00870197">
              <w:rPr>
                <w:rFonts w:ascii="Times New Roman" w:eastAsia="宋体" w:hAnsi="宋体" w:cs="宋体" w:hint="eastAsia"/>
                <w:sz w:val="24"/>
                <w:szCs w:val="24"/>
              </w:rPr>
              <w:t>，具</w:t>
            </w:r>
            <w:r w:rsidRPr="00870197">
              <w:rPr>
                <w:rFonts w:ascii="Times New Roman" w:eastAsia="宋体" w:hAnsi="宋体" w:cs="宋体" w:hint="eastAsia"/>
                <w:color w:val="000000"/>
                <w:sz w:val="24"/>
                <w:szCs w:val="24"/>
              </w:rPr>
              <w:t>体环保投资情况见表</w:t>
            </w:r>
            <w:r w:rsidRPr="00870197">
              <w:rPr>
                <w:rFonts w:ascii="Times New Roman" w:eastAsia="宋体" w:hAnsi="Times New Roman"/>
                <w:color w:val="000000"/>
                <w:sz w:val="24"/>
                <w:szCs w:val="24"/>
              </w:rPr>
              <w:t>2-4</w:t>
            </w:r>
          </w:p>
          <w:p w:rsidR="009D4AD7" w:rsidRPr="00870197" w:rsidRDefault="009D4AD7" w:rsidP="008F0683">
            <w:pPr>
              <w:pStyle w:val="a7"/>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2-4</w:t>
            </w:r>
            <w:r w:rsidRPr="00870197">
              <w:rPr>
                <w:rFonts w:ascii="Times New Roman" w:eastAsia="宋体" w:hAnsi="宋体" w:cs="宋体"/>
                <w:b/>
                <w:bCs/>
                <w:sz w:val="24"/>
                <w:szCs w:val="24"/>
              </w:rPr>
              <w:tab/>
            </w:r>
            <w:r w:rsidRPr="00870197">
              <w:rPr>
                <w:rFonts w:ascii="Times New Roman" w:eastAsia="宋体" w:hAnsi="宋体" w:cs="宋体" w:hint="eastAsia"/>
                <w:b/>
                <w:bCs/>
                <w:sz w:val="24"/>
                <w:szCs w:val="24"/>
              </w:rPr>
              <w:t>建设项目环保投资一览表</w:t>
            </w:r>
          </w:p>
          <w:tbl>
            <w:tblPr>
              <w:tblW w:w="8621" w:type="dxa"/>
              <w:tblBorders>
                <w:top w:val="single" w:sz="12" w:space="0" w:color="auto"/>
                <w:bottom w:val="single" w:sz="12" w:space="0" w:color="auto"/>
                <w:insideH w:val="single" w:sz="4" w:space="0" w:color="auto"/>
                <w:insideV w:val="single" w:sz="4" w:space="0" w:color="auto"/>
              </w:tblBorders>
              <w:tblLayout w:type="fixed"/>
              <w:tblLook w:val="00A0"/>
            </w:tblPr>
            <w:tblGrid>
              <w:gridCol w:w="1793"/>
              <w:gridCol w:w="2460"/>
              <w:gridCol w:w="2126"/>
              <w:gridCol w:w="2242"/>
            </w:tblGrid>
            <w:tr w:rsidR="009D4AD7" w:rsidRPr="00565F2E" w:rsidTr="00F23EB0">
              <w:trPr>
                <w:trHeight w:val="616"/>
              </w:trPr>
              <w:tc>
                <w:tcPr>
                  <w:tcW w:w="1793" w:type="dxa"/>
                  <w:tcBorders>
                    <w:top w:val="single" w:sz="12"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污染源</w:t>
                  </w:r>
                </w:p>
              </w:tc>
              <w:tc>
                <w:tcPr>
                  <w:tcW w:w="2460" w:type="dxa"/>
                  <w:tcBorders>
                    <w:top w:val="single" w:sz="12" w:space="0" w:color="auto"/>
                    <w:left w:val="single" w:sz="4" w:space="0" w:color="auto"/>
                    <w:bottom w:val="single" w:sz="4" w:space="0" w:color="auto"/>
                    <w:right w:val="single" w:sz="4" w:space="0" w:color="auto"/>
                  </w:tcBorders>
                  <w:tcMar>
                    <w:left w:w="0" w:type="dxa"/>
                    <w:right w:w="0" w:type="dxa"/>
                  </w:tcMar>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环境保护设施名称</w:t>
                  </w:r>
                </w:p>
              </w:tc>
              <w:tc>
                <w:tcPr>
                  <w:tcW w:w="2126" w:type="dxa"/>
                  <w:tcBorders>
                    <w:top w:val="single" w:sz="12" w:space="0" w:color="auto"/>
                    <w:left w:val="single" w:sz="4" w:space="0" w:color="auto"/>
                    <w:bottom w:val="single" w:sz="4" w:space="0" w:color="auto"/>
                    <w:right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投资估算（万元）</w:t>
                  </w:r>
                </w:p>
              </w:tc>
              <w:tc>
                <w:tcPr>
                  <w:tcW w:w="2242" w:type="dxa"/>
                  <w:tcBorders>
                    <w:top w:val="single" w:sz="12" w:space="0" w:color="auto"/>
                    <w:left w:val="single" w:sz="4" w:space="0" w:color="auto"/>
                    <w:bottom w:val="single" w:sz="4" w:space="0" w:color="auto"/>
                  </w:tcBorders>
                  <w:vAlign w:val="center"/>
                </w:tcPr>
                <w:p w:rsidR="009D4AD7" w:rsidRPr="00565F2E" w:rsidRDefault="009D4AD7" w:rsidP="00074BDF">
                  <w:pPr>
                    <w:framePr w:hSpace="180" w:wrap="around" w:vAnchor="text" w:hAnchor="text" w:xAlign="center" w:y="1"/>
                    <w:autoSpaceDE w:val="0"/>
                    <w:autoSpaceDN w:val="0"/>
                    <w:spacing w:after="0"/>
                    <w:suppressOverlap/>
                    <w:jc w:val="center"/>
                    <w:rPr>
                      <w:rFonts w:ascii="Times New Roman" w:eastAsia="宋体" w:hAnsi="Times New Roman" w:cs="Times New Roman"/>
                      <w:b/>
                      <w:bCs/>
                      <w:color w:val="000000"/>
                      <w:sz w:val="21"/>
                      <w:szCs w:val="21"/>
                    </w:rPr>
                  </w:pPr>
                  <w:r w:rsidRPr="00565F2E">
                    <w:rPr>
                      <w:rFonts w:ascii="Times New Roman" w:eastAsia="宋体" w:hAnsi="宋体" w:cs="宋体" w:hint="eastAsia"/>
                      <w:b/>
                      <w:bCs/>
                      <w:color w:val="000000"/>
                      <w:sz w:val="21"/>
                      <w:szCs w:val="21"/>
                    </w:rPr>
                    <w:t>实际投资（万元）</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废水</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化粪池</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依托出租方</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依托出租方</w:t>
                  </w:r>
                </w:p>
              </w:tc>
            </w:tr>
            <w:tr w:rsidR="00F23EB0" w:rsidRPr="00565F2E" w:rsidTr="00F23EB0">
              <w:trPr>
                <w:trHeight w:val="504"/>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噪声</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墙壁隔声、距离衰减</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Pr="008F0683"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8F0683">
                    <w:rPr>
                      <w:rFonts w:ascii="Times New Roman" w:eastAsia="宋体" w:hAnsi="宋体" w:cs="Times New Roman" w:hint="eastAsia"/>
                      <w:color w:val="000000"/>
                      <w:sz w:val="21"/>
                      <w:szCs w:val="21"/>
                    </w:rPr>
                    <w:t>固废</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Pr="00A82365" w:rsidRDefault="00F23EB0"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color w:val="000000"/>
                      <w:sz w:val="21"/>
                      <w:szCs w:val="21"/>
                    </w:rPr>
                    <w:t>一般固废回收利用、生活垃圾环卫清运</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A82365">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w:t>
                  </w:r>
                </w:p>
              </w:tc>
            </w:tr>
            <w:tr w:rsidR="00F23EB0" w:rsidRPr="00565F2E" w:rsidTr="00F23EB0">
              <w:trPr>
                <w:trHeight w:val="418"/>
              </w:trPr>
              <w:tc>
                <w:tcPr>
                  <w:tcW w:w="1793" w:type="dxa"/>
                  <w:tcBorders>
                    <w:top w:val="single" w:sz="4" w:space="0" w:color="auto"/>
                    <w:bottom w:val="single" w:sz="4" w:space="0" w:color="auto"/>
                    <w:right w:val="single" w:sz="4" w:space="0" w:color="auto"/>
                  </w:tcBorders>
                  <w:tcMar>
                    <w:left w:w="0" w:type="dxa"/>
                    <w:right w:w="0" w:type="dxa"/>
                  </w:tcMar>
                  <w:vAlign w:val="center"/>
                </w:tcPr>
                <w:p w:rsidR="00F23EB0"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color w:val="000000"/>
                      <w:sz w:val="21"/>
                      <w:szCs w:val="21"/>
                    </w:rPr>
                    <w:t>废气</w:t>
                  </w:r>
                </w:p>
              </w:tc>
              <w:tc>
                <w:tcPr>
                  <w:tcW w:w="2460"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23EB0" w:rsidRDefault="00A82365" w:rsidP="00D43A56">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A82365">
                    <w:rPr>
                      <w:rFonts w:ascii="Times New Roman" w:eastAsia="宋体" w:hAnsi="宋体" w:cs="Times New Roman" w:hint="eastAsia"/>
                      <w:color w:val="000000"/>
                      <w:sz w:val="21"/>
                      <w:szCs w:val="21"/>
                    </w:rPr>
                    <w:t>经脉冲滤芯除尘器处理，</w:t>
                  </w:r>
                  <w:r w:rsidRPr="00A82365">
                    <w:rPr>
                      <w:rFonts w:ascii="Times New Roman" w:eastAsia="宋体" w:hAnsi="宋体" w:cs="Times New Roman" w:hint="eastAsia"/>
                      <w:color w:val="000000"/>
                      <w:sz w:val="21"/>
                      <w:szCs w:val="21"/>
                    </w:rPr>
                    <w:t>15m</w:t>
                  </w:r>
                  <w:r w:rsidRPr="00A82365">
                    <w:rPr>
                      <w:rFonts w:ascii="Times New Roman" w:eastAsia="宋体" w:hAnsi="宋体" w:cs="Times New Roman" w:hint="eastAsia"/>
                      <w:color w:val="000000"/>
                      <w:sz w:val="21"/>
                      <w:szCs w:val="21"/>
                    </w:rPr>
                    <w:t>排气筒</w:t>
                  </w:r>
                  <w:r w:rsidRPr="00A82365">
                    <w:rPr>
                      <w:rFonts w:ascii="Times New Roman" w:eastAsia="宋体" w:hAnsi="宋体" w:cs="Times New Roman" w:hint="eastAsia"/>
                      <w:color w:val="000000"/>
                      <w:sz w:val="21"/>
                      <w:szCs w:val="21"/>
                    </w:rPr>
                    <w:t>DA001</w:t>
                  </w:r>
                  <w:r w:rsidRPr="00A82365">
                    <w:rPr>
                      <w:rFonts w:ascii="Times New Roman" w:eastAsia="宋体" w:hAnsi="宋体" w:cs="Times New Roman" w:hint="eastAsia"/>
                      <w:color w:val="000000"/>
                      <w:sz w:val="21"/>
                      <w:szCs w:val="21"/>
                    </w:rPr>
                    <w:t>排放，收集效率</w:t>
                  </w:r>
                  <w:r w:rsidRPr="00A82365">
                    <w:rPr>
                      <w:rFonts w:ascii="Times New Roman" w:eastAsia="宋体" w:hAnsi="宋体" w:cs="Times New Roman" w:hint="eastAsia"/>
                      <w:color w:val="000000"/>
                      <w:sz w:val="21"/>
                      <w:szCs w:val="21"/>
                    </w:rPr>
                    <w:t>90</w:t>
                  </w:r>
                  <w:r w:rsidRPr="00A82365">
                    <w:rPr>
                      <w:rFonts w:ascii="Times New Roman" w:eastAsia="宋体" w:hAnsi="宋体" w:cs="Times New Roman"/>
                      <w:color w:val="000000"/>
                      <w:sz w:val="21"/>
                      <w:szCs w:val="21"/>
                    </w:rPr>
                    <w:t>%</w:t>
                  </w:r>
                  <w:r w:rsidRPr="00A82365">
                    <w:rPr>
                      <w:rFonts w:ascii="Times New Roman" w:eastAsia="宋体" w:hAnsi="宋体" w:cs="Times New Roman" w:hint="eastAsia"/>
                      <w:color w:val="000000"/>
                      <w:sz w:val="21"/>
                      <w:szCs w:val="21"/>
                    </w:rPr>
                    <w:t>，处理率</w:t>
                  </w:r>
                  <w:r w:rsidRPr="00A82365">
                    <w:rPr>
                      <w:rFonts w:ascii="Times New Roman" w:eastAsia="宋体" w:hAnsi="宋体" w:cs="Times New Roman" w:hint="eastAsia"/>
                      <w:color w:val="000000"/>
                      <w:sz w:val="21"/>
                      <w:szCs w:val="21"/>
                    </w:rPr>
                    <w:t>90</w:t>
                  </w:r>
                  <w:r w:rsidRPr="00A82365">
                    <w:rPr>
                      <w:rFonts w:ascii="Times New Roman" w:eastAsia="宋体" w:hAnsi="宋体" w:cs="Times New Roman"/>
                      <w:color w:val="000000"/>
                      <w:sz w:val="21"/>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r w:rsidR="00F23EB0" w:rsidRPr="00565F2E" w:rsidTr="00F23EB0">
              <w:trPr>
                <w:trHeight w:val="544"/>
              </w:trPr>
              <w:tc>
                <w:tcPr>
                  <w:tcW w:w="4253" w:type="dxa"/>
                  <w:gridSpan w:val="2"/>
                  <w:tcBorders>
                    <w:top w:val="single" w:sz="4" w:space="0" w:color="auto"/>
                    <w:bottom w:val="single" w:sz="12" w:space="0" w:color="auto"/>
                    <w:right w:val="single" w:sz="4" w:space="0" w:color="auto"/>
                  </w:tcBorders>
                  <w:tcMar>
                    <w:left w:w="0" w:type="dxa"/>
                    <w:right w:w="0" w:type="dxa"/>
                  </w:tcMar>
                  <w:vAlign w:val="center"/>
                </w:tcPr>
                <w:p w:rsidR="00F23EB0" w:rsidRPr="00565F2E" w:rsidRDefault="00F23EB0"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sidRPr="00565F2E">
                    <w:rPr>
                      <w:rFonts w:ascii="Times New Roman" w:eastAsia="宋体" w:hAnsi="宋体" w:cs="宋体" w:hint="eastAsia"/>
                      <w:color w:val="000000"/>
                      <w:sz w:val="21"/>
                      <w:szCs w:val="21"/>
                    </w:rPr>
                    <w:t>合计</w:t>
                  </w:r>
                </w:p>
              </w:tc>
              <w:tc>
                <w:tcPr>
                  <w:tcW w:w="2126" w:type="dxa"/>
                  <w:tcBorders>
                    <w:top w:val="single" w:sz="4" w:space="0" w:color="auto"/>
                    <w:left w:val="single" w:sz="4" w:space="0" w:color="auto"/>
                    <w:bottom w:val="single" w:sz="12" w:space="0" w:color="auto"/>
                    <w:right w:val="single" w:sz="4"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c>
                <w:tcPr>
                  <w:tcW w:w="2242" w:type="dxa"/>
                  <w:tcBorders>
                    <w:top w:val="single" w:sz="4" w:space="0" w:color="auto"/>
                    <w:left w:val="single" w:sz="4" w:space="0" w:color="auto"/>
                    <w:bottom w:val="single" w:sz="12" w:space="0" w:color="auto"/>
                  </w:tcBorders>
                  <w:vAlign w:val="center"/>
                </w:tcPr>
                <w:p w:rsidR="00F23EB0" w:rsidRPr="00565F2E" w:rsidRDefault="00A82365" w:rsidP="00F23EB0">
                  <w:pPr>
                    <w:framePr w:hSpace="180" w:wrap="around" w:vAnchor="text" w:hAnchor="text" w:xAlign="center" w:y="1"/>
                    <w:autoSpaceDE w:val="0"/>
                    <w:autoSpaceDN w:val="0"/>
                    <w:spacing w:after="0"/>
                    <w:suppressOverlap/>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2</w:t>
                  </w:r>
                </w:p>
              </w:tc>
            </w:tr>
          </w:tbl>
          <w:p w:rsidR="009D4AD7" w:rsidRPr="00074BDF" w:rsidRDefault="009D4AD7" w:rsidP="00C645F3">
            <w:pPr>
              <w:pStyle w:val="a7"/>
              <w:numPr>
                <w:ilvl w:val="0"/>
                <w:numId w:val="3"/>
              </w:numPr>
              <w:spacing w:beforeLines="100"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lastRenderedPageBreak/>
              <w:t>劳动定员</w:t>
            </w:r>
            <w:r w:rsidRPr="00074BDF">
              <w:rPr>
                <w:rFonts w:ascii="Times New Roman" w:eastAsia="宋体" w:hAnsi="Times New Roman" w:hint="eastAsia"/>
                <w:color w:val="000000"/>
                <w:sz w:val="24"/>
                <w:szCs w:val="24"/>
              </w:rPr>
              <w:t>及工作制</w:t>
            </w:r>
          </w:p>
          <w:p w:rsidR="009D4AD7" w:rsidRPr="00074BDF"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074BDF">
              <w:rPr>
                <w:rFonts w:ascii="Times New Roman" w:eastAsia="宋体" w:hAnsi="宋体" w:hint="eastAsia"/>
                <w:color w:val="000000"/>
                <w:sz w:val="24"/>
                <w:szCs w:val="24"/>
              </w:rPr>
              <w:t>本项目共计</w:t>
            </w:r>
            <w:r w:rsidR="00A82365">
              <w:rPr>
                <w:rFonts w:ascii="Times New Roman" w:eastAsia="宋体" w:hAnsi="Times New Roman" w:hint="eastAsia"/>
                <w:color w:val="000000"/>
                <w:sz w:val="24"/>
                <w:szCs w:val="24"/>
              </w:rPr>
              <w:t>4</w:t>
            </w:r>
            <w:r w:rsidRPr="00074BDF">
              <w:rPr>
                <w:rFonts w:ascii="Times New Roman" w:eastAsia="宋体" w:hAnsi="宋体" w:hint="eastAsia"/>
                <w:color w:val="000000"/>
                <w:sz w:val="24"/>
                <w:szCs w:val="24"/>
              </w:rPr>
              <w:t>人，实行一班</w:t>
            </w:r>
            <w:r w:rsidRPr="00074BDF">
              <w:rPr>
                <w:rFonts w:ascii="Times New Roman" w:eastAsia="宋体" w:hAnsi="Times New Roman"/>
                <w:color w:val="000000"/>
                <w:sz w:val="24"/>
                <w:szCs w:val="24"/>
              </w:rPr>
              <w:t>8h</w:t>
            </w:r>
            <w:r w:rsidRPr="00074BDF">
              <w:rPr>
                <w:rFonts w:ascii="Times New Roman" w:eastAsia="宋体" w:hAnsi="宋体" w:hint="eastAsia"/>
                <w:color w:val="000000"/>
                <w:sz w:val="24"/>
                <w:szCs w:val="24"/>
              </w:rPr>
              <w:t>工作制，年生产</w:t>
            </w:r>
            <w:r w:rsidRPr="00074BDF">
              <w:rPr>
                <w:rFonts w:ascii="Times New Roman" w:eastAsia="宋体" w:hAnsi="Times New Roman"/>
                <w:color w:val="000000"/>
                <w:sz w:val="24"/>
                <w:szCs w:val="24"/>
              </w:rPr>
              <w:t>300</w:t>
            </w:r>
            <w:r w:rsidRPr="00074BDF">
              <w:rPr>
                <w:rFonts w:ascii="Times New Roman" w:eastAsia="宋体" w:hAnsi="宋体" w:hint="eastAsia"/>
                <w:color w:val="000000"/>
                <w:sz w:val="24"/>
                <w:szCs w:val="24"/>
              </w:rPr>
              <w:t>天。</w:t>
            </w:r>
          </w:p>
          <w:p w:rsidR="009D4AD7" w:rsidRPr="00074BDF" w:rsidRDefault="009D4AD7">
            <w:pPr>
              <w:pStyle w:val="a7"/>
              <w:spacing w:after="0" w:line="360" w:lineRule="auto"/>
              <w:jc w:val="both"/>
              <w:rPr>
                <w:rFonts w:ascii="Times New Roman" w:eastAsia="宋体" w:hAnsi="Times New Roman"/>
                <w:color w:val="000000"/>
                <w:sz w:val="24"/>
                <w:szCs w:val="24"/>
              </w:rPr>
            </w:pPr>
            <w:r w:rsidRPr="00074BDF">
              <w:rPr>
                <w:rFonts w:ascii="Times New Roman" w:eastAsia="宋体" w:hAnsi="Times New Roman"/>
                <w:color w:val="000000"/>
                <w:sz w:val="24"/>
                <w:szCs w:val="24"/>
              </w:rPr>
              <w:t>6</w:t>
            </w:r>
            <w:r w:rsidRPr="00074BDF">
              <w:rPr>
                <w:rFonts w:ascii="Times New Roman" w:eastAsia="宋体" w:hAnsi="宋体" w:hint="eastAsia"/>
                <w:color w:val="000000"/>
                <w:sz w:val="24"/>
                <w:szCs w:val="24"/>
              </w:rPr>
              <w:t>、</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p>
          <w:p w:rsidR="009D4AD7" w:rsidRPr="00870197" w:rsidRDefault="00F23EB0" w:rsidP="000051ED">
            <w:pPr>
              <w:pStyle w:val="a7"/>
              <w:spacing w:after="0" w:line="360" w:lineRule="auto"/>
              <w:ind w:firstLine="420"/>
              <w:jc w:val="both"/>
              <w:rPr>
                <w:rFonts w:ascii="宋体" w:eastAsia="宋体" w:hAnsi="宋体"/>
                <w:color w:val="000000"/>
                <w:sz w:val="24"/>
                <w:szCs w:val="24"/>
              </w:rPr>
            </w:pPr>
            <w:r>
              <w:rPr>
                <w:rFonts w:ascii="宋体" w:eastAsia="宋体" w:hAnsi="宋体"/>
                <w:color w:val="000000"/>
                <w:sz w:val="24"/>
                <w:szCs w:val="24"/>
              </w:rPr>
              <w:t>本项目无</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以新代老</w:t>
            </w:r>
            <w:r w:rsidRPr="00074BDF">
              <w:rPr>
                <w:rFonts w:ascii="Times New Roman" w:eastAsia="宋体" w:hAnsi="Times New Roman"/>
                <w:color w:val="000000"/>
                <w:sz w:val="24"/>
                <w:szCs w:val="24"/>
              </w:rPr>
              <w:t>”</w:t>
            </w:r>
            <w:r w:rsidRPr="00074BDF">
              <w:rPr>
                <w:rFonts w:ascii="Times New Roman" w:eastAsia="宋体" w:hAnsi="宋体" w:hint="eastAsia"/>
                <w:color w:val="000000"/>
                <w:sz w:val="24"/>
                <w:szCs w:val="24"/>
              </w:rPr>
              <w:t>情况</w:t>
            </w:r>
            <w:r>
              <w:rPr>
                <w:rFonts w:ascii="宋体" w:eastAsia="宋体" w:hAnsi="宋体"/>
                <w:color w:val="000000"/>
                <w:sz w:val="24"/>
                <w:szCs w:val="24"/>
              </w:rPr>
              <w:t>。</w:t>
            </w:r>
          </w:p>
        </w:tc>
      </w:tr>
      <w:tr w:rsidR="009D4AD7" w:rsidRPr="00565F2E" w:rsidTr="00C645F3">
        <w:trPr>
          <w:trHeight w:val="11330"/>
        </w:trPr>
        <w:tc>
          <w:tcPr>
            <w:tcW w:w="8897" w:type="dxa"/>
          </w:tcPr>
          <w:p w:rsidR="009D4AD7" w:rsidRPr="00565F2E" w:rsidRDefault="009D4AD7" w:rsidP="00C645F3">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原辅材料消耗及水平衡：</w:t>
            </w:r>
          </w:p>
          <w:p w:rsidR="009D4AD7" w:rsidRPr="005D4F9A" w:rsidRDefault="009D4AD7">
            <w:pPr>
              <w:pStyle w:val="a7"/>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1</w:t>
            </w:r>
            <w:r w:rsidRPr="005D4F9A">
              <w:rPr>
                <w:rFonts w:ascii="Times New Roman" w:eastAsia="宋体" w:hAnsi="Times New Roman"/>
                <w:color w:val="000000"/>
                <w:sz w:val="24"/>
                <w:szCs w:val="24"/>
              </w:rPr>
              <w:t>、原辅材料消耗</w:t>
            </w:r>
          </w:p>
          <w:p w:rsidR="009D4AD7" w:rsidRPr="005D4F9A" w:rsidRDefault="009D4AD7" w:rsidP="00565F2E">
            <w:pPr>
              <w:pStyle w:val="a7"/>
              <w:spacing w:after="0" w:line="360" w:lineRule="auto"/>
              <w:ind w:firstLineChars="200" w:firstLine="480"/>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建设项目主要原辅材料见表</w:t>
            </w:r>
            <w:r w:rsidRPr="005D4F9A">
              <w:rPr>
                <w:rFonts w:ascii="Times New Roman" w:eastAsia="宋体" w:hAnsi="Times New Roman"/>
                <w:color w:val="000000"/>
                <w:sz w:val="24"/>
                <w:szCs w:val="24"/>
              </w:rPr>
              <w:t>2-5</w:t>
            </w:r>
            <w:r w:rsidRPr="005D4F9A">
              <w:rPr>
                <w:rFonts w:ascii="Times New Roman" w:eastAsia="宋体" w:hAnsi="Times New Roman"/>
                <w:color w:val="000000"/>
                <w:sz w:val="24"/>
                <w:szCs w:val="24"/>
              </w:rPr>
              <w:t>。</w:t>
            </w:r>
          </w:p>
          <w:p w:rsidR="009D4AD7" w:rsidRPr="00870197" w:rsidRDefault="009D4AD7">
            <w:pPr>
              <w:pStyle w:val="4"/>
              <w:tabs>
                <w:tab w:val="left" w:pos="661"/>
              </w:tabs>
              <w:spacing w:after="0" w:line="360" w:lineRule="auto"/>
              <w:ind w:right="96"/>
              <w:jc w:val="center"/>
              <w:rPr>
                <w:rFonts w:ascii="宋体"/>
                <w:sz w:val="24"/>
                <w:szCs w:val="24"/>
              </w:rPr>
            </w:pPr>
            <w:r w:rsidRPr="005D4F9A">
              <w:rPr>
                <w:rFonts w:ascii="Times New Roman" w:hAnsi="Times New Roman"/>
                <w:sz w:val="24"/>
                <w:szCs w:val="24"/>
              </w:rPr>
              <w:t>表</w:t>
            </w:r>
            <w:r w:rsidRPr="005D4F9A">
              <w:rPr>
                <w:rFonts w:ascii="Times New Roman" w:hAnsi="Times New Roman"/>
                <w:sz w:val="24"/>
                <w:szCs w:val="24"/>
              </w:rPr>
              <w:t>2-5</w:t>
            </w:r>
            <w:r w:rsidRPr="005D4F9A">
              <w:rPr>
                <w:rFonts w:ascii="Times New Roman" w:hAnsi="Times New Roman"/>
                <w:sz w:val="24"/>
                <w:szCs w:val="24"/>
              </w:rPr>
              <w:tab/>
              <w:t xml:space="preserve"> </w:t>
            </w:r>
            <w:r w:rsidRPr="005D4F9A">
              <w:rPr>
                <w:rFonts w:ascii="Times New Roman" w:hAnsi="Times New Roman"/>
                <w:sz w:val="24"/>
                <w:szCs w:val="24"/>
              </w:rPr>
              <w:t>建设项目主</w:t>
            </w:r>
            <w:r w:rsidRPr="00870197">
              <w:rPr>
                <w:rFonts w:ascii="宋体" w:hAnsi="宋体" w:cs="宋体" w:hint="eastAsia"/>
                <w:sz w:val="24"/>
                <w:szCs w:val="24"/>
              </w:rPr>
              <w:t>要原辅材料消耗情况</w:t>
            </w:r>
          </w:p>
          <w:tbl>
            <w:tblPr>
              <w:tblW w:w="8631" w:type="dxa"/>
              <w:jc w:val="center"/>
              <w:tblBorders>
                <w:top w:val="single" w:sz="12" w:space="0" w:color="000000"/>
                <w:bottom w:val="single" w:sz="12" w:space="0" w:color="000000"/>
                <w:insideH w:val="single" w:sz="2" w:space="0" w:color="000000"/>
                <w:insideV w:val="single" w:sz="2" w:space="0" w:color="000000"/>
              </w:tblBorders>
              <w:tblLayout w:type="fixed"/>
              <w:tblCellMar>
                <w:left w:w="0" w:type="dxa"/>
                <w:right w:w="0" w:type="dxa"/>
              </w:tblCellMar>
              <w:tblLook w:val="00A0"/>
            </w:tblPr>
            <w:tblGrid>
              <w:gridCol w:w="558"/>
              <w:gridCol w:w="1749"/>
              <w:gridCol w:w="1843"/>
              <w:gridCol w:w="2377"/>
              <w:gridCol w:w="2104"/>
            </w:tblGrid>
            <w:tr w:rsidR="009D4AD7" w:rsidRPr="00004FEF" w:rsidTr="004F2D90">
              <w:trPr>
                <w:trHeight w:val="502"/>
                <w:jc w:val="center"/>
              </w:trPr>
              <w:tc>
                <w:tcPr>
                  <w:tcW w:w="558" w:type="dxa"/>
                  <w:tcBorders>
                    <w:top w:val="single" w:sz="1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bookmarkStart w:id="6" w:name="_Hlk523864045"/>
                  <w:r w:rsidRPr="00004FEF">
                    <w:rPr>
                      <w:rFonts w:ascii="宋体" w:eastAsia="宋体" w:hAnsi="宋体" w:cs="宋体" w:hint="eastAsia"/>
                      <w:b/>
                      <w:bCs/>
                      <w:color w:val="000000"/>
                      <w:sz w:val="21"/>
                      <w:szCs w:val="21"/>
                    </w:rPr>
                    <w:t>序号</w:t>
                  </w:r>
                </w:p>
              </w:tc>
              <w:tc>
                <w:tcPr>
                  <w:tcW w:w="1749"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名称</w:t>
                  </w:r>
                </w:p>
              </w:tc>
              <w:tc>
                <w:tcPr>
                  <w:tcW w:w="1843"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000000"/>
                      <w:sz w:val="21"/>
                      <w:szCs w:val="21"/>
                    </w:rPr>
                  </w:pPr>
                  <w:r w:rsidRPr="00004FEF">
                    <w:rPr>
                      <w:rFonts w:ascii="宋体" w:eastAsia="宋体" w:hAnsi="宋体" w:cs="宋体" w:hint="eastAsia"/>
                      <w:b/>
                      <w:bCs/>
                      <w:color w:val="000000"/>
                      <w:sz w:val="21"/>
                      <w:szCs w:val="21"/>
                    </w:rPr>
                    <w:t>数量（</w:t>
                  </w:r>
                  <w:r w:rsidRPr="00004FEF">
                    <w:rPr>
                      <w:rFonts w:ascii="宋体" w:eastAsia="宋体" w:hAnsi="宋体" w:cs="宋体"/>
                      <w:b/>
                      <w:bCs/>
                      <w:color w:val="000000"/>
                      <w:sz w:val="21"/>
                      <w:szCs w:val="21"/>
                    </w:rPr>
                    <w:t>t/a</w:t>
                  </w:r>
                  <w:r w:rsidRPr="00004FEF">
                    <w:rPr>
                      <w:rFonts w:ascii="宋体" w:eastAsia="宋体" w:hAnsi="宋体" w:cs="宋体" w:hint="eastAsia"/>
                      <w:b/>
                      <w:bCs/>
                      <w:color w:val="000000"/>
                      <w:sz w:val="21"/>
                      <w:szCs w:val="21"/>
                    </w:rPr>
                    <w:t>）</w:t>
                  </w:r>
                </w:p>
              </w:tc>
              <w:tc>
                <w:tcPr>
                  <w:tcW w:w="2377" w:type="dxa"/>
                  <w:tcBorders>
                    <w:top w:val="single" w:sz="12" w:space="0" w:color="000000"/>
                    <w:left w:val="single" w:sz="2" w:space="0" w:color="000000"/>
                    <w:bottom w:val="single" w:sz="2" w:space="0" w:color="000000"/>
                    <w:right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sz w:val="21"/>
                      <w:szCs w:val="21"/>
                    </w:rPr>
                    <w:t>验收期间消耗量（</w:t>
                  </w:r>
                  <w:r w:rsidRPr="00004FEF">
                    <w:rPr>
                      <w:rFonts w:ascii="宋体" w:eastAsia="宋体" w:hAnsi="宋体" w:cs="宋体"/>
                      <w:b/>
                      <w:bCs/>
                      <w:sz w:val="21"/>
                      <w:szCs w:val="21"/>
                    </w:rPr>
                    <w:t>t/d</w:t>
                  </w:r>
                  <w:r w:rsidRPr="00004FEF">
                    <w:rPr>
                      <w:rFonts w:ascii="宋体" w:eastAsia="宋体" w:hAnsi="宋体" w:cs="宋体" w:hint="eastAsia"/>
                      <w:b/>
                      <w:bCs/>
                      <w:sz w:val="21"/>
                      <w:szCs w:val="21"/>
                    </w:rPr>
                    <w:t>）</w:t>
                  </w:r>
                </w:p>
              </w:tc>
              <w:tc>
                <w:tcPr>
                  <w:tcW w:w="2104" w:type="dxa"/>
                  <w:tcBorders>
                    <w:top w:val="single" w:sz="12" w:space="0" w:color="000000"/>
                    <w:left w:val="single" w:sz="2" w:space="0" w:color="000000"/>
                    <w:bottom w:val="single" w:sz="2" w:space="0" w:color="000000"/>
                  </w:tcBorders>
                  <w:vAlign w:val="center"/>
                </w:tcPr>
                <w:p w:rsidR="009D4AD7" w:rsidRPr="00004FEF" w:rsidRDefault="009D4AD7" w:rsidP="004F2D90">
                  <w:pPr>
                    <w:framePr w:hSpace="180" w:wrap="around" w:vAnchor="text" w:hAnchor="text" w:xAlign="center" w:y="1"/>
                    <w:spacing w:after="0"/>
                    <w:suppressOverlap/>
                    <w:jc w:val="center"/>
                    <w:rPr>
                      <w:rFonts w:ascii="宋体" w:eastAsia="宋体" w:hAnsi="宋体" w:cs="Times New Roman"/>
                      <w:b/>
                      <w:bCs/>
                      <w:color w:val="FF0000"/>
                      <w:sz w:val="21"/>
                      <w:szCs w:val="21"/>
                    </w:rPr>
                  </w:pPr>
                  <w:r w:rsidRPr="00004FEF">
                    <w:rPr>
                      <w:rFonts w:ascii="宋体" w:eastAsia="宋体" w:hAnsi="宋体" w:cs="宋体" w:hint="eastAsia"/>
                      <w:b/>
                      <w:bCs/>
                      <w:color w:val="000000"/>
                      <w:sz w:val="21"/>
                      <w:szCs w:val="21"/>
                    </w:rPr>
                    <w:t>变化情况</w:t>
                  </w:r>
                </w:p>
              </w:tc>
            </w:tr>
            <w:tr w:rsidR="00A82365" w:rsidRPr="00004FEF" w:rsidTr="00A82365">
              <w:trPr>
                <w:trHeight w:val="502"/>
                <w:jc w:val="center"/>
              </w:trPr>
              <w:tc>
                <w:tcPr>
                  <w:tcW w:w="558" w:type="dxa"/>
                  <w:tcBorders>
                    <w:top w:val="single" w:sz="2" w:space="0" w:color="000000"/>
                    <w:bottom w:val="single" w:sz="2" w:space="0" w:color="000000"/>
                    <w:right w:val="single" w:sz="2" w:space="0" w:color="000000"/>
                  </w:tcBorders>
                  <w:vAlign w:val="center"/>
                </w:tcPr>
                <w:p w:rsidR="00A82365" w:rsidRPr="00074BDF" w:rsidRDefault="00A82365" w:rsidP="00A82365">
                  <w:pPr>
                    <w:pStyle w:val="afb"/>
                    <w:framePr w:hSpace="180" w:wrap="around" w:vAnchor="text" w:hAnchor="text" w:xAlign="center" w:y="1"/>
                    <w:spacing w:line="320" w:lineRule="exact"/>
                    <w:suppressOverlap/>
                    <w:rPr>
                      <w:rFonts w:eastAsia="宋体"/>
                      <w:color w:val="000000"/>
                    </w:rPr>
                  </w:pPr>
                  <w:r w:rsidRPr="00074BDF">
                    <w:rPr>
                      <w:rFonts w:eastAsia="宋体"/>
                      <w:color w:val="000000"/>
                    </w:rPr>
                    <w:t>1</w:t>
                  </w:r>
                </w:p>
              </w:tc>
              <w:tc>
                <w:tcPr>
                  <w:tcW w:w="1749" w:type="dxa"/>
                  <w:tcBorders>
                    <w:top w:val="single" w:sz="2" w:space="0" w:color="000000"/>
                    <w:left w:val="single" w:sz="2" w:space="0" w:color="000000"/>
                    <w:bottom w:val="single" w:sz="2" w:space="0" w:color="000000"/>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钢板</w:t>
                  </w:r>
                </w:p>
              </w:tc>
              <w:tc>
                <w:tcPr>
                  <w:tcW w:w="1843" w:type="dxa"/>
                  <w:tcBorders>
                    <w:top w:val="single" w:sz="2" w:space="0" w:color="000000"/>
                    <w:left w:val="single" w:sz="2" w:space="0" w:color="000000"/>
                    <w:bottom w:val="single" w:sz="2" w:space="0" w:color="000000"/>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20</w:t>
                  </w:r>
                  <w:r w:rsidRPr="00A82365">
                    <w:rPr>
                      <w:rFonts w:eastAsia="宋体" w:hAnsi="宋体" w:hint="eastAsia"/>
                      <w:color w:val="000000"/>
                    </w:rPr>
                    <w:t>吨</w:t>
                  </w:r>
                </w:p>
              </w:tc>
              <w:tc>
                <w:tcPr>
                  <w:tcW w:w="2377" w:type="dxa"/>
                  <w:tcBorders>
                    <w:top w:val="single" w:sz="2" w:space="0" w:color="000000"/>
                    <w:left w:val="single" w:sz="2" w:space="0" w:color="000000"/>
                    <w:bottom w:val="single" w:sz="2" w:space="0" w:color="000000"/>
                    <w:right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0.08</w:t>
                  </w:r>
                </w:p>
              </w:tc>
              <w:tc>
                <w:tcPr>
                  <w:tcW w:w="2104" w:type="dxa"/>
                  <w:tcBorders>
                    <w:top w:val="single" w:sz="2" w:space="0" w:color="000000"/>
                    <w:left w:val="single" w:sz="2" w:space="0" w:color="000000"/>
                    <w:bottom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r w:rsidR="00A82365" w:rsidRPr="00004FEF" w:rsidTr="00A82365">
              <w:trPr>
                <w:trHeight w:val="502"/>
                <w:jc w:val="center"/>
              </w:trPr>
              <w:tc>
                <w:tcPr>
                  <w:tcW w:w="558" w:type="dxa"/>
                  <w:tcBorders>
                    <w:top w:val="single" w:sz="2" w:space="0" w:color="000000"/>
                    <w:bottom w:val="single" w:sz="12" w:space="0" w:color="auto"/>
                    <w:right w:val="single" w:sz="2" w:space="0" w:color="000000"/>
                  </w:tcBorders>
                  <w:vAlign w:val="center"/>
                </w:tcPr>
                <w:p w:rsidR="00A82365" w:rsidRPr="00074BDF" w:rsidRDefault="00A82365" w:rsidP="00A82365">
                  <w:pPr>
                    <w:pStyle w:val="afb"/>
                    <w:framePr w:hSpace="180" w:wrap="around" w:vAnchor="text" w:hAnchor="text" w:xAlign="center" w:y="1"/>
                    <w:spacing w:line="320" w:lineRule="exact"/>
                    <w:suppressOverlap/>
                    <w:rPr>
                      <w:rFonts w:eastAsia="宋体"/>
                      <w:color w:val="000000"/>
                    </w:rPr>
                  </w:pPr>
                  <w:r w:rsidRPr="00074BDF">
                    <w:rPr>
                      <w:rFonts w:eastAsia="宋体"/>
                      <w:color w:val="000000"/>
                    </w:rPr>
                    <w:t>2</w:t>
                  </w:r>
                </w:p>
              </w:tc>
              <w:tc>
                <w:tcPr>
                  <w:tcW w:w="1749" w:type="dxa"/>
                  <w:tcBorders>
                    <w:top w:val="single" w:sz="2" w:space="0" w:color="000000"/>
                    <w:left w:val="single" w:sz="2" w:space="0" w:color="000000"/>
                    <w:bottom w:val="single" w:sz="12" w:space="0" w:color="auto"/>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不锈钢板</w:t>
                  </w:r>
                </w:p>
              </w:tc>
              <w:tc>
                <w:tcPr>
                  <w:tcW w:w="1843" w:type="dxa"/>
                  <w:tcBorders>
                    <w:top w:val="single" w:sz="2" w:space="0" w:color="000000"/>
                    <w:left w:val="single" w:sz="2" w:space="0" w:color="000000"/>
                    <w:bottom w:val="single" w:sz="12" w:space="0" w:color="auto"/>
                    <w:right w:val="single" w:sz="2" w:space="0" w:color="000000"/>
                  </w:tcBorders>
                  <w:vAlign w:val="center"/>
                </w:tcPr>
                <w:p w:rsidR="00A82365" w:rsidRPr="00A82365" w:rsidRDefault="00A82365" w:rsidP="00A82365">
                  <w:pPr>
                    <w:pStyle w:val="afb"/>
                    <w:framePr w:hSpace="180" w:wrap="around" w:vAnchor="text" w:hAnchor="text" w:xAlign="center" w:y="1"/>
                    <w:spacing w:line="320" w:lineRule="exact"/>
                    <w:suppressOverlap/>
                    <w:rPr>
                      <w:rFonts w:eastAsia="宋体" w:hAnsi="宋体"/>
                      <w:color w:val="000000"/>
                    </w:rPr>
                  </w:pPr>
                  <w:r w:rsidRPr="00A82365">
                    <w:rPr>
                      <w:rFonts w:eastAsia="宋体" w:hAnsi="宋体" w:hint="eastAsia"/>
                      <w:color w:val="000000"/>
                    </w:rPr>
                    <w:t>30</w:t>
                  </w:r>
                  <w:r w:rsidRPr="00A82365">
                    <w:rPr>
                      <w:rFonts w:eastAsia="宋体" w:hAnsi="宋体" w:hint="eastAsia"/>
                      <w:color w:val="000000"/>
                    </w:rPr>
                    <w:t>吨</w:t>
                  </w:r>
                </w:p>
              </w:tc>
              <w:tc>
                <w:tcPr>
                  <w:tcW w:w="2377" w:type="dxa"/>
                  <w:tcBorders>
                    <w:top w:val="single" w:sz="2" w:space="0" w:color="000000"/>
                    <w:left w:val="single" w:sz="2" w:space="0" w:color="000000"/>
                    <w:bottom w:val="single" w:sz="12" w:space="0" w:color="auto"/>
                    <w:right w:val="single" w:sz="2" w:space="0" w:color="000000"/>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Pr>
                      <w:rFonts w:eastAsia="宋体" w:hAnsi="宋体" w:hint="eastAsia"/>
                      <w:color w:val="000000"/>
                    </w:rPr>
                    <w:t>0.12</w:t>
                  </w:r>
                </w:p>
              </w:tc>
              <w:tc>
                <w:tcPr>
                  <w:tcW w:w="2104" w:type="dxa"/>
                  <w:tcBorders>
                    <w:top w:val="single" w:sz="2" w:space="0" w:color="000000"/>
                    <w:left w:val="single" w:sz="2" w:space="0" w:color="000000"/>
                    <w:bottom w:val="single" w:sz="12" w:space="0" w:color="auto"/>
                  </w:tcBorders>
                  <w:vAlign w:val="center"/>
                </w:tcPr>
                <w:p w:rsidR="00A82365" w:rsidRPr="000051ED" w:rsidRDefault="00A82365" w:rsidP="00A82365">
                  <w:pPr>
                    <w:pStyle w:val="afb"/>
                    <w:framePr w:hSpace="180" w:wrap="around" w:vAnchor="text" w:hAnchor="text" w:xAlign="center" w:y="1"/>
                    <w:spacing w:line="320" w:lineRule="exact"/>
                    <w:suppressOverlap/>
                    <w:rPr>
                      <w:rFonts w:eastAsia="宋体" w:hAnsi="宋体"/>
                      <w:color w:val="000000"/>
                    </w:rPr>
                  </w:pPr>
                  <w:r w:rsidRPr="00074BDF">
                    <w:rPr>
                      <w:rFonts w:eastAsia="宋体" w:hAnsi="宋体" w:hint="eastAsia"/>
                      <w:color w:val="000000"/>
                    </w:rPr>
                    <w:t>无</w:t>
                  </w:r>
                </w:p>
              </w:tc>
            </w:tr>
          </w:tbl>
          <w:bookmarkEnd w:id="6"/>
          <w:p w:rsidR="009D4AD7" w:rsidRPr="005D4F9A" w:rsidRDefault="009D4AD7" w:rsidP="00C645F3">
            <w:pPr>
              <w:pStyle w:val="a7"/>
              <w:spacing w:beforeLines="100"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2</w:t>
            </w:r>
            <w:r w:rsidRPr="005D4F9A">
              <w:rPr>
                <w:rFonts w:ascii="Times New Roman" w:eastAsia="宋体" w:hAnsi="Times New Roman"/>
                <w:color w:val="000000"/>
                <w:sz w:val="24"/>
                <w:szCs w:val="24"/>
              </w:rPr>
              <w:t>、水平衡</w:t>
            </w:r>
          </w:p>
          <w:p w:rsidR="009D4AD7" w:rsidRPr="005D4F9A" w:rsidRDefault="00693CEC" w:rsidP="00FF11AF">
            <w:pPr>
              <w:pStyle w:val="a7"/>
              <w:spacing w:line="360" w:lineRule="auto"/>
              <w:ind w:firstLineChars="200" w:firstLine="560"/>
              <w:jc w:val="both"/>
              <w:rPr>
                <w:rFonts w:ascii="Times New Roman" w:eastAsia="宋体" w:hAnsi="Times New Roman"/>
                <w:color w:val="000000"/>
                <w:sz w:val="24"/>
                <w:szCs w:val="24"/>
              </w:rPr>
            </w:pPr>
            <w:r w:rsidRPr="00693CEC">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left:0;text-align:left;margin-left:148.2pt;margin-top:26.85pt;width:61.7pt;height:15.95pt;z-index: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" stroked="f">
                  <v:textbox style="mso-next-textbox:#_x0000_s1027" inset=".4mm,.4mm,.4mm,.4mm">
                    <w:txbxContent>
                      <w:p w:rsidR="00573901" w:rsidRPr="00F23EB0" w:rsidRDefault="00573901" w:rsidP="00FF11AF">
                        <w:pPr>
                          <w:rPr>
                            <w:rFonts w:ascii="Times New Roman" w:eastAsia="宋体" w:hAnsi="Times New Roman" w:cs="Times New Roman"/>
                            <w:sz w:val="21"/>
                            <w:szCs w:val="21"/>
                          </w:rPr>
                        </w:pPr>
                        <w:r>
                          <w:rPr>
                            <w:rFonts w:ascii="宋体" w:eastAsia="宋体" w:hAnsi="宋体" w:cs="宋体" w:hint="eastAsia"/>
                            <w:sz w:val="21"/>
                            <w:szCs w:val="21"/>
                          </w:rPr>
                          <w:t>损耗</w:t>
                        </w:r>
                        <w:r>
                          <w:rPr>
                            <w:rFonts w:ascii="Times New Roman" w:eastAsia="宋体" w:hAnsi="Times New Roman" w:cs="Times New Roman" w:hint="eastAsia"/>
                            <w:sz w:val="21"/>
                            <w:szCs w:val="21"/>
                          </w:rPr>
                          <w:t>12</w:t>
                        </w:r>
                      </w:p>
                    </w:txbxContent>
                  </v:textbox>
                </v:shape>
              </w:pict>
            </w:r>
            <w:r w:rsidR="009D4AD7" w:rsidRPr="005D4F9A">
              <w:rPr>
                <w:rFonts w:ascii="Times New Roman" w:eastAsia="宋体" w:hAnsi="Times New Roman"/>
                <w:color w:val="000000"/>
                <w:sz w:val="24"/>
                <w:szCs w:val="24"/>
              </w:rPr>
              <w:t>本项目用排水平衡图见下图</w:t>
            </w:r>
            <w:r w:rsidR="009D4AD7" w:rsidRPr="005D4F9A">
              <w:rPr>
                <w:rFonts w:ascii="Times New Roman" w:eastAsia="宋体" w:hAnsi="Times New Roman"/>
                <w:color w:val="000000"/>
                <w:sz w:val="24"/>
                <w:szCs w:val="24"/>
              </w:rPr>
              <w:t>2-1</w:t>
            </w:r>
            <w:r w:rsidR="009D4AD7" w:rsidRPr="005D4F9A">
              <w:rPr>
                <w:rFonts w:ascii="Times New Roman" w:eastAsia="宋体" w:hAnsi="Times New Roman"/>
                <w:color w:val="000000"/>
                <w:sz w:val="24"/>
                <w:szCs w:val="24"/>
              </w:rPr>
              <w:t>。</w:t>
            </w:r>
          </w:p>
          <w:p w:rsidR="009D4AD7" w:rsidRPr="009811DF" w:rsidRDefault="00693CEC" w:rsidP="00FF11AF">
            <w:pPr>
              <w:pStyle w:val="a7"/>
              <w:tabs>
                <w:tab w:val="left" w:pos="2141"/>
              </w:tabs>
              <w:rPr>
                <w:rFonts w:ascii="宋体" w:eastAsia="宋体" w:hAnsi="宋体"/>
                <w:color w:val="000000"/>
                <w:sz w:val="24"/>
                <w:szCs w:val="24"/>
              </w:rPr>
            </w:pPr>
            <w:r w:rsidRPr="00693CEC">
              <w:rPr>
                <w:rFonts w:ascii="宋体" w:eastAsia="宋体" w:hAnsi="宋体" w:cs="宋体"/>
                <w:b/>
                <w:bCs/>
                <w:noProof/>
                <w:color w:val="000000"/>
                <w:sz w:val="24"/>
                <w:szCs w:val="24"/>
              </w:rPr>
              <w:pict>
                <v:shape id="_x0000_s1077" type="#_x0000_t202" style="position:absolute;margin-left:58.6pt;margin-top:17.65pt;width:34.45pt;height:16.1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77" inset="0,0,0,0">
                    <w:txbxContent>
                      <w:p w:rsidR="00573901" w:rsidRPr="00F23EB0" w:rsidRDefault="00573901" w:rsidP="00F23EB0">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60</w:t>
                        </w:r>
                      </w:p>
                    </w:txbxContent>
                  </v:textbox>
                </v:shape>
              </w:pict>
            </w:r>
            <w:r w:rsidRPr="00693CEC">
              <w:rPr>
                <w:noProof/>
              </w:rPr>
              <w:pict>
                <v:shape id="_x0000_s1028" type="#_x0000_t202" style="position:absolute;margin-left:267.55pt;margin-top:13.95pt;width:36pt;height:12.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" stroked="f">
                  <v:textbox style="mso-next-textbox:#_x0000_s1028" inset="0,0,0,0">
                    <w:txbxContent>
                      <w:p w:rsidR="00573901" w:rsidRPr="00F23EB0" w:rsidRDefault="00573901"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48</w:t>
                        </w:r>
                      </w:p>
                    </w:txbxContent>
                  </v:textbox>
                </v:shape>
              </w:pict>
            </w:r>
            <w:r w:rsidRPr="00693CEC">
              <w:rPr>
                <w:noProof/>
              </w:rPr>
              <w:pict>
                <v:shape id="_x0000_s1029" type="#_x0000_t202" style="position:absolute;margin-left:166.9pt;margin-top:13.95pt;width:34.45pt;height:16.15pt;z-index:2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" stroked="f">
                  <v:textbox style="mso-next-textbox:#_x0000_s1029" inset="0,0,0,0">
                    <w:txbxContent>
                      <w:p w:rsidR="00573901" w:rsidRPr="00F23EB0" w:rsidRDefault="00573901" w:rsidP="00FF11AF">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48</w:t>
                        </w:r>
                      </w:p>
                    </w:txbxContent>
                  </v:textbox>
                </v:shape>
              </w:pict>
            </w:r>
            <w:r w:rsidRPr="00693CEC">
              <w:rPr>
                <w:noProof/>
              </w:rPr>
              <w:pict>
                <v:shapetype id="_x0000_t32" coordsize="21600,21600" o:spt="32" o:oned="t" path="m,l21600,21600e" filled="f">
                  <v:path arrowok="t" fillok="f" o:connecttype="none"/>
                  <o:lock v:ext="edit" shapetype="t"/>
                </v:shapetype>
                <v:shape id="AutoShape 28" o:spid="_x0000_s1037" type="#_x0000_t32" style="position:absolute;margin-left:158.2pt;margin-top:31.3pt;width:48.75pt;height:0;z-index:1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">
                  <v:stroke endarrow="block"/>
                </v:shape>
              </w:pict>
            </w:r>
            <w:r w:rsidRPr="00693CEC">
              <w:rPr>
                <w:noProof/>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23" o:spid="_x0000_s1031" type="#_x0000_t38" style="position:absolute;margin-left:120.7pt;margin-top:5.7pt;width:28.2pt;height:14.05pt;flip:y;z-index:1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" adj="10800">
                  <v:stroke endarrow="block"/>
                </v:shape>
              </w:pict>
            </w:r>
            <w:r w:rsidRPr="00693CEC">
              <w:rPr>
                <w:noProof/>
              </w:rPr>
              <w:pict>
                <v:shape id="Text Box 25" o:spid="_x0000_s1034" type="#_x0000_t202" style="position:absolute;margin-left:206.95pt;margin-top:21.7pt;width:65.45pt;height:19.8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">
                  <v:textbox style="mso-next-textbox:#Text Box 25">
                    <w:txbxContent>
                      <w:p w:rsidR="00573901" w:rsidRDefault="00573901" w:rsidP="00FF11AF">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693CEC">
              <w:rPr>
                <w:noProof/>
              </w:rPr>
              <w:pict>
                <v:shape id="Text Box 26" o:spid="_x0000_s1036" type="#_x0000_t202" style="position:absolute;margin-left:93.05pt;margin-top:22.35pt;width:64.5pt;height:19.85pt;z-index: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">
                  <v:textbox style="mso-next-textbox:#Text Box 26">
                    <w:txbxContent>
                      <w:p w:rsidR="00573901" w:rsidRDefault="00573901" w:rsidP="00FF11AF">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p>
          <w:p w:rsidR="009D4AD7" w:rsidRPr="009811DF" w:rsidRDefault="00693CEC" w:rsidP="00FF11AF">
            <w:pPr>
              <w:pStyle w:val="a7"/>
              <w:tabs>
                <w:tab w:val="left" w:pos="2141"/>
              </w:tabs>
              <w:rPr>
                <w:rFonts w:ascii="宋体" w:eastAsia="宋体" w:hAnsi="宋体"/>
                <w:color w:val="000000"/>
                <w:sz w:val="24"/>
                <w:szCs w:val="24"/>
              </w:rPr>
            </w:pPr>
            <w:r w:rsidRPr="00693CEC">
              <w:rPr>
                <w:noProof/>
              </w:rPr>
              <w:pict>
                <v:shape id="Text Box 20" o:spid="_x0000_s1038" type="#_x0000_t202" style="position:absolute;margin-left:42.7pt;margin-top:8.25pt;width:46.95pt;height:23.4pt;z-index: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" stroked="f">
                  <v:textbox style="mso-next-textbox:#Text Box 20">
                    <w:txbxContent>
                      <w:p w:rsidR="00573901" w:rsidRPr="00F23EB0" w:rsidRDefault="00573901" w:rsidP="00A82365">
                        <w:pPr>
                          <w:spacing w:after="0"/>
                          <w:jc w:val="center"/>
                          <w:rPr>
                            <w:rFonts w:ascii="Times New Roman" w:eastAsia="宋体" w:hAnsi="Times New Roman" w:cs="Times New Roman"/>
                            <w:sz w:val="21"/>
                            <w:szCs w:val="21"/>
                          </w:rPr>
                        </w:pPr>
                        <w:r>
                          <w:rPr>
                            <w:rFonts w:ascii="宋体" w:eastAsia="宋体" w:hAnsi="宋体" w:cs="宋体" w:hint="eastAsia"/>
                            <w:sz w:val="21"/>
                            <w:szCs w:val="21"/>
                          </w:rPr>
                          <w:t>自来水</w:t>
                        </w:r>
                      </w:p>
                    </w:txbxContent>
                  </v:textbox>
                </v:shape>
              </w:pict>
            </w:r>
            <w:r w:rsidRPr="00693CEC">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5" type="#_x0000_t34" style="position:absolute;margin-left:53.15pt;margin-top:8.2pt;width:40.75pt;height:.05pt;z-index:2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" adj="10787,-166320000,-70922">
                  <v:stroke endarrow="block"/>
                </v:shape>
              </w:pict>
            </w:r>
            <w:r w:rsidRPr="00693CEC">
              <w:rPr>
                <w:noProof/>
              </w:rPr>
              <w:pict>
                <v:shape id="AutoShape 27" o:spid="_x0000_s1033" type="#_x0000_t32" style="position:absolute;margin-left:272.4pt;margin-top:5.7pt;width:31.15pt;height:0;z-index: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">
                  <v:stroke endarrow="block"/>
                </v:shape>
              </w:pict>
            </w:r>
          </w:p>
          <w:p w:rsidR="00F23EB0" w:rsidRDefault="00F23EB0" w:rsidP="004F2D90">
            <w:pPr>
              <w:pStyle w:val="a7"/>
              <w:tabs>
                <w:tab w:val="left" w:pos="585"/>
                <w:tab w:val="left" w:pos="3016"/>
                <w:tab w:val="center" w:pos="4382"/>
              </w:tabs>
              <w:jc w:val="center"/>
              <w:rPr>
                <w:rFonts w:ascii="Times New Roman" w:eastAsia="宋体" w:hAnsi="宋体"/>
                <w:b/>
                <w:bCs/>
                <w:sz w:val="24"/>
                <w:szCs w:val="24"/>
              </w:rPr>
            </w:pPr>
          </w:p>
          <w:p w:rsidR="009D4AD7" w:rsidRPr="00F23EB0" w:rsidRDefault="00693CEC" w:rsidP="004F2D90">
            <w:pPr>
              <w:pStyle w:val="a7"/>
              <w:tabs>
                <w:tab w:val="left" w:pos="585"/>
                <w:tab w:val="left" w:pos="3016"/>
                <w:tab w:val="center" w:pos="4382"/>
              </w:tabs>
              <w:jc w:val="center"/>
              <w:rPr>
                <w:rFonts w:ascii="Times New Roman" w:eastAsia="宋体" w:hAnsi="Times New Roman"/>
                <w:color w:val="000000"/>
                <w:sz w:val="24"/>
                <w:szCs w:val="24"/>
              </w:rPr>
            </w:pPr>
            <w:r w:rsidRPr="00693CEC">
              <w:rPr>
                <w:rFonts w:ascii="Times New Roman" w:hAnsi="Times New Roman"/>
                <w:noProof/>
              </w:rPr>
              <w:pict>
                <v:shape id="Text Box 29" o:spid="_x0000_s1039" type="#_x0000_t202" style="position:absolute;left:0;text-align:left;margin-left:303.55pt;margin-top:-62.4pt;width:124.75pt;height:51.95pt;z-index:1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" stroked="f">
                  <v:textbox style="mso-next-textbox:#Text Box 29">
                    <w:txbxContent>
                      <w:p w:rsidR="00573901" w:rsidRDefault="00573901" w:rsidP="00FF11AF">
                        <w:pPr>
                          <w:pStyle w:val="a7"/>
                          <w:tabs>
                            <w:tab w:val="left" w:pos="585"/>
                            <w:tab w:val="center" w:pos="4382"/>
                          </w:tabs>
                          <w:rPr>
                            <w:rFonts w:ascii="宋体" w:eastAsia="宋体" w:hAnsi="宋体"/>
                            <w:b/>
                            <w:bCs/>
                            <w:color w:val="000000"/>
                            <w:sz w:val="24"/>
                            <w:szCs w:val="24"/>
                          </w:rPr>
                        </w:pPr>
                        <w:r w:rsidRPr="004F2D90">
                          <w:rPr>
                            <w:rFonts w:ascii="宋体" w:eastAsia="宋体" w:hAnsi="宋体" w:cs="宋体" w:hint="eastAsia"/>
                            <w:color w:val="000000"/>
                            <w:sz w:val="21"/>
                            <w:szCs w:val="21"/>
                          </w:rPr>
                          <w:t>接管无锡</w:t>
                        </w:r>
                        <w:r>
                          <w:rPr>
                            <w:rFonts w:ascii="宋体" w:eastAsia="宋体" w:hAnsi="宋体" w:cs="宋体" w:hint="eastAsia"/>
                            <w:color w:val="000000"/>
                            <w:sz w:val="21"/>
                            <w:szCs w:val="21"/>
                          </w:rPr>
                          <w:t>惠山环保水务有限公司</w:t>
                        </w:r>
                        <w:r>
                          <w:rPr>
                            <w:rFonts w:eastAsia="宋体" w:hAnsi="宋体" w:hint="eastAsia"/>
                            <w:sz w:val="21"/>
                            <w:szCs w:val="21"/>
                          </w:rPr>
                          <w:t>（洛社厂）</w:t>
                        </w:r>
                        <w:r>
                          <w:rPr>
                            <w:rFonts w:ascii="宋体" w:eastAsia="宋体" w:hAnsi="宋体" w:cs="宋体" w:hint="eastAsia"/>
                            <w:color w:val="000000"/>
                            <w:sz w:val="21"/>
                            <w:szCs w:val="21"/>
                          </w:rPr>
                          <w:t>集中</w:t>
                        </w:r>
                        <w:r w:rsidRPr="004F2D90">
                          <w:rPr>
                            <w:rFonts w:ascii="宋体" w:eastAsia="宋体" w:hAnsi="宋体" w:cs="宋体" w:hint="eastAsia"/>
                            <w:color w:val="000000"/>
                            <w:sz w:val="21"/>
                            <w:szCs w:val="21"/>
                          </w:rPr>
                          <w:t>处理</w:t>
                        </w:r>
                      </w:p>
                    </w:txbxContent>
                  </v:textbox>
                  <w10:wrap type="square"/>
                </v:shape>
              </w:pict>
            </w:r>
            <w:r w:rsidR="009D4AD7" w:rsidRPr="00F23EB0">
              <w:rPr>
                <w:rFonts w:ascii="Times New Roman" w:eastAsia="宋体" w:hAnsi="宋体"/>
                <w:b/>
                <w:bCs/>
                <w:sz w:val="24"/>
                <w:szCs w:val="24"/>
              </w:rPr>
              <w:t>图</w:t>
            </w:r>
            <w:r w:rsidR="009D4AD7" w:rsidRPr="00F23EB0">
              <w:rPr>
                <w:rFonts w:ascii="Times New Roman" w:eastAsia="宋体" w:hAnsi="Times New Roman"/>
                <w:b/>
                <w:bCs/>
                <w:sz w:val="24"/>
                <w:szCs w:val="24"/>
              </w:rPr>
              <w:t xml:space="preserve">2-1 </w:t>
            </w:r>
            <w:r w:rsidR="009D4AD7" w:rsidRPr="00F23EB0">
              <w:rPr>
                <w:rFonts w:ascii="Times New Roman" w:eastAsia="宋体" w:hAnsi="宋体"/>
                <w:b/>
                <w:bCs/>
                <w:sz w:val="24"/>
                <w:szCs w:val="24"/>
              </w:rPr>
              <w:t>项目用排水平衡图</w:t>
            </w:r>
            <w:r w:rsidR="009D4AD7" w:rsidRPr="00F23EB0">
              <w:rPr>
                <w:rFonts w:ascii="Times New Roman" w:eastAsia="宋体" w:hAnsi="Times New Roman"/>
                <w:b/>
                <w:bCs/>
                <w:sz w:val="24"/>
                <w:szCs w:val="24"/>
              </w:rPr>
              <w:t xml:space="preserve"> </w:t>
            </w:r>
            <w:r w:rsidR="009D4AD7" w:rsidRPr="00F23EB0">
              <w:rPr>
                <w:rFonts w:ascii="Times New Roman" w:eastAsia="宋体" w:hAnsi="宋体"/>
                <w:b/>
                <w:bCs/>
                <w:sz w:val="24"/>
                <w:szCs w:val="24"/>
              </w:rPr>
              <w:t>单位</w:t>
            </w:r>
            <w:r w:rsidR="009D4AD7" w:rsidRPr="00F23EB0">
              <w:rPr>
                <w:rFonts w:ascii="Times New Roman" w:eastAsia="宋体" w:hAnsi="Times New Roman"/>
                <w:b/>
                <w:bCs/>
                <w:sz w:val="24"/>
                <w:szCs w:val="24"/>
              </w:rPr>
              <w:t xml:space="preserve"> t/a</w:t>
            </w:r>
          </w:p>
        </w:tc>
      </w:tr>
      <w:tr w:rsidR="009D4AD7" w:rsidRPr="00565F2E" w:rsidTr="00EE204A">
        <w:trPr>
          <w:trHeight w:val="12467"/>
        </w:trPr>
        <w:tc>
          <w:tcPr>
            <w:tcW w:w="8897" w:type="dxa"/>
            <w:tcBorders>
              <w:bottom w:val="single" w:sz="12" w:space="0" w:color="auto"/>
            </w:tcBorders>
          </w:tcPr>
          <w:p w:rsidR="009D4AD7" w:rsidRPr="00565F2E" w:rsidRDefault="009D4AD7" w:rsidP="00C645F3">
            <w:pPr>
              <w:spacing w:beforeLines="100" w:after="0" w:line="360" w:lineRule="auto"/>
              <w:rPr>
                <w:rFonts w:ascii="宋体" w:eastAsia="宋体" w:hAnsi="宋体" w:cs="Times New Roman"/>
                <w:b/>
                <w:bCs/>
                <w:color w:val="000000"/>
                <w:sz w:val="24"/>
                <w:szCs w:val="24"/>
              </w:rPr>
            </w:pPr>
            <w:r w:rsidRPr="00565F2E">
              <w:rPr>
                <w:rFonts w:ascii="宋体" w:eastAsia="宋体" w:hAnsi="宋体" w:cs="宋体" w:hint="eastAsia"/>
                <w:b/>
                <w:bCs/>
                <w:color w:val="000000"/>
                <w:sz w:val="24"/>
                <w:szCs w:val="24"/>
              </w:rPr>
              <w:lastRenderedPageBreak/>
              <w:t>主要工艺流程及产物环节（附处理工艺流程图，标出产污节点）</w:t>
            </w:r>
          </w:p>
          <w:p w:rsidR="009D4AD7" w:rsidRPr="005D4F9A" w:rsidRDefault="009D4AD7">
            <w:pPr>
              <w:pStyle w:val="a7"/>
              <w:numPr>
                <w:ilvl w:val="0"/>
                <w:numId w:val="4"/>
              </w:numPr>
              <w:spacing w:after="0" w:line="360" w:lineRule="auto"/>
              <w:jc w:val="both"/>
              <w:rPr>
                <w:rFonts w:ascii="Times New Roman" w:eastAsia="宋体" w:hAnsi="Times New Roman"/>
                <w:color w:val="000000"/>
                <w:sz w:val="24"/>
                <w:szCs w:val="24"/>
              </w:rPr>
            </w:pPr>
            <w:r w:rsidRPr="005D4F9A">
              <w:rPr>
                <w:rFonts w:ascii="Times New Roman" w:eastAsia="宋体" w:hAnsi="Times New Roman"/>
                <w:color w:val="000000"/>
                <w:sz w:val="24"/>
                <w:szCs w:val="24"/>
              </w:rPr>
              <w:t>建设项目生产工艺流程</w:t>
            </w:r>
          </w:p>
          <w:p w:rsidR="009D4AD7" w:rsidRPr="00F23EB0" w:rsidRDefault="008F541C" w:rsidP="008F541C">
            <w:pPr>
              <w:pStyle w:val="4"/>
              <w:tabs>
                <w:tab w:val="left" w:pos="661"/>
              </w:tabs>
              <w:spacing w:after="0" w:line="360" w:lineRule="auto"/>
              <w:ind w:right="96" w:firstLineChars="200" w:firstLine="480"/>
              <w:rPr>
                <w:rFonts w:ascii="Times New Roman" w:hAnsi="Times New Roman"/>
                <w:b w:val="0"/>
                <w:bCs w:val="0"/>
                <w:sz w:val="24"/>
                <w:szCs w:val="24"/>
              </w:rPr>
            </w:pPr>
            <w:r w:rsidRPr="008F541C">
              <w:rPr>
                <w:rFonts w:ascii="Times New Roman" w:hAnsi="宋体"/>
                <w:b w:val="0"/>
                <w:bCs w:val="0"/>
                <w:sz w:val="24"/>
                <w:szCs w:val="24"/>
              </w:rPr>
              <w:t>本</w:t>
            </w:r>
            <w:r w:rsidRPr="008F541C">
              <w:rPr>
                <w:rFonts w:ascii="Times New Roman" w:hAnsi="宋体" w:hint="eastAsia"/>
                <w:b w:val="0"/>
                <w:bCs w:val="0"/>
                <w:sz w:val="24"/>
                <w:szCs w:val="24"/>
              </w:rPr>
              <w:t>项目</w:t>
            </w:r>
            <w:r w:rsidR="00A82365" w:rsidRPr="00A82365">
              <w:rPr>
                <w:rFonts w:ascii="Times New Roman" w:hAnsi="宋体" w:hint="eastAsia"/>
                <w:b w:val="0"/>
                <w:bCs w:val="0"/>
                <w:sz w:val="24"/>
                <w:szCs w:val="24"/>
              </w:rPr>
              <w:t>金属结构件切割加工</w:t>
            </w:r>
            <w:r w:rsidR="00A82365" w:rsidRPr="00A82365">
              <w:rPr>
                <w:rFonts w:ascii="Times New Roman" w:hAnsi="宋体" w:hint="eastAsia"/>
                <w:b w:val="0"/>
                <w:bCs w:val="0"/>
                <w:sz w:val="24"/>
                <w:szCs w:val="24"/>
              </w:rPr>
              <w:t>150</w:t>
            </w:r>
            <w:r w:rsidR="00A82365" w:rsidRPr="00A82365">
              <w:rPr>
                <w:rFonts w:ascii="Times New Roman" w:hAnsi="宋体" w:hint="eastAsia"/>
                <w:b w:val="0"/>
                <w:bCs w:val="0"/>
                <w:sz w:val="24"/>
                <w:szCs w:val="24"/>
              </w:rPr>
              <w:t>吨</w:t>
            </w:r>
            <w:r w:rsidR="00A82365" w:rsidRPr="00A82365">
              <w:rPr>
                <w:rFonts w:ascii="Times New Roman" w:hAnsi="宋体" w:hint="eastAsia"/>
                <w:b w:val="0"/>
                <w:bCs w:val="0"/>
                <w:sz w:val="24"/>
                <w:szCs w:val="24"/>
              </w:rPr>
              <w:t>/</w:t>
            </w:r>
            <w:r w:rsidR="00A82365" w:rsidRPr="00A82365">
              <w:rPr>
                <w:rFonts w:ascii="Times New Roman" w:hAnsi="宋体" w:hint="eastAsia"/>
                <w:b w:val="0"/>
                <w:bCs w:val="0"/>
                <w:sz w:val="24"/>
                <w:szCs w:val="24"/>
              </w:rPr>
              <w:t>年</w:t>
            </w:r>
            <w:r w:rsidR="004F2D90" w:rsidRPr="00F23EB0">
              <w:rPr>
                <w:rFonts w:ascii="Times New Roman" w:hAnsi="宋体"/>
                <w:b w:val="0"/>
                <w:bCs w:val="0"/>
                <w:sz w:val="24"/>
                <w:szCs w:val="24"/>
              </w:rPr>
              <w:t>，生产工艺流程见图</w:t>
            </w:r>
            <w:r w:rsidR="004F2D90" w:rsidRPr="00F23EB0">
              <w:rPr>
                <w:rFonts w:ascii="Times New Roman" w:hAnsi="Times New Roman"/>
                <w:b w:val="0"/>
                <w:bCs w:val="0"/>
                <w:sz w:val="24"/>
                <w:szCs w:val="24"/>
              </w:rPr>
              <w:t>2-2</w:t>
            </w:r>
            <w:r w:rsidR="004F2D90" w:rsidRPr="00F23EB0">
              <w:rPr>
                <w:rFonts w:ascii="Times New Roman" w:hAnsi="宋体"/>
                <w:b w:val="0"/>
                <w:bCs w:val="0"/>
                <w:sz w:val="24"/>
                <w:szCs w:val="24"/>
              </w:rPr>
              <w:t>（其中</w:t>
            </w:r>
            <w:r w:rsidR="000051ED" w:rsidRPr="00F23EB0">
              <w:rPr>
                <w:rFonts w:ascii="Times New Roman" w:hAnsi="Times New Roman"/>
                <w:b w:val="0"/>
                <w:bCs w:val="0"/>
                <w:sz w:val="24"/>
                <w:szCs w:val="24"/>
              </w:rPr>
              <w:t>G-</w:t>
            </w:r>
            <w:r w:rsidR="000051ED" w:rsidRPr="00F23EB0">
              <w:rPr>
                <w:rFonts w:ascii="Times New Roman" w:hAnsi="宋体"/>
                <w:b w:val="0"/>
                <w:bCs w:val="0"/>
                <w:sz w:val="24"/>
                <w:szCs w:val="24"/>
              </w:rPr>
              <w:t>废气、</w:t>
            </w:r>
            <w:r w:rsidR="004F2D90" w:rsidRPr="00F23EB0">
              <w:rPr>
                <w:rFonts w:ascii="Times New Roman" w:hAnsi="Times New Roman"/>
                <w:b w:val="0"/>
                <w:bCs w:val="0"/>
                <w:sz w:val="24"/>
                <w:szCs w:val="24"/>
              </w:rPr>
              <w:t>N-</w:t>
            </w:r>
            <w:r w:rsidR="004F2D90" w:rsidRPr="00F23EB0">
              <w:rPr>
                <w:rFonts w:ascii="Times New Roman" w:hAnsi="宋体"/>
                <w:b w:val="0"/>
                <w:bCs w:val="0"/>
                <w:sz w:val="24"/>
                <w:szCs w:val="24"/>
              </w:rPr>
              <w:t>噪声、</w:t>
            </w:r>
            <w:r w:rsidR="004F2D90" w:rsidRPr="00F23EB0">
              <w:rPr>
                <w:rFonts w:ascii="Times New Roman" w:hAnsi="Times New Roman"/>
                <w:b w:val="0"/>
                <w:bCs w:val="0"/>
                <w:sz w:val="24"/>
                <w:szCs w:val="24"/>
              </w:rPr>
              <w:t>S-</w:t>
            </w:r>
            <w:r w:rsidR="004F2D90" w:rsidRPr="00F23EB0">
              <w:rPr>
                <w:rFonts w:ascii="Times New Roman" w:hAnsi="宋体"/>
                <w:b w:val="0"/>
                <w:bCs w:val="0"/>
                <w:sz w:val="24"/>
                <w:szCs w:val="24"/>
              </w:rPr>
              <w:t>固体废物）。</w:t>
            </w:r>
            <w:r w:rsidR="000051ED" w:rsidRPr="00F23EB0">
              <w:rPr>
                <w:rFonts w:ascii="Times New Roman" w:hAnsi="宋体"/>
                <w:b w:val="0"/>
                <w:bCs w:val="0"/>
                <w:sz w:val="24"/>
                <w:szCs w:val="24"/>
              </w:rPr>
              <w:t>本项目不涉及清洗及表面喷漆处理工序。</w:t>
            </w:r>
          </w:p>
          <w:p w:rsidR="009D4AD7" w:rsidRPr="00565F2E" w:rsidRDefault="00C645F3" w:rsidP="00AF4BB8">
            <w:pPr>
              <w:jc w:val="center"/>
              <w:rPr>
                <w:sz w:val="24"/>
                <w:szCs w:val="24"/>
              </w:rPr>
            </w:pPr>
            <w:r>
              <w:rPr>
                <w:noProof/>
                <w:sz w:val="24"/>
                <w:szCs w:val="24"/>
              </w:rPr>
              <w:pict>
                <v:rect id="_x0000_s1091" style="position:absolute;left:0;text-align:left;margin-left:326.05pt;margin-top:140.75pt;width:68.8pt;height:48.35pt;z-index:34" filled="f" stroked="f">
                  <v:textbox>
                    <w:txbxContent>
                      <w:p w:rsidR="00C645F3" w:rsidRPr="000A5EF8" w:rsidRDefault="00C645F3" w:rsidP="00C645F3">
                        <w:pPr>
                          <w:spacing w:after="0"/>
                          <w:rPr>
                            <w:rFonts w:ascii="Times New Roman" w:eastAsia="宋体" w:hAnsi="宋体" w:cs="Times New Roman" w:hint="eastAsia"/>
                          </w:rPr>
                        </w:pPr>
                        <w:r w:rsidRPr="000A5EF8">
                          <w:rPr>
                            <w:rFonts w:ascii="Times New Roman" w:eastAsia="宋体" w:hAnsi="宋体" w:cs="Times New Roman"/>
                          </w:rPr>
                          <w:t>注：</w:t>
                        </w:r>
                      </w:p>
                      <w:p w:rsidR="00C645F3" w:rsidRPr="000A5EF8" w:rsidRDefault="00C645F3" w:rsidP="00C645F3">
                        <w:pPr>
                          <w:spacing w:after="0"/>
                          <w:rPr>
                            <w:rFonts w:ascii="Times New Roman" w:eastAsia="宋体" w:hAnsi="Times New Roman" w:cs="Times New Roman"/>
                          </w:rPr>
                        </w:pPr>
                        <w:r w:rsidRPr="000A5EF8">
                          <w:rPr>
                            <w:rFonts w:ascii="宋体" w:eastAsia="宋体" w:hAnsi="宋体" w:cs="Times New Roman" w:hint="eastAsia"/>
                          </w:rPr>
                          <w:t>□未建设</w:t>
                        </w:r>
                      </w:p>
                    </w:txbxContent>
                  </v:textbox>
                </v:rect>
              </w:pict>
            </w:r>
            <w:r>
              <w:rPr>
                <w:noProof/>
                <w:sz w:val="24"/>
                <w:szCs w:val="24"/>
              </w:rPr>
              <w:pict>
                <v:rect id="_x0000_s1090" style="position:absolute;left:0;text-align:left;margin-left:100.4pt;margin-top:68.25pt;width:174.1pt;height:77.9pt;z-index:33" filled="f" strokeweight="1.5pt"/>
              </w:pict>
            </w:r>
            <w:r w:rsidRPr="00693CEC">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2pt;height:221.9pt">
                  <v:imagedata r:id="rId9" o:title=""/>
                </v:shape>
              </w:pict>
            </w:r>
          </w:p>
          <w:p w:rsidR="009D4AD7" w:rsidRPr="00870197" w:rsidRDefault="009D4AD7">
            <w:pPr>
              <w:pStyle w:val="4"/>
              <w:tabs>
                <w:tab w:val="left" w:pos="661"/>
              </w:tabs>
              <w:spacing w:before="161"/>
              <w:ind w:right="98"/>
              <w:jc w:val="center"/>
              <w:rPr>
                <w:rFonts w:ascii="宋体" w:cs="宋体"/>
                <w:bCs w:val="0"/>
                <w:sz w:val="24"/>
                <w:szCs w:val="24"/>
              </w:rPr>
            </w:pPr>
            <w:r w:rsidRPr="00870197">
              <w:rPr>
                <w:rFonts w:ascii="宋体" w:hAnsi="宋体" w:cs="宋体" w:hint="eastAsia"/>
                <w:bCs w:val="0"/>
                <w:sz w:val="24"/>
                <w:szCs w:val="24"/>
              </w:rPr>
              <w:t>图</w:t>
            </w:r>
            <w:r w:rsidRPr="00870197">
              <w:rPr>
                <w:rFonts w:ascii="宋体" w:hAnsi="宋体" w:cs="宋体"/>
                <w:bCs w:val="0"/>
                <w:sz w:val="24"/>
                <w:szCs w:val="24"/>
              </w:rPr>
              <w:t xml:space="preserve">2-2 </w:t>
            </w:r>
            <w:r w:rsidRPr="00870197">
              <w:rPr>
                <w:rFonts w:ascii="宋体" w:hAnsi="宋体" w:cs="宋体"/>
                <w:bCs w:val="0"/>
                <w:sz w:val="24"/>
                <w:szCs w:val="24"/>
              </w:rPr>
              <w:tab/>
            </w:r>
            <w:r w:rsidR="005D4F9A">
              <w:rPr>
                <w:rFonts w:ascii="宋体" w:hAnsi="宋体" w:cs="宋体"/>
                <w:bCs w:val="0"/>
                <w:sz w:val="24"/>
                <w:szCs w:val="24"/>
              </w:rPr>
              <w:t>本</w:t>
            </w:r>
            <w:r w:rsidRPr="00870197">
              <w:rPr>
                <w:rFonts w:ascii="宋体" w:hAnsi="宋体" w:cs="宋体" w:hint="eastAsia"/>
                <w:bCs w:val="0"/>
                <w:sz w:val="24"/>
                <w:szCs w:val="24"/>
              </w:rPr>
              <w:t>项目生产工艺流程及产污环节</w:t>
            </w:r>
          </w:p>
          <w:p w:rsidR="004F2D90" w:rsidRDefault="004F2D90" w:rsidP="004F2D90">
            <w:pPr>
              <w:pStyle w:val="2"/>
              <w:spacing w:after="0" w:line="360" w:lineRule="auto"/>
              <w:ind w:leftChars="0" w:left="0" w:firstLineChars="0" w:firstLine="0"/>
              <w:rPr>
                <w:rFonts w:ascii="Times New Roman" w:eastAsia="宋体" w:hAnsi="宋体"/>
                <w:b/>
                <w:sz w:val="24"/>
                <w:szCs w:val="24"/>
              </w:rPr>
            </w:pPr>
            <w:r w:rsidRPr="004F2D90">
              <w:rPr>
                <w:rFonts w:ascii="Times New Roman" w:eastAsia="宋体" w:hAnsi="宋体" w:hint="eastAsia"/>
                <w:b/>
                <w:sz w:val="24"/>
                <w:szCs w:val="24"/>
              </w:rPr>
              <w:t>工艺流程说明：</w:t>
            </w:r>
          </w:p>
          <w:p w:rsidR="00A82365" w:rsidRPr="00A82365" w:rsidRDefault="00A82365" w:rsidP="00A82365">
            <w:pPr>
              <w:spacing w:after="0" w:line="360" w:lineRule="auto"/>
              <w:ind w:firstLine="480"/>
              <w:rPr>
                <w:rFonts w:ascii="Times New Roman" w:eastAsiaTheme="minorEastAsia" w:hAnsi="Times New Roman" w:cs="Times New Roman"/>
                <w:sz w:val="24"/>
                <w:szCs w:val="24"/>
              </w:rPr>
            </w:pPr>
            <w:r w:rsidRPr="00A82365">
              <w:rPr>
                <w:rFonts w:ascii="Times New Roman" w:eastAsiaTheme="minorEastAsia" w:hAnsiTheme="minorEastAsia" w:cs="Times New Roman"/>
                <w:b/>
                <w:bCs/>
                <w:sz w:val="24"/>
                <w:szCs w:val="24"/>
              </w:rPr>
              <w:t>激光切割</w:t>
            </w:r>
            <w:r w:rsidRPr="00A82365">
              <w:rPr>
                <w:rFonts w:ascii="Times New Roman" w:eastAsiaTheme="minorEastAsia" w:hAnsiTheme="minorEastAsia" w:cs="Times New Roman"/>
                <w:sz w:val="24"/>
                <w:szCs w:val="24"/>
              </w:rPr>
              <w:t>：根据设计图纸要求，不锈钢板材经剪板机或激光切割机按所需要的尺寸断裂分离。激光切割是指用激光加热使金属材料熔化，然后通过与光束同轴的喷嘴喷吹非氧化性气体（</w:t>
            </w:r>
            <w:r w:rsidRPr="00A82365">
              <w:rPr>
                <w:rFonts w:ascii="Times New Roman" w:eastAsiaTheme="minorEastAsia" w:hAnsi="Times New Roman" w:cs="Times New Roman"/>
                <w:sz w:val="24"/>
                <w:szCs w:val="24"/>
              </w:rPr>
              <w:t>Ar</w:t>
            </w:r>
            <w:r w:rsidRPr="00A82365">
              <w:rPr>
                <w:rFonts w:ascii="Times New Roman" w:eastAsiaTheme="minorEastAsia" w:hAnsiTheme="minorEastAsia" w:cs="Times New Roman"/>
                <w:sz w:val="24"/>
                <w:szCs w:val="24"/>
              </w:rPr>
              <w:t>、</w:t>
            </w:r>
            <w:r w:rsidRPr="00A82365">
              <w:rPr>
                <w:rFonts w:ascii="Times New Roman" w:eastAsiaTheme="minorEastAsia" w:hAnsi="Times New Roman" w:cs="Times New Roman"/>
                <w:sz w:val="24"/>
                <w:szCs w:val="24"/>
              </w:rPr>
              <w:t>He</w:t>
            </w:r>
            <w:r w:rsidRPr="00A82365">
              <w:rPr>
                <w:rFonts w:ascii="Times New Roman" w:eastAsiaTheme="minorEastAsia" w:hAnsiTheme="minorEastAsia" w:cs="Times New Roman"/>
                <w:sz w:val="24"/>
                <w:szCs w:val="24"/>
              </w:rPr>
              <w:t>、</w:t>
            </w:r>
            <w:r w:rsidRPr="00A82365">
              <w:rPr>
                <w:rFonts w:ascii="Times New Roman" w:eastAsiaTheme="minorEastAsia" w:hAnsi="Times New Roman" w:cs="Times New Roman"/>
                <w:sz w:val="24"/>
                <w:szCs w:val="24"/>
              </w:rPr>
              <w:t>N</w:t>
            </w:r>
            <w:r w:rsidRPr="00A82365">
              <w:rPr>
                <w:rFonts w:ascii="Times New Roman" w:eastAsiaTheme="minorEastAsia" w:hAnsiTheme="minorEastAsia" w:cs="Times New Roman"/>
                <w:sz w:val="24"/>
                <w:szCs w:val="24"/>
              </w:rPr>
              <w:t>等），依靠气体的强大压力使液态金属排出，形成切口。激光切割能使工件切口处的金属局部熔化（和蒸发），因此会有一定量含金属的烟尘产生，切割工位配套脉冲滤芯除尘器处理后</w:t>
            </w:r>
            <w:r w:rsidRPr="00A82365">
              <w:rPr>
                <w:rFonts w:ascii="Times New Roman" w:eastAsiaTheme="minorEastAsia" w:hAnsi="Times New Roman" w:cs="Times New Roman"/>
                <w:sz w:val="24"/>
                <w:szCs w:val="24"/>
              </w:rPr>
              <w:t>15m</w:t>
            </w:r>
            <w:r w:rsidRPr="00A82365">
              <w:rPr>
                <w:rFonts w:ascii="Times New Roman" w:eastAsiaTheme="minorEastAsia" w:hAnsiTheme="minorEastAsia" w:cs="Times New Roman"/>
                <w:sz w:val="24"/>
                <w:szCs w:val="24"/>
              </w:rPr>
              <w:t>排气筒</w:t>
            </w:r>
            <w:r w:rsidRPr="00A82365">
              <w:rPr>
                <w:rFonts w:ascii="Times New Roman" w:eastAsiaTheme="minorEastAsia" w:hAnsi="Times New Roman" w:cs="Times New Roman"/>
                <w:sz w:val="24"/>
                <w:szCs w:val="24"/>
              </w:rPr>
              <w:t>DA001</w:t>
            </w:r>
            <w:r w:rsidRPr="00A82365">
              <w:rPr>
                <w:rFonts w:ascii="Times New Roman" w:eastAsiaTheme="minorEastAsia" w:hAnsiTheme="minorEastAsia" w:cs="Times New Roman"/>
                <w:sz w:val="24"/>
                <w:szCs w:val="24"/>
              </w:rPr>
              <w:t>排放</w:t>
            </w:r>
            <w:r w:rsidRPr="00A82365">
              <w:rPr>
                <w:rFonts w:ascii="Times New Roman" w:eastAsiaTheme="minorEastAsia" w:hAnsiTheme="minorEastAsia" w:cs="Times New Roman"/>
                <w:bCs/>
                <w:sz w:val="24"/>
                <w:szCs w:val="24"/>
              </w:rPr>
              <w:t>。</w:t>
            </w:r>
          </w:p>
          <w:p w:rsidR="00A82365" w:rsidRPr="00A82365" w:rsidRDefault="00A82365" w:rsidP="00A82365">
            <w:pPr>
              <w:pStyle w:val="2"/>
              <w:spacing w:after="0" w:line="360" w:lineRule="auto"/>
              <w:ind w:leftChars="0" w:left="0" w:firstLine="480"/>
              <w:rPr>
                <w:rFonts w:ascii="Times New Roman" w:eastAsiaTheme="minorEastAsia" w:hAnsi="Times New Roman"/>
                <w:sz w:val="24"/>
                <w:szCs w:val="24"/>
              </w:rPr>
            </w:pPr>
            <w:r w:rsidRPr="00A82365">
              <w:rPr>
                <w:rFonts w:ascii="Times New Roman" w:eastAsiaTheme="minorEastAsia" w:hAnsiTheme="minorEastAsia"/>
                <w:sz w:val="24"/>
                <w:szCs w:val="24"/>
              </w:rPr>
              <w:t>该生产过程污染物主要为切割烟尘</w:t>
            </w:r>
            <w:r w:rsidRPr="00A82365">
              <w:rPr>
                <w:rFonts w:ascii="Times New Roman" w:eastAsiaTheme="minorEastAsia" w:hAnsi="Times New Roman"/>
                <w:sz w:val="24"/>
                <w:szCs w:val="24"/>
              </w:rPr>
              <w:t>G</w:t>
            </w:r>
            <w:r w:rsidRPr="00A82365">
              <w:rPr>
                <w:rFonts w:ascii="Times New Roman" w:eastAsiaTheme="minorEastAsia" w:hAnsi="Times New Roman"/>
                <w:sz w:val="24"/>
                <w:szCs w:val="24"/>
                <w:vertAlign w:val="subscript"/>
              </w:rPr>
              <w:t>1</w:t>
            </w:r>
            <w:r w:rsidRPr="00A82365">
              <w:rPr>
                <w:rFonts w:ascii="Times New Roman" w:eastAsiaTheme="minorEastAsia" w:hAnsiTheme="minorEastAsia"/>
                <w:sz w:val="24"/>
                <w:szCs w:val="24"/>
              </w:rPr>
              <w:t>、废金属</w:t>
            </w:r>
            <w:r w:rsidRPr="00A82365">
              <w:rPr>
                <w:rFonts w:ascii="Times New Roman" w:eastAsiaTheme="minorEastAsia" w:hAnsi="Times New Roman"/>
                <w:sz w:val="24"/>
                <w:szCs w:val="24"/>
              </w:rPr>
              <w:t>S</w:t>
            </w:r>
            <w:r w:rsidRPr="00A82365">
              <w:rPr>
                <w:rFonts w:ascii="Times New Roman" w:eastAsiaTheme="minorEastAsia" w:hAnsi="Times New Roman"/>
                <w:sz w:val="24"/>
                <w:szCs w:val="24"/>
                <w:vertAlign w:val="subscript"/>
              </w:rPr>
              <w:t>1</w:t>
            </w:r>
            <w:r w:rsidRPr="00A82365">
              <w:rPr>
                <w:rFonts w:ascii="Times New Roman" w:eastAsiaTheme="minorEastAsia" w:hAnsiTheme="minorEastAsia"/>
                <w:sz w:val="24"/>
                <w:szCs w:val="24"/>
              </w:rPr>
              <w:t>、</w:t>
            </w:r>
            <w:r w:rsidRPr="00A82365">
              <w:rPr>
                <w:rFonts w:ascii="Times New Roman" w:eastAsiaTheme="minorEastAsia" w:hAnsiTheme="minorEastAsia"/>
                <w:bCs/>
                <w:sz w:val="24"/>
                <w:szCs w:val="24"/>
              </w:rPr>
              <w:t>设备噪声</w:t>
            </w:r>
            <w:r w:rsidRPr="00A82365">
              <w:rPr>
                <w:rFonts w:ascii="Times New Roman" w:eastAsiaTheme="minorEastAsia" w:hAnsi="Times New Roman"/>
                <w:sz w:val="24"/>
                <w:szCs w:val="24"/>
              </w:rPr>
              <w:t>N</w:t>
            </w:r>
            <w:r w:rsidRPr="00A82365">
              <w:rPr>
                <w:rFonts w:ascii="Times New Roman" w:eastAsiaTheme="minorEastAsia" w:hAnsiTheme="minorEastAsia"/>
                <w:sz w:val="24"/>
                <w:szCs w:val="24"/>
              </w:rPr>
              <w:t>。</w:t>
            </w:r>
          </w:p>
          <w:p w:rsidR="008F541C" w:rsidRDefault="00A82365" w:rsidP="00A82365">
            <w:pPr>
              <w:pStyle w:val="2"/>
              <w:spacing w:after="0" w:line="360" w:lineRule="auto"/>
              <w:ind w:leftChars="0" w:left="0" w:firstLine="480"/>
              <w:rPr>
                <w:rStyle w:val="afd"/>
                <w:rFonts w:ascii="Times New Roman" w:eastAsiaTheme="minorEastAsia" w:hAnsiTheme="minorEastAsia"/>
                <w:bCs/>
                <w:szCs w:val="24"/>
              </w:rPr>
            </w:pPr>
            <w:r w:rsidRPr="00A82365">
              <w:rPr>
                <w:rStyle w:val="afd"/>
                <w:rFonts w:ascii="Times New Roman" w:eastAsiaTheme="minorEastAsia" w:hAnsiTheme="minorEastAsia"/>
                <w:b w:val="0"/>
                <w:szCs w:val="24"/>
              </w:rPr>
              <w:t>检验</w:t>
            </w:r>
            <w:r w:rsidRPr="00A82365">
              <w:rPr>
                <w:rStyle w:val="afd"/>
                <w:rFonts w:ascii="Times New Roman" w:eastAsiaTheme="minorEastAsia" w:hAnsiTheme="minorEastAsia"/>
                <w:bCs/>
                <w:szCs w:val="24"/>
              </w:rPr>
              <w:t>：经检验合格后入库待发售。</w:t>
            </w:r>
          </w:p>
          <w:p w:rsidR="00A82365" w:rsidRDefault="00A82365" w:rsidP="00A82365">
            <w:pPr>
              <w:pStyle w:val="2"/>
              <w:spacing w:after="0" w:line="360" w:lineRule="auto"/>
              <w:ind w:leftChars="0" w:left="0" w:firstLine="480"/>
              <w:rPr>
                <w:rFonts w:ascii="Times New Roman" w:eastAsiaTheme="minorEastAsia" w:hAnsi="Times New Roman" w:hint="eastAsia"/>
                <w:sz w:val="24"/>
                <w:szCs w:val="24"/>
              </w:rPr>
            </w:pPr>
          </w:p>
          <w:p w:rsidR="00C645F3" w:rsidRDefault="00C645F3" w:rsidP="00A82365">
            <w:pPr>
              <w:pStyle w:val="2"/>
              <w:spacing w:after="0" w:line="360" w:lineRule="auto"/>
              <w:ind w:leftChars="0" w:left="0" w:firstLine="480"/>
              <w:rPr>
                <w:rFonts w:ascii="Times New Roman" w:eastAsiaTheme="minorEastAsia" w:hAnsi="Times New Roman" w:hint="eastAsia"/>
                <w:sz w:val="24"/>
                <w:szCs w:val="24"/>
              </w:rPr>
            </w:pPr>
          </w:p>
          <w:p w:rsidR="00C645F3" w:rsidRDefault="00C645F3" w:rsidP="00A82365">
            <w:pPr>
              <w:pStyle w:val="2"/>
              <w:spacing w:after="0" w:line="360" w:lineRule="auto"/>
              <w:ind w:leftChars="0" w:left="0" w:firstLine="480"/>
              <w:rPr>
                <w:rFonts w:ascii="Times New Roman" w:eastAsiaTheme="minorEastAsia" w:hAnsi="Times New Roman" w:hint="eastAsia"/>
                <w:sz w:val="24"/>
                <w:szCs w:val="24"/>
              </w:rPr>
            </w:pPr>
          </w:p>
          <w:p w:rsidR="00C645F3" w:rsidRDefault="00C645F3" w:rsidP="00A82365">
            <w:pPr>
              <w:pStyle w:val="2"/>
              <w:spacing w:after="0" w:line="360" w:lineRule="auto"/>
              <w:ind w:leftChars="0" w:left="0" w:firstLine="480"/>
              <w:rPr>
                <w:rFonts w:ascii="Times New Roman" w:eastAsiaTheme="minorEastAsia" w:hAnsi="Times New Roman" w:hint="eastAsia"/>
                <w:sz w:val="24"/>
                <w:szCs w:val="24"/>
              </w:rPr>
            </w:pPr>
          </w:p>
          <w:p w:rsidR="00C645F3" w:rsidRDefault="00C645F3" w:rsidP="00A82365">
            <w:pPr>
              <w:pStyle w:val="2"/>
              <w:spacing w:after="0" w:line="360" w:lineRule="auto"/>
              <w:ind w:leftChars="0" w:left="0" w:firstLine="480"/>
              <w:rPr>
                <w:rFonts w:ascii="Times New Roman" w:eastAsiaTheme="minorEastAsia" w:hAnsi="Times New Roman" w:hint="eastAsia"/>
                <w:sz w:val="24"/>
                <w:szCs w:val="24"/>
              </w:rPr>
            </w:pPr>
          </w:p>
          <w:p w:rsidR="00C645F3" w:rsidRPr="00A82365" w:rsidRDefault="00C645F3" w:rsidP="00A82365">
            <w:pPr>
              <w:pStyle w:val="2"/>
              <w:spacing w:after="0" w:line="360" w:lineRule="auto"/>
              <w:ind w:leftChars="0" w:left="0" w:firstLine="480"/>
              <w:rPr>
                <w:rFonts w:ascii="Times New Roman" w:eastAsiaTheme="minorEastAsia" w:hAnsi="Times New Roman"/>
                <w:sz w:val="24"/>
                <w:szCs w:val="24"/>
              </w:rPr>
            </w:pPr>
          </w:p>
          <w:p w:rsidR="009D4AD7" w:rsidRPr="005D4F9A" w:rsidRDefault="009D4AD7" w:rsidP="00C645F3">
            <w:pPr>
              <w:pStyle w:val="a7"/>
              <w:spacing w:beforeLines="100" w:after="0" w:line="360" w:lineRule="auto"/>
              <w:jc w:val="center"/>
              <w:rPr>
                <w:rFonts w:ascii="Times New Roman" w:eastAsia="宋体" w:hAnsi="Times New Roman"/>
                <w:b/>
                <w:color w:val="000000"/>
                <w:sz w:val="24"/>
                <w:szCs w:val="24"/>
              </w:rPr>
            </w:pPr>
            <w:r w:rsidRPr="005D4F9A">
              <w:rPr>
                <w:rFonts w:ascii="Times New Roman" w:eastAsia="宋体" w:hAnsi="宋体"/>
                <w:b/>
                <w:color w:val="000000"/>
                <w:sz w:val="24"/>
                <w:szCs w:val="24"/>
              </w:rPr>
              <w:lastRenderedPageBreak/>
              <w:t>表</w:t>
            </w:r>
            <w:r w:rsidRPr="005D4F9A">
              <w:rPr>
                <w:rFonts w:ascii="Times New Roman" w:eastAsia="宋体" w:hAnsi="Times New Roman"/>
                <w:b/>
                <w:color w:val="000000"/>
                <w:sz w:val="24"/>
                <w:szCs w:val="24"/>
              </w:rPr>
              <w:t xml:space="preserve">2-6 </w:t>
            </w:r>
            <w:r w:rsidRPr="005D4F9A">
              <w:rPr>
                <w:rFonts w:ascii="Times New Roman" w:eastAsia="宋体" w:hAnsi="宋体"/>
                <w:b/>
                <w:color w:val="000000"/>
                <w:sz w:val="24"/>
                <w:szCs w:val="24"/>
              </w:rPr>
              <w:t>建设项目污染物产生情况统计表</w:t>
            </w:r>
          </w:p>
          <w:tbl>
            <w:tblPr>
              <w:tblW w:w="8660" w:type="dxa"/>
              <w:tblBorders>
                <w:top w:val="single" w:sz="12" w:space="0" w:color="auto"/>
                <w:bottom w:val="single" w:sz="12" w:space="0" w:color="auto"/>
                <w:insideH w:val="single" w:sz="4" w:space="0" w:color="auto"/>
                <w:insideV w:val="single" w:sz="4" w:space="0" w:color="auto"/>
              </w:tblBorders>
              <w:tblLayout w:type="fixed"/>
              <w:tblLook w:val="00A0"/>
            </w:tblPr>
            <w:tblGrid>
              <w:gridCol w:w="1150"/>
              <w:gridCol w:w="1053"/>
              <w:gridCol w:w="1671"/>
              <w:gridCol w:w="1449"/>
              <w:gridCol w:w="826"/>
              <w:gridCol w:w="2511"/>
            </w:tblGrid>
            <w:tr w:rsidR="009D4AD7" w:rsidRPr="005D4F9A" w:rsidTr="008F0683">
              <w:trPr>
                <w:trHeight w:val="505"/>
              </w:trPr>
              <w:tc>
                <w:tcPr>
                  <w:tcW w:w="1150" w:type="dxa"/>
                  <w:tcBorders>
                    <w:top w:val="single" w:sz="12"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类别</w:t>
                  </w:r>
                </w:p>
              </w:tc>
              <w:tc>
                <w:tcPr>
                  <w:tcW w:w="1053"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代码</w:t>
                  </w:r>
                </w:p>
              </w:tc>
              <w:tc>
                <w:tcPr>
                  <w:tcW w:w="1671"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产生点</w:t>
                  </w:r>
                </w:p>
              </w:tc>
              <w:tc>
                <w:tcPr>
                  <w:tcW w:w="1449"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污染物</w:t>
                  </w:r>
                </w:p>
              </w:tc>
              <w:tc>
                <w:tcPr>
                  <w:tcW w:w="826"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特征</w:t>
                  </w:r>
                </w:p>
              </w:tc>
              <w:tc>
                <w:tcPr>
                  <w:tcW w:w="2511" w:type="dxa"/>
                  <w:tcBorders>
                    <w:top w:val="single" w:sz="12" w:space="0" w:color="auto"/>
                    <w:left w:val="single" w:sz="4" w:space="0" w:color="auto"/>
                    <w:bottom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b/>
                      <w:bCs/>
                      <w:color w:val="000000"/>
                      <w:sz w:val="21"/>
                      <w:szCs w:val="21"/>
                    </w:rPr>
                  </w:pPr>
                  <w:r w:rsidRPr="005D4F9A">
                    <w:rPr>
                      <w:rFonts w:ascii="Times New Roman" w:eastAsia="宋体" w:hAnsi="Times New Roman" w:hint="eastAsia"/>
                      <w:b/>
                      <w:bCs/>
                      <w:color w:val="000000"/>
                      <w:sz w:val="21"/>
                      <w:szCs w:val="21"/>
                    </w:rPr>
                    <w:t>去向</w:t>
                  </w:r>
                </w:p>
              </w:tc>
            </w:tr>
            <w:tr w:rsidR="009D4AD7" w:rsidRPr="005D4F9A" w:rsidTr="008F0683">
              <w:trPr>
                <w:trHeight w:val="505"/>
              </w:trPr>
              <w:tc>
                <w:tcPr>
                  <w:tcW w:w="1150" w:type="dxa"/>
                  <w:tcBorders>
                    <w:top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废水</w:t>
                  </w:r>
                </w:p>
              </w:tc>
              <w:tc>
                <w:tcPr>
                  <w:tcW w:w="1053"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W</w:t>
                  </w:r>
                </w:p>
              </w:tc>
              <w:tc>
                <w:tcPr>
                  <w:tcW w:w="1671"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COD</w:t>
                  </w:r>
                  <w:r w:rsidRPr="005D4F9A">
                    <w:rPr>
                      <w:rFonts w:ascii="Times New Roman" w:eastAsia="宋体" w:hAnsi="Times New Roman" w:hint="eastAsia"/>
                      <w:color w:val="000000"/>
                      <w:sz w:val="21"/>
                      <w:szCs w:val="21"/>
                    </w:rPr>
                    <w:t>、</w:t>
                  </w:r>
                  <w:r w:rsidRPr="005D4F9A">
                    <w:rPr>
                      <w:rFonts w:ascii="Times New Roman" w:eastAsia="宋体" w:hAnsi="Times New Roman"/>
                      <w:color w:val="000000"/>
                      <w:sz w:val="21"/>
                      <w:szCs w:val="21"/>
                    </w:rPr>
                    <w:t>SS</w:t>
                  </w:r>
                  <w:r w:rsidRPr="005D4F9A">
                    <w:rPr>
                      <w:rFonts w:ascii="Times New Roman" w:eastAsia="宋体" w:hAnsi="Times New Roman" w:hint="eastAsia"/>
                      <w:color w:val="000000"/>
                      <w:sz w:val="21"/>
                      <w:szCs w:val="21"/>
                    </w:rPr>
                    <w:t>、氨氮、总磷、总氮</w:t>
                  </w:r>
                </w:p>
              </w:tc>
              <w:tc>
                <w:tcPr>
                  <w:tcW w:w="826" w:type="dxa"/>
                  <w:tcBorders>
                    <w:top w:val="single" w:sz="4" w:space="0" w:color="auto"/>
                    <w:left w:val="single" w:sz="4" w:space="0" w:color="auto"/>
                    <w:bottom w:val="single" w:sz="4" w:space="0" w:color="auto"/>
                    <w:right w:val="single" w:sz="4" w:space="0" w:color="auto"/>
                  </w:tcBorders>
                  <w:vAlign w:val="center"/>
                </w:tcPr>
                <w:p w:rsidR="009D4AD7" w:rsidRPr="005D4F9A" w:rsidRDefault="009D4AD7"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9D4AD7" w:rsidRPr="005D4F9A" w:rsidRDefault="00A82365" w:rsidP="008F541C">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三格式化粪池预处理后接管无锡惠山环保水务有限公司（洛社厂）处理，尾水进京杭运河</w:t>
                  </w:r>
                </w:p>
              </w:tc>
            </w:tr>
            <w:tr w:rsidR="008F541C" w:rsidRPr="005D4F9A" w:rsidTr="002619F8">
              <w:trPr>
                <w:trHeight w:val="505"/>
              </w:trPr>
              <w:tc>
                <w:tcPr>
                  <w:tcW w:w="1150" w:type="dxa"/>
                  <w:tcBorders>
                    <w:top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废气</w:t>
                  </w:r>
                </w:p>
              </w:tc>
              <w:tc>
                <w:tcPr>
                  <w:tcW w:w="1053"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G</w:t>
                  </w:r>
                  <w:r w:rsidRPr="005D4F9A">
                    <w:rPr>
                      <w:rFonts w:ascii="Times New Roman" w:eastAsia="宋体" w:hAnsi="Times New Roman" w:hint="eastAsia"/>
                      <w:color w:val="000000"/>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8F541C" w:rsidRPr="005D4F9A" w:rsidRDefault="00A82365"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Pr>
                      <w:rFonts w:ascii="Times New Roman" w:eastAsia="宋体" w:hAnsi="Times New Roman" w:hint="eastAsia"/>
                      <w:color w:val="000000"/>
                      <w:sz w:val="21"/>
                      <w:szCs w:val="21"/>
                    </w:rPr>
                    <w:t>激光</w:t>
                  </w:r>
                  <w:r w:rsidR="008F541C" w:rsidRPr="005D4F9A">
                    <w:rPr>
                      <w:rFonts w:ascii="Times New Roman" w:eastAsia="宋体" w:hAnsi="Times New Roman" w:hint="eastAsia"/>
                      <w:color w:val="000000"/>
                      <w:sz w:val="21"/>
                      <w:szCs w:val="21"/>
                    </w:rPr>
                    <w:t>切割</w:t>
                  </w:r>
                </w:p>
              </w:tc>
              <w:tc>
                <w:tcPr>
                  <w:tcW w:w="1449"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8F068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color w:val="000000"/>
                      <w:sz w:val="21"/>
                      <w:szCs w:val="21"/>
                    </w:rPr>
                    <w:t>切割烟尘</w:t>
                  </w:r>
                </w:p>
              </w:tc>
              <w:tc>
                <w:tcPr>
                  <w:tcW w:w="826" w:type="dxa"/>
                  <w:tcBorders>
                    <w:top w:val="single" w:sz="4" w:space="0" w:color="auto"/>
                    <w:left w:val="single" w:sz="4" w:space="0" w:color="auto"/>
                    <w:bottom w:val="single" w:sz="4" w:space="0" w:color="auto"/>
                    <w:right w:val="single" w:sz="4" w:space="0" w:color="auto"/>
                  </w:tcBorders>
                  <w:vAlign w:val="center"/>
                </w:tcPr>
                <w:p w:rsidR="008F541C" w:rsidRPr="005D4F9A" w:rsidRDefault="008F541C" w:rsidP="005B0E4F">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8F541C" w:rsidRPr="005D4F9A" w:rsidRDefault="00A82365" w:rsidP="002619F8">
                  <w:pPr>
                    <w:pStyle w:val="a7"/>
                    <w:framePr w:hSpace="180" w:wrap="around" w:vAnchor="text" w:hAnchor="text" w:xAlign="center" w:y="1"/>
                    <w:widowControl w:val="0"/>
                    <w:spacing w:after="0"/>
                    <w:ind w:leftChars="-33" w:left="-73" w:rightChars="-65" w:right="-143"/>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收集效率</w:t>
                  </w:r>
                  <w:r w:rsidRPr="00A82365">
                    <w:rPr>
                      <w:rFonts w:ascii="Times New Roman" w:eastAsia="宋体" w:hAnsi="Times New Roman" w:hint="eastAsia"/>
                      <w:color w:val="000000"/>
                      <w:sz w:val="21"/>
                      <w:szCs w:val="21"/>
                    </w:rPr>
                    <w:t>90</w:t>
                  </w:r>
                  <w:r w:rsidRPr="00A82365">
                    <w:rPr>
                      <w:rFonts w:ascii="Times New Roman" w:eastAsia="宋体" w:hAnsi="Times New Roman"/>
                      <w:color w:val="000000"/>
                      <w:sz w:val="21"/>
                      <w:szCs w:val="21"/>
                    </w:rPr>
                    <w:t>%</w:t>
                  </w:r>
                  <w:r w:rsidRPr="00A82365">
                    <w:rPr>
                      <w:rFonts w:ascii="Times New Roman" w:eastAsia="宋体" w:hAnsi="Times New Roman"/>
                      <w:color w:val="000000"/>
                      <w:sz w:val="21"/>
                      <w:szCs w:val="21"/>
                    </w:rPr>
                    <w:t>，</w:t>
                  </w:r>
                  <w:r w:rsidRPr="00A82365">
                    <w:rPr>
                      <w:rFonts w:ascii="Times New Roman" w:eastAsia="宋体" w:hAnsi="Times New Roman" w:hint="eastAsia"/>
                      <w:color w:val="000000"/>
                      <w:sz w:val="21"/>
                      <w:szCs w:val="21"/>
                    </w:rPr>
                    <w:t>经脉冲滤芯除尘器处理</w:t>
                  </w:r>
                  <w:r w:rsidRPr="00A82365">
                    <w:rPr>
                      <w:rFonts w:ascii="Times New Roman" w:eastAsia="宋体" w:hAnsi="Times New Roman"/>
                      <w:color w:val="000000"/>
                      <w:sz w:val="21"/>
                      <w:szCs w:val="21"/>
                    </w:rPr>
                    <w:t>后</w:t>
                  </w:r>
                  <w:r w:rsidRPr="00A82365">
                    <w:rPr>
                      <w:rFonts w:ascii="Times New Roman" w:eastAsia="宋体" w:hAnsi="Times New Roman"/>
                      <w:color w:val="000000"/>
                      <w:sz w:val="21"/>
                      <w:szCs w:val="21"/>
                    </w:rPr>
                    <w:t>15m</w:t>
                  </w:r>
                  <w:r w:rsidRPr="00A82365">
                    <w:rPr>
                      <w:rFonts w:ascii="Times New Roman" w:eastAsia="宋体" w:hAnsi="Times New Roman"/>
                      <w:color w:val="000000"/>
                      <w:sz w:val="21"/>
                      <w:szCs w:val="21"/>
                    </w:rPr>
                    <w:t>排气筒</w:t>
                  </w:r>
                  <w:r w:rsidRPr="00A82365">
                    <w:rPr>
                      <w:rFonts w:ascii="Times New Roman" w:eastAsia="宋体" w:hAnsi="Times New Roman"/>
                      <w:color w:val="000000"/>
                      <w:sz w:val="21"/>
                      <w:szCs w:val="21"/>
                    </w:rPr>
                    <w:t>DA001</w:t>
                  </w:r>
                  <w:r w:rsidRPr="00A82365">
                    <w:rPr>
                      <w:rFonts w:ascii="Times New Roman" w:eastAsia="宋体" w:hAnsi="Times New Roman" w:hint="eastAsia"/>
                      <w:color w:val="000000"/>
                      <w:sz w:val="21"/>
                      <w:szCs w:val="21"/>
                    </w:rPr>
                    <w:t>排放</w:t>
                  </w:r>
                </w:p>
              </w:tc>
            </w:tr>
            <w:tr w:rsidR="00A82365" w:rsidRPr="005D4F9A" w:rsidTr="008F0683">
              <w:trPr>
                <w:trHeight w:val="505"/>
              </w:trPr>
              <w:tc>
                <w:tcPr>
                  <w:tcW w:w="1150" w:type="dxa"/>
                  <w:tcBorders>
                    <w:top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N</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C645F3">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激光切割机、风机、空压机等</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噪声</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连续</w:t>
                  </w:r>
                </w:p>
              </w:tc>
              <w:tc>
                <w:tcPr>
                  <w:tcW w:w="2511" w:type="dxa"/>
                  <w:tcBorders>
                    <w:top w:val="single" w:sz="4" w:space="0" w:color="auto"/>
                    <w:left w:val="single" w:sz="4" w:space="0" w:color="auto"/>
                    <w:bottom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车间内、选用低噪声设备</w:t>
                  </w:r>
                </w:p>
              </w:tc>
            </w:tr>
            <w:tr w:rsidR="00A82365" w:rsidRPr="005D4F9A" w:rsidTr="001B3812">
              <w:trPr>
                <w:trHeight w:val="505"/>
              </w:trPr>
              <w:tc>
                <w:tcPr>
                  <w:tcW w:w="1150" w:type="dxa"/>
                  <w:vMerge w:val="restart"/>
                  <w:tcBorders>
                    <w:top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固体废物</w:t>
                  </w: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sz w:val="21"/>
                      <w:szCs w:val="21"/>
                      <w:vertAlign w:val="subscript"/>
                    </w:rPr>
                    <w:t>1</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激光切割</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废金属</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外售综合利用</w:t>
                  </w:r>
                </w:p>
              </w:tc>
            </w:tr>
            <w:tr w:rsidR="00A82365" w:rsidRPr="005D4F9A" w:rsidTr="005D4F9A">
              <w:trPr>
                <w:trHeight w:val="505"/>
              </w:trPr>
              <w:tc>
                <w:tcPr>
                  <w:tcW w:w="1150" w:type="dxa"/>
                  <w:vMerge/>
                  <w:tcBorders>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4"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vertAlign w:val="subscript"/>
                    </w:rPr>
                    <w:t>2</w:t>
                  </w:r>
                </w:p>
              </w:tc>
              <w:tc>
                <w:tcPr>
                  <w:tcW w:w="1671"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废气治理</w:t>
                  </w:r>
                </w:p>
              </w:tc>
              <w:tc>
                <w:tcPr>
                  <w:tcW w:w="1449" w:type="dxa"/>
                  <w:tcBorders>
                    <w:top w:val="single" w:sz="4" w:space="0" w:color="auto"/>
                    <w:left w:val="single" w:sz="4" w:space="0" w:color="auto"/>
                    <w:bottom w:val="single" w:sz="4"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废滤芯</w:t>
                  </w:r>
                </w:p>
              </w:tc>
              <w:tc>
                <w:tcPr>
                  <w:tcW w:w="826" w:type="dxa"/>
                  <w:tcBorders>
                    <w:top w:val="single" w:sz="4" w:space="0" w:color="auto"/>
                    <w:left w:val="single" w:sz="4" w:space="0" w:color="auto"/>
                    <w:bottom w:val="single" w:sz="4"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外售综合利用</w:t>
                  </w:r>
                </w:p>
              </w:tc>
            </w:tr>
            <w:tr w:rsidR="00A82365" w:rsidRPr="005D4F9A" w:rsidTr="001B3812">
              <w:trPr>
                <w:trHeight w:val="505"/>
              </w:trPr>
              <w:tc>
                <w:tcPr>
                  <w:tcW w:w="1150" w:type="dxa"/>
                  <w:vMerge/>
                  <w:tcBorders>
                    <w:bottom w:val="single" w:sz="12"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p>
              </w:tc>
              <w:tc>
                <w:tcPr>
                  <w:tcW w:w="1053" w:type="dxa"/>
                  <w:tcBorders>
                    <w:top w:val="single" w:sz="4" w:space="0" w:color="auto"/>
                    <w:left w:val="single" w:sz="4" w:space="0" w:color="auto"/>
                    <w:bottom w:val="single" w:sz="12" w:space="0" w:color="auto"/>
                    <w:right w:val="single" w:sz="4" w:space="0" w:color="auto"/>
                  </w:tcBorders>
                  <w:vAlign w:val="center"/>
                </w:tcPr>
                <w:p w:rsidR="00A82365" w:rsidRDefault="00A82365" w:rsidP="00A82365">
                  <w:pPr>
                    <w:pStyle w:val="22"/>
                    <w:framePr w:hSpace="180" w:wrap="around" w:vAnchor="text" w:hAnchor="text" w:xAlign="center" w:y="1"/>
                    <w:suppressOverlap/>
                    <w:rPr>
                      <w:rFonts w:ascii="Times New Roman" w:eastAsia="宋体" w:hAnsi="Times New Roman"/>
                      <w:sz w:val="21"/>
                      <w:szCs w:val="21"/>
                    </w:rPr>
                  </w:pPr>
                  <w:r>
                    <w:rPr>
                      <w:rFonts w:ascii="Times New Roman" w:eastAsia="宋体" w:hAnsi="Times New Roman"/>
                      <w:sz w:val="21"/>
                      <w:szCs w:val="21"/>
                    </w:rPr>
                    <w:t>S</w:t>
                  </w:r>
                  <w:r>
                    <w:rPr>
                      <w:rFonts w:ascii="Times New Roman" w:eastAsia="宋体" w:hAnsi="Times New Roman" w:hint="eastAsia"/>
                      <w:sz w:val="21"/>
                      <w:szCs w:val="21"/>
                      <w:vertAlign w:val="subscript"/>
                    </w:rPr>
                    <w:t>3</w:t>
                  </w:r>
                </w:p>
              </w:tc>
              <w:tc>
                <w:tcPr>
                  <w:tcW w:w="1671" w:type="dxa"/>
                  <w:tcBorders>
                    <w:top w:val="single" w:sz="4" w:space="0" w:color="auto"/>
                    <w:left w:val="single" w:sz="4" w:space="0" w:color="auto"/>
                    <w:bottom w:val="single" w:sz="12"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职工生活</w:t>
                  </w:r>
                </w:p>
              </w:tc>
              <w:tc>
                <w:tcPr>
                  <w:tcW w:w="1449" w:type="dxa"/>
                  <w:tcBorders>
                    <w:top w:val="single" w:sz="4" w:space="0" w:color="auto"/>
                    <w:left w:val="single" w:sz="4" w:space="0" w:color="auto"/>
                    <w:bottom w:val="single" w:sz="12" w:space="0" w:color="auto"/>
                    <w:right w:val="single" w:sz="4"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生活垃圾</w:t>
                  </w:r>
                </w:p>
              </w:tc>
              <w:tc>
                <w:tcPr>
                  <w:tcW w:w="826" w:type="dxa"/>
                  <w:tcBorders>
                    <w:top w:val="single" w:sz="4" w:space="0" w:color="auto"/>
                    <w:left w:val="single" w:sz="4" w:space="0" w:color="auto"/>
                    <w:bottom w:val="single" w:sz="12" w:space="0" w:color="auto"/>
                    <w:right w:val="single" w:sz="4" w:space="0" w:color="auto"/>
                  </w:tcBorders>
                  <w:vAlign w:val="center"/>
                </w:tcPr>
                <w:p w:rsidR="00A82365" w:rsidRPr="005D4F9A"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5D4F9A">
                    <w:rPr>
                      <w:rFonts w:ascii="Times New Roman" w:eastAsia="宋体" w:hAnsi="Times New Roman" w:hint="eastAsia"/>
                      <w:color w:val="000000"/>
                      <w:sz w:val="21"/>
                      <w:szCs w:val="21"/>
                    </w:rPr>
                    <w:t>间歇</w:t>
                  </w:r>
                </w:p>
              </w:tc>
              <w:tc>
                <w:tcPr>
                  <w:tcW w:w="2511" w:type="dxa"/>
                  <w:tcBorders>
                    <w:top w:val="single" w:sz="4" w:space="0" w:color="auto"/>
                    <w:left w:val="single" w:sz="4" w:space="0" w:color="auto"/>
                    <w:bottom w:val="single" w:sz="12" w:space="0" w:color="auto"/>
                  </w:tcBorders>
                  <w:vAlign w:val="center"/>
                </w:tcPr>
                <w:p w:rsidR="00A82365" w:rsidRPr="00A82365" w:rsidRDefault="00A82365" w:rsidP="00A82365">
                  <w:pPr>
                    <w:pStyle w:val="a7"/>
                    <w:framePr w:hSpace="180" w:wrap="around" w:vAnchor="text" w:hAnchor="text" w:xAlign="center" w:y="1"/>
                    <w:widowControl w:val="0"/>
                    <w:spacing w:after="0"/>
                    <w:suppressOverlap/>
                    <w:jc w:val="center"/>
                    <w:rPr>
                      <w:rFonts w:ascii="Times New Roman" w:eastAsia="宋体" w:hAnsi="Times New Roman"/>
                      <w:color w:val="000000"/>
                      <w:sz w:val="21"/>
                      <w:szCs w:val="21"/>
                    </w:rPr>
                  </w:pPr>
                  <w:r w:rsidRPr="00A82365">
                    <w:rPr>
                      <w:rFonts w:ascii="Times New Roman" w:eastAsia="宋体" w:hAnsi="Times New Roman" w:hint="eastAsia"/>
                      <w:color w:val="000000"/>
                      <w:sz w:val="21"/>
                      <w:szCs w:val="21"/>
                    </w:rPr>
                    <w:t>环卫清运、填埋</w:t>
                  </w:r>
                </w:p>
              </w:tc>
            </w:tr>
          </w:tbl>
          <w:p w:rsidR="008C0CFA" w:rsidRDefault="008C0CFA" w:rsidP="008C0CFA">
            <w:pPr>
              <w:pStyle w:val="a7"/>
              <w:rPr>
                <w:rFonts w:ascii="宋体" w:eastAsia="宋体" w:hAnsi="宋体"/>
                <w:color w:val="000000"/>
                <w:sz w:val="24"/>
                <w:szCs w:val="24"/>
              </w:rPr>
            </w:pPr>
          </w:p>
          <w:p w:rsidR="008C0CFA" w:rsidRPr="008C0CFA" w:rsidRDefault="008C0CFA" w:rsidP="008C0CFA"/>
          <w:p w:rsidR="008C0CFA" w:rsidRPr="008C0CFA" w:rsidRDefault="008C0CFA" w:rsidP="008C0CFA"/>
          <w:p w:rsidR="008C0CFA" w:rsidRPr="008C0CFA" w:rsidRDefault="008C0CFA" w:rsidP="005D4F9A">
            <w:pPr>
              <w:pStyle w:val="2"/>
              <w:ind w:left="440" w:firstLine="440"/>
            </w:pPr>
          </w:p>
        </w:tc>
      </w:tr>
      <w:tr w:rsidR="009D4AD7" w:rsidRPr="00565F2E" w:rsidTr="00EE204A">
        <w:trPr>
          <w:trHeight w:val="13430"/>
        </w:trPr>
        <w:tc>
          <w:tcPr>
            <w:tcW w:w="8897" w:type="dxa"/>
            <w:tcBorders>
              <w:bottom w:val="single" w:sz="12" w:space="0" w:color="auto"/>
            </w:tcBorders>
          </w:tcPr>
          <w:p w:rsidR="009D4AD7" w:rsidRPr="00DC1ACA" w:rsidRDefault="009D4AD7" w:rsidP="00C645F3">
            <w:pPr>
              <w:spacing w:beforeLines="100" w:after="0" w:line="360" w:lineRule="auto"/>
              <w:rPr>
                <w:rFonts w:ascii="宋体" w:eastAsia="宋体" w:hAnsi="宋体" w:cs="Times New Roman"/>
                <w:b/>
                <w:bCs/>
                <w:color w:val="000000" w:themeColor="text1"/>
                <w:sz w:val="24"/>
                <w:szCs w:val="24"/>
              </w:rPr>
            </w:pPr>
            <w:r w:rsidRPr="00DC1ACA">
              <w:rPr>
                <w:rFonts w:ascii="宋体" w:eastAsia="宋体" w:hAnsi="宋体" w:cs="宋体" w:hint="eastAsia"/>
                <w:b/>
                <w:bCs/>
                <w:color w:val="000000" w:themeColor="text1"/>
                <w:sz w:val="24"/>
                <w:szCs w:val="24"/>
              </w:rPr>
              <w:lastRenderedPageBreak/>
              <w:t>项目变动情况</w:t>
            </w:r>
          </w:p>
          <w:p w:rsidR="009D4AD7" w:rsidRPr="00573901" w:rsidRDefault="009D4AD7" w:rsidP="00565F2E">
            <w:pPr>
              <w:spacing w:after="0" w:line="360" w:lineRule="auto"/>
              <w:ind w:firstLineChars="200" w:firstLine="480"/>
              <w:rPr>
                <w:rFonts w:ascii="Times New Roman" w:eastAsia="宋体" w:hAnsi="Times New Roman" w:cs="Times New Roman"/>
                <w:sz w:val="24"/>
                <w:szCs w:val="24"/>
              </w:rPr>
            </w:pPr>
            <w:r w:rsidRPr="00573901">
              <w:rPr>
                <w:rFonts w:ascii="Times New Roman" w:eastAsia="宋体" w:hAnsi="宋体" w:cs="Times New Roman"/>
                <w:color w:val="000000" w:themeColor="text1"/>
                <w:sz w:val="24"/>
                <w:szCs w:val="24"/>
              </w:rPr>
              <w:t>根据江苏省环境保护厅文件《关于加强建设项目重大变动环评管理的通知》（苏环办</w:t>
            </w:r>
            <w:r w:rsidRPr="00573901">
              <w:rPr>
                <w:rFonts w:ascii="Times New Roman" w:eastAsia="宋体" w:hAnsi="Times New Roman" w:cs="Times New Roman"/>
                <w:color w:val="000000" w:themeColor="text1"/>
                <w:sz w:val="24"/>
                <w:szCs w:val="24"/>
              </w:rPr>
              <w:t>[2015]256</w:t>
            </w:r>
            <w:r w:rsidRPr="00573901">
              <w:rPr>
                <w:rFonts w:ascii="Times New Roman" w:eastAsia="宋体" w:hAnsi="宋体" w:cs="Times New Roman"/>
                <w:color w:val="000000" w:themeColor="text1"/>
                <w:sz w:val="24"/>
                <w:szCs w:val="24"/>
              </w:rPr>
              <w:t>号）第三条（建设项目存在变动但不属于重大变动的，纳入竣工环保验收管理。建设项目在开展竣工环境保护监</w:t>
            </w:r>
            <w:r w:rsidRPr="00573901">
              <w:rPr>
                <w:rFonts w:ascii="Times New Roman" w:eastAsia="宋体" w:hAnsi="宋体" w:cs="Times New Roman"/>
                <w:sz w:val="24"/>
                <w:szCs w:val="24"/>
              </w:rPr>
              <w:t>测（调查）时，建设单位应向验收监测（调查）单位提供《建设项目变动环境影响分析》，列出建设项目变动内容清单，逐条分析变动内容环境影响，明确建设项目变动环境影响结论。建设单位对建设项目变动环境影响结论负责）。</w:t>
            </w:r>
          </w:p>
          <w:p w:rsidR="009D4AD7" w:rsidRPr="00870197" w:rsidRDefault="009D4AD7" w:rsidP="000569CF">
            <w:pPr>
              <w:pStyle w:val="4"/>
              <w:tabs>
                <w:tab w:val="left" w:pos="661"/>
              </w:tabs>
              <w:spacing w:after="0" w:line="360" w:lineRule="auto"/>
              <w:ind w:right="96"/>
              <w:jc w:val="center"/>
              <w:rPr>
                <w:rFonts w:ascii="宋体"/>
                <w:sz w:val="24"/>
                <w:szCs w:val="24"/>
                <w:lang w:val="zh-CN"/>
              </w:rPr>
            </w:pPr>
            <w:r w:rsidRPr="00573901">
              <w:rPr>
                <w:rFonts w:ascii="Times New Roman" w:hAnsi="宋体"/>
                <w:sz w:val="24"/>
                <w:szCs w:val="24"/>
              </w:rPr>
              <w:t>表</w:t>
            </w:r>
            <w:r w:rsidRPr="00573901">
              <w:rPr>
                <w:rFonts w:ascii="Times New Roman" w:hAnsi="Times New Roman"/>
                <w:sz w:val="24"/>
                <w:szCs w:val="24"/>
              </w:rPr>
              <w:t xml:space="preserve"> 2-7</w:t>
            </w:r>
            <w:r w:rsidRPr="00573901">
              <w:rPr>
                <w:rFonts w:ascii="Times New Roman" w:hAnsi="Times New Roman"/>
                <w:sz w:val="24"/>
                <w:szCs w:val="24"/>
              </w:rPr>
              <w:tab/>
              <w:t xml:space="preserve"> </w:t>
            </w:r>
            <w:r w:rsidRPr="00573901">
              <w:rPr>
                <w:rFonts w:ascii="Times New Roman" w:hAnsi="宋体"/>
                <w:sz w:val="24"/>
                <w:szCs w:val="24"/>
              </w:rPr>
              <w:t>建设项目变动环境影响分</w:t>
            </w:r>
            <w:r w:rsidRPr="00870197">
              <w:rPr>
                <w:rFonts w:ascii="宋体" w:hAnsi="宋体" w:cs="宋体" w:hint="eastAsia"/>
                <w:sz w:val="24"/>
                <w:szCs w:val="24"/>
              </w:rPr>
              <w:t>析表</w:t>
            </w:r>
          </w:p>
          <w:tbl>
            <w:tblPr>
              <w:tblW w:w="8635"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597"/>
              <w:gridCol w:w="3633"/>
              <w:gridCol w:w="709"/>
              <w:gridCol w:w="992"/>
              <w:gridCol w:w="1417"/>
              <w:gridCol w:w="1287"/>
            </w:tblGrid>
            <w:tr w:rsidR="009D4AD7" w:rsidRPr="008D6EAD" w:rsidTr="00250908">
              <w:trPr>
                <w:trHeight w:val="792"/>
                <w:tblHeader/>
                <w:jc w:val="center"/>
              </w:trPr>
              <w:tc>
                <w:tcPr>
                  <w:tcW w:w="597" w:type="dxa"/>
                  <w:tcBorders>
                    <w:top w:val="single" w:sz="1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变动类别</w:t>
                  </w:r>
                </w:p>
              </w:tc>
              <w:tc>
                <w:tcPr>
                  <w:tcW w:w="3633"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重大变动认定条件</w:t>
                  </w:r>
                </w:p>
              </w:tc>
              <w:tc>
                <w:tcPr>
                  <w:tcW w:w="709"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有无重大变动</w:t>
                  </w:r>
                </w:p>
              </w:tc>
              <w:tc>
                <w:tcPr>
                  <w:tcW w:w="992"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环评情况</w:t>
                  </w:r>
                </w:p>
              </w:tc>
              <w:tc>
                <w:tcPr>
                  <w:tcW w:w="1417" w:type="dxa"/>
                  <w:tcBorders>
                    <w:top w:val="single" w:sz="1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实际建设情况</w:t>
                  </w:r>
                </w:p>
              </w:tc>
              <w:tc>
                <w:tcPr>
                  <w:tcW w:w="1287" w:type="dxa"/>
                  <w:tcBorders>
                    <w:top w:val="single" w:sz="1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suppressOverlap/>
                    <w:jc w:val="center"/>
                    <w:rPr>
                      <w:rFonts w:ascii="Times New Roman" w:eastAsia="宋体" w:hAnsi="Times New Roman" w:cs="Times New Roman"/>
                      <w:b/>
                      <w:bCs/>
                      <w:sz w:val="21"/>
                      <w:szCs w:val="21"/>
                    </w:rPr>
                  </w:pPr>
                  <w:r w:rsidRPr="008D6EAD">
                    <w:rPr>
                      <w:rFonts w:ascii="Times New Roman" w:eastAsia="宋体" w:hAnsi="Times New Roman" w:cs="Times New Roman" w:hint="eastAsia"/>
                      <w:b/>
                      <w:bCs/>
                      <w:sz w:val="21"/>
                      <w:szCs w:val="21"/>
                    </w:rPr>
                    <w:t>非重大环境变动影响分析</w:t>
                  </w:r>
                </w:p>
              </w:tc>
            </w:tr>
            <w:tr w:rsidR="009D4AD7"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性质</w:t>
                  </w:r>
                </w:p>
              </w:tc>
              <w:tc>
                <w:tcPr>
                  <w:tcW w:w="3633"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1</w:t>
                  </w:r>
                  <w:r w:rsidRPr="008D6EAD">
                    <w:rPr>
                      <w:rFonts w:ascii="Times New Roman" w:eastAsia="宋体" w:hAnsi="Times New Roman" w:cs="Times New Roman" w:hint="eastAsia"/>
                      <w:color w:val="000000"/>
                      <w:sz w:val="21"/>
                      <w:szCs w:val="21"/>
                    </w:rPr>
                    <w:t>）主要产品品种发生变化（变少的除外）。</w:t>
                  </w:r>
                </w:p>
              </w:tc>
              <w:tc>
                <w:tcPr>
                  <w:tcW w:w="709"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92"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287" w:type="dxa"/>
                  <w:tcBorders>
                    <w:top w:val="single" w:sz="2" w:space="0" w:color="auto"/>
                    <w:left w:val="single" w:sz="2" w:space="0" w:color="auto"/>
                    <w:bottom w:val="single" w:sz="2" w:space="0" w:color="auto"/>
                  </w:tcBorders>
                  <w:vAlign w:val="center"/>
                </w:tcPr>
                <w:p w:rsidR="009D4AD7" w:rsidRPr="008D6EAD" w:rsidRDefault="009D4AD7" w:rsidP="005B0E4F">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规模</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2</w:t>
                  </w:r>
                  <w:r w:rsidRPr="008D6EAD">
                    <w:rPr>
                      <w:rFonts w:ascii="Times New Roman" w:eastAsia="宋体" w:hAnsi="Times New Roman" w:cs="Times New Roman" w:hint="eastAsia"/>
                      <w:color w:val="000000"/>
                      <w:sz w:val="21"/>
                      <w:szCs w:val="21"/>
                    </w:rPr>
                    <w:t>）生产能力增加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3</w:t>
                  </w:r>
                  <w:r w:rsidRPr="008D6EAD">
                    <w:rPr>
                      <w:rFonts w:ascii="Times New Roman" w:eastAsia="宋体" w:hAnsi="Times New Roman" w:cs="Times New Roman" w:hint="eastAsia"/>
                      <w:color w:val="000000"/>
                      <w:sz w:val="21"/>
                      <w:szCs w:val="21"/>
                    </w:rPr>
                    <w:t>）配套的仓储设施（储存危险化学品或其他环境风险大的物品）总储存容量增加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4</w:t>
                  </w:r>
                  <w:r w:rsidRPr="008D6EAD">
                    <w:rPr>
                      <w:rFonts w:ascii="Times New Roman" w:eastAsia="宋体" w:hAnsi="Times New Roman" w:cs="Times New Roman" w:hint="eastAsia"/>
                      <w:color w:val="000000"/>
                      <w:sz w:val="21"/>
                      <w:szCs w:val="21"/>
                    </w:rPr>
                    <w:t>）新增生产装置，导致新增污染因子或污染物排放量增加；原有生产装置规模增加</w:t>
                  </w:r>
                  <w:r w:rsidRPr="008D6EAD">
                    <w:rPr>
                      <w:rFonts w:ascii="Times New Roman" w:eastAsia="宋体" w:hAnsi="Times New Roman" w:cs="Times New Roman"/>
                      <w:color w:val="000000"/>
                      <w:sz w:val="21"/>
                      <w:szCs w:val="21"/>
                    </w:rPr>
                    <w:t>30%</w:t>
                  </w:r>
                  <w:r w:rsidRPr="008D6EAD">
                    <w:rPr>
                      <w:rFonts w:ascii="Times New Roman" w:eastAsia="宋体" w:hAnsi="Times New Roman" w:cs="Times New Roman" w:hint="eastAsia"/>
                      <w:color w:val="000000"/>
                      <w:sz w:val="21"/>
                      <w:szCs w:val="21"/>
                    </w:rPr>
                    <w:t>及以上，导致新增污染因子或污染物排放量增加。</w:t>
                  </w:r>
                </w:p>
              </w:tc>
              <w:tc>
                <w:tcPr>
                  <w:tcW w:w="709"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250908"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A82365">
                    <w:rPr>
                      <w:rFonts w:ascii="Times New Roman" w:eastAsiaTheme="minorEastAsia" w:hAnsi="Times New Roman" w:cs="Times New Roman" w:hint="eastAsia"/>
                      <w:snapToGrid w:val="0"/>
                      <w:szCs w:val="21"/>
                    </w:rPr>
                    <w:t>折弯机</w:t>
                  </w:r>
                  <w:r>
                    <w:rPr>
                      <w:rFonts w:ascii="Times New Roman" w:eastAsiaTheme="minorEastAsia" w:hAnsi="Times New Roman" w:cs="Times New Roman" w:hint="eastAsia"/>
                      <w:snapToGrid w:val="0"/>
                      <w:szCs w:val="21"/>
                    </w:rPr>
                    <w:t>1</w:t>
                  </w:r>
                  <w:r>
                    <w:rPr>
                      <w:rFonts w:ascii="Times New Roman" w:eastAsiaTheme="minorEastAsia" w:hAnsi="Times New Roman" w:cs="Times New Roman" w:hint="eastAsia"/>
                      <w:snapToGrid w:val="0"/>
                      <w:szCs w:val="21"/>
                    </w:rPr>
                    <w:t>台、卷圆机</w:t>
                  </w:r>
                  <w:r>
                    <w:rPr>
                      <w:rFonts w:ascii="Times New Roman" w:eastAsiaTheme="minorEastAsia" w:hAnsi="Times New Roman" w:cs="Times New Roman" w:hint="eastAsia"/>
                      <w:snapToGrid w:val="0"/>
                      <w:szCs w:val="21"/>
                    </w:rPr>
                    <w:t>1</w:t>
                  </w:r>
                  <w:r>
                    <w:rPr>
                      <w:rFonts w:ascii="Times New Roman" w:eastAsiaTheme="minorEastAsia" w:hAnsi="Times New Roman" w:cs="Times New Roman" w:hint="eastAsia"/>
                      <w:snapToGrid w:val="0"/>
                      <w:szCs w:val="21"/>
                    </w:rPr>
                    <w:t>台</w:t>
                  </w:r>
                </w:p>
              </w:tc>
              <w:tc>
                <w:tcPr>
                  <w:tcW w:w="1417" w:type="dxa"/>
                  <w:tcBorders>
                    <w:top w:val="single" w:sz="2" w:space="0" w:color="auto"/>
                    <w:left w:val="single" w:sz="2" w:space="0" w:color="auto"/>
                    <w:bottom w:val="single" w:sz="2" w:space="0" w:color="auto"/>
                    <w:right w:val="single" w:sz="2" w:space="0" w:color="auto"/>
                  </w:tcBorders>
                  <w:vAlign w:val="center"/>
                </w:tcPr>
                <w:p w:rsidR="004F2D90" w:rsidRPr="008D6EAD" w:rsidRDefault="00250908"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A82365">
                    <w:rPr>
                      <w:rFonts w:ascii="Times New Roman" w:eastAsiaTheme="minorEastAsia" w:hAnsi="Times New Roman" w:cs="Times New Roman" w:hint="eastAsia"/>
                      <w:snapToGrid w:val="0"/>
                      <w:szCs w:val="21"/>
                    </w:rPr>
                    <w:t>折弯机</w:t>
                  </w:r>
                  <w:r>
                    <w:rPr>
                      <w:rFonts w:ascii="Times New Roman" w:eastAsiaTheme="minorEastAsia" w:hAnsi="Times New Roman" w:cs="Times New Roman" w:hint="eastAsia"/>
                      <w:snapToGrid w:val="0"/>
                      <w:szCs w:val="21"/>
                    </w:rPr>
                    <w:t>、卷圆机未建设</w:t>
                  </w:r>
                </w:p>
              </w:tc>
              <w:tc>
                <w:tcPr>
                  <w:tcW w:w="1287"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地点</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5</w:t>
                  </w:r>
                  <w:r w:rsidRPr="008D6EAD">
                    <w:rPr>
                      <w:rFonts w:ascii="Times New Roman" w:eastAsia="宋体" w:hAnsi="Times New Roman" w:cs="Times New Roman" w:hint="eastAsia"/>
                      <w:color w:val="000000"/>
                      <w:sz w:val="21"/>
                      <w:szCs w:val="21"/>
                    </w:rPr>
                    <w:t>）项目重新选址。</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6</w:t>
                  </w:r>
                  <w:r w:rsidRPr="008D6EAD">
                    <w:rPr>
                      <w:rFonts w:ascii="Times New Roman" w:eastAsia="宋体" w:hAnsi="Times New Roman" w:cs="Times New Roman" w:hint="eastAsia"/>
                      <w:color w:val="000000"/>
                      <w:sz w:val="21"/>
                      <w:szCs w:val="21"/>
                    </w:rPr>
                    <w:t>）在原厂址内调整（包括总平面布置或生产装置发生变化）导致不利环境影响显著增加。</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7</w:t>
                  </w:r>
                  <w:r w:rsidRPr="008D6EAD">
                    <w:rPr>
                      <w:rFonts w:ascii="Times New Roman" w:eastAsia="宋体" w:hAnsi="Times New Roman" w:cs="Times New Roman" w:hint="eastAsia"/>
                      <w:color w:val="000000"/>
                      <w:sz w:val="21"/>
                      <w:szCs w:val="21"/>
                    </w:rPr>
                    <w:t>）防护距离边界发生变化并新增了敏感点。</w:t>
                  </w:r>
                </w:p>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8</w:t>
                  </w:r>
                  <w:r w:rsidRPr="008D6EAD">
                    <w:rPr>
                      <w:rFonts w:ascii="Times New Roman" w:eastAsia="宋体" w:hAnsi="Times New Roman" w:cs="Times New Roman" w:hint="eastAsia"/>
                      <w:color w:val="000000"/>
                      <w:sz w:val="21"/>
                      <w:szCs w:val="21"/>
                    </w:rPr>
                    <w:t>）厂外管线路由调整，穿越新的环境敏感区；在现有环境敏感区内路由发生变动且环境影响或环境风险显著增大。</w:t>
                  </w:r>
                </w:p>
              </w:tc>
              <w:tc>
                <w:tcPr>
                  <w:tcW w:w="709"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287"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4F2D90"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sz w:val="21"/>
                      <w:szCs w:val="21"/>
                    </w:rPr>
                    <w:t>生产工艺</w:t>
                  </w:r>
                </w:p>
              </w:tc>
              <w:tc>
                <w:tcPr>
                  <w:tcW w:w="3633"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both"/>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9</w:t>
                  </w:r>
                  <w:r w:rsidRPr="008D6EAD">
                    <w:rPr>
                      <w:rFonts w:ascii="Times New Roman" w:eastAsia="宋体" w:hAnsi="Times New Roman" w:cs="Times New Roman" w:hint="eastAsia"/>
                      <w:color w:val="000000"/>
                      <w:sz w:val="21"/>
                      <w:szCs w:val="21"/>
                    </w:rPr>
                    <w:t>）主要生产装置类型、主要原辅材料类型、主要燃料类型、以及其他生产工艺和技术调整且导致新增污染因子或污染物排放量增加。</w:t>
                  </w:r>
                </w:p>
              </w:tc>
              <w:tc>
                <w:tcPr>
                  <w:tcW w:w="709"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hint="eastAsia"/>
                      <w:color w:val="000000"/>
                      <w:sz w:val="21"/>
                      <w:szCs w:val="21"/>
                    </w:rPr>
                    <w:t>无</w:t>
                  </w:r>
                </w:p>
              </w:tc>
              <w:tc>
                <w:tcPr>
                  <w:tcW w:w="992"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287" w:type="dxa"/>
                  <w:tcBorders>
                    <w:top w:val="single" w:sz="2" w:space="0" w:color="auto"/>
                    <w:left w:val="single" w:sz="2" w:space="0" w:color="auto"/>
                    <w:bottom w:val="single" w:sz="2" w:space="0" w:color="auto"/>
                  </w:tcBorders>
                  <w:vAlign w:val="center"/>
                </w:tcPr>
                <w:p w:rsidR="004F2D90" w:rsidRPr="008D6EAD" w:rsidRDefault="004F2D90" w:rsidP="004F2D90">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环境保护措施</w:t>
                  </w:r>
                </w:p>
              </w:tc>
              <w:tc>
                <w:tcPr>
                  <w:tcW w:w="3633"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both"/>
                    <w:rPr>
                      <w:rFonts w:ascii="Times New Roman" w:eastAsia="宋体" w:hAnsi="Times New Roman" w:cs="Times New Roman"/>
                      <w:sz w:val="21"/>
                      <w:szCs w:val="21"/>
                    </w:rPr>
                  </w:pPr>
                  <w:r w:rsidRPr="008D6EAD">
                    <w:rPr>
                      <w:rFonts w:ascii="Times New Roman" w:eastAsia="宋体" w:hAnsi="Times New Roman" w:cs="Times New Roman"/>
                      <w:sz w:val="21"/>
                      <w:szCs w:val="21"/>
                    </w:rPr>
                    <w:t>10</w:t>
                  </w:r>
                  <w:r w:rsidRPr="008D6EAD">
                    <w:rPr>
                      <w:rFonts w:ascii="Times New Roman" w:eastAsia="宋体" w:hAnsi="Times New Roman" w:cs="Times New Roman" w:hint="eastAsia"/>
                      <w:sz w:val="21"/>
                      <w:szCs w:val="21"/>
                    </w:rPr>
                    <w:t>）污染防治措施的工艺、规模、处置去向、排放形式等调整，导致新增污染因子或污染物排放量、范围或强度增加；其他可能导致环境影响或环境风险增大的环保措施变动。</w:t>
                  </w:r>
                </w:p>
              </w:tc>
              <w:tc>
                <w:tcPr>
                  <w:tcW w:w="709"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无</w:t>
                  </w:r>
                </w:p>
              </w:tc>
              <w:tc>
                <w:tcPr>
                  <w:tcW w:w="992"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573901" w:rsidRPr="008D6EAD" w:rsidRDefault="00250908"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折弯、卷圆工艺取消，无</w:t>
                  </w:r>
                  <w:r w:rsidRPr="008D6EAD">
                    <w:rPr>
                      <w:rFonts w:ascii="Times New Roman" w:eastAsia="宋体" w:hAnsi="Times New Roman" w:cs="Times New Roman" w:hint="eastAsia"/>
                      <w:sz w:val="21"/>
                      <w:szCs w:val="21"/>
                    </w:rPr>
                    <w:t>新增污染因子</w:t>
                  </w:r>
                  <w:r>
                    <w:rPr>
                      <w:rFonts w:ascii="Times New Roman" w:eastAsia="宋体" w:hAnsi="Times New Roman" w:cs="Times New Roman" w:hint="eastAsia"/>
                      <w:sz w:val="21"/>
                      <w:szCs w:val="21"/>
                    </w:rPr>
                    <w:t>、</w:t>
                  </w:r>
                  <w:r w:rsidRPr="008D6EAD">
                    <w:rPr>
                      <w:rFonts w:ascii="Times New Roman" w:eastAsia="宋体" w:hAnsi="Times New Roman" w:cs="Times New Roman" w:hint="eastAsia"/>
                      <w:sz w:val="21"/>
                      <w:szCs w:val="21"/>
                    </w:rPr>
                    <w:t>污染物排放量、范围或强度</w:t>
                  </w:r>
                  <w:r>
                    <w:rPr>
                      <w:rFonts w:ascii="Times New Roman" w:eastAsia="宋体" w:hAnsi="Times New Roman" w:cs="Times New Roman" w:hint="eastAsia"/>
                      <w:sz w:val="21"/>
                      <w:szCs w:val="21"/>
                    </w:rPr>
                    <w:t>未</w:t>
                  </w:r>
                  <w:r w:rsidRPr="008D6EAD">
                    <w:rPr>
                      <w:rFonts w:ascii="Times New Roman" w:eastAsia="宋体" w:hAnsi="Times New Roman" w:cs="Times New Roman" w:hint="eastAsia"/>
                      <w:sz w:val="21"/>
                      <w:szCs w:val="21"/>
                    </w:rPr>
                    <w:t>增加</w:t>
                  </w:r>
                </w:p>
              </w:tc>
              <w:tc>
                <w:tcPr>
                  <w:tcW w:w="1287" w:type="dxa"/>
                  <w:tcBorders>
                    <w:top w:val="single" w:sz="2" w:space="0" w:color="auto"/>
                    <w:left w:val="single" w:sz="2" w:space="0" w:color="auto"/>
                    <w:bottom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250908">
              <w:trPr>
                <w:trHeight w:val="356"/>
                <w:jc w:val="center"/>
              </w:trPr>
              <w:tc>
                <w:tcPr>
                  <w:tcW w:w="597" w:type="dxa"/>
                  <w:tcBorders>
                    <w:top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adjustRightInd/>
                    <w:snapToGrid/>
                    <w:spacing w:after="0"/>
                    <w:ind w:leftChars="-49" w:left="-108" w:rightChars="-24" w:right="-53"/>
                    <w:suppressOverlap/>
                    <w:jc w:val="center"/>
                    <w:rPr>
                      <w:rFonts w:ascii="Times New Roman" w:eastAsia="宋体" w:hAnsi="Times New Roman" w:cs="Times New Roman"/>
                      <w:sz w:val="21"/>
                      <w:szCs w:val="21"/>
                    </w:rPr>
                  </w:pPr>
                  <w:r w:rsidRPr="008D6EAD">
                    <w:rPr>
                      <w:rFonts w:ascii="Times New Roman" w:eastAsia="宋体" w:hAnsi="Times New Roman" w:cs="Times New Roman" w:hint="eastAsia"/>
                      <w:sz w:val="21"/>
                      <w:szCs w:val="21"/>
                    </w:rPr>
                    <w:t>其他</w:t>
                  </w:r>
                </w:p>
              </w:tc>
              <w:tc>
                <w:tcPr>
                  <w:tcW w:w="3633"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p>
              </w:tc>
              <w:tc>
                <w:tcPr>
                  <w:tcW w:w="709"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992"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417" w:type="dxa"/>
                  <w:tcBorders>
                    <w:top w:val="single" w:sz="2" w:space="0" w:color="auto"/>
                    <w:left w:val="single" w:sz="2" w:space="0" w:color="auto"/>
                    <w:bottom w:val="single" w:sz="2" w:space="0" w:color="auto"/>
                    <w:right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c>
                <w:tcPr>
                  <w:tcW w:w="1287" w:type="dxa"/>
                  <w:tcBorders>
                    <w:top w:val="single" w:sz="2" w:space="0" w:color="auto"/>
                    <w:left w:val="single" w:sz="2" w:space="0" w:color="auto"/>
                    <w:bottom w:val="single" w:sz="2" w:space="0" w:color="auto"/>
                  </w:tcBorders>
                  <w:vAlign w:val="center"/>
                </w:tcPr>
                <w:p w:rsidR="00573901" w:rsidRPr="008D6EAD" w:rsidRDefault="00573901" w:rsidP="00573901">
                  <w:pPr>
                    <w:framePr w:hSpace="180" w:wrap="around" w:vAnchor="text" w:hAnchor="text" w:xAlign="center" w:y="1"/>
                    <w:widowControl w:val="0"/>
                    <w:spacing w:after="0"/>
                    <w:suppressOverlap/>
                    <w:jc w:val="center"/>
                    <w:rPr>
                      <w:rFonts w:ascii="Times New Roman" w:eastAsia="宋体" w:hAnsi="Times New Roman" w:cs="Times New Roman"/>
                      <w:color w:val="000000"/>
                      <w:sz w:val="21"/>
                      <w:szCs w:val="21"/>
                    </w:rPr>
                  </w:pPr>
                  <w:r w:rsidRPr="008D6EAD">
                    <w:rPr>
                      <w:rFonts w:ascii="Times New Roman" w:eastAsia="宋体" w:hAnsi="Times New Roman" w:cs="Times New Roman"/>
                      <w:color w:val="000000"/>
                      <w:sz w:val="21"/>
                      <w:szCs w:val="21"/>
                    </w:rPr>
                    <w:t>/</w:t>
                  </w:r>
                </w:p>
              </w:tc>
            </w:tr>
            <w:tr w:rsidR="00573901" w:rsidRPr="008D6EAD" w:rsidTr="00573901">
              <w:trPr>
                <w:trHeight w:val="356"/>
                <w:jc w:val="center"/>
              </w:trPr>
              <w:tc>
                <w:tcPr>
                  <w:tcW w:w="8635" w:type="dxa"/>
                  <w:gridSpan w:val="6"/>
                  <w:tcBorders>
                    <w:top w:val="single" w:sz="2" w:space="0" w:color="auto"/>
                    <w:bottom w:val="single" w:sz="12" w:space="0" w:color="auto"/>
                  </w:tcBorders>
                  <w:vAlign w:val="center"/>
                </w:tcPr>
                <w:p w:rsidR="00573901" w:rsidRPr="008D6EAD" w:rsidRDefault="00573901" w:rsidP="00573901">
                  <w:pPr>
                    <w:pStyle w:val="12"/>
                    <w:framePr w:hSpace="180" w:wrap="around" w:vAnchor="text" w:hAnchor="text" w:xAlign="center" w:y="1"/>
                    <w:widowControl w:val="0"/>
                    <w:adjustRightInd/>
                    <w:snapToGrid/>
                    <w:spacing w:after="0"/>
                    <w:suppressOverlap/>
                    <w:jc w:val="both"/>
                    <w:rPr>
                      <w:rFonts w:ascii="Times New Roman" w:eastAsia="宋体" w:hAnsi="Times New Roman" w:cs="Times New Roman"/>
                      <w:b w:val="0"/>
                      <w:bCs w:val="0"/>
                      <w:color w:val="000000"/>
                      <w:sz w:val="21"/>
                      <w:szCs w:val="21"/>
                    </w:rPr>
                  </w:pPr>
                  <w:r w:rsidRPr="008D6EAD">
                    <w:rPr>
                      <w:rFonts w:ascii="Times New Roman" w:eastAsia="宋体" w:hAnsi="Times New Roman" w:cs="Times New Roman" w:hint="eastAsia"/>
                      <w:b w:val="0"/>
                      <w:bCs w:val="0"/>
                      <w:color w:val="000000"/>
                      <w:sz w:val="21"/>
                      <w:szCs w:val="21"/>
                    </w:rPr>
                    <w:t>备注：</w:t>
                  </w:r>
                  <w:r w:rsidRPr="008D6EAD">
                    <w:rPr>
                      <w:rFonts w:ascii="Times New Roman" w:eastAsia="宋体" w:hAnsi="Times New Roman" w:cs="Times New Roman"/>
                      <w:b w:val="0"/>
                      <w:bCs w:val="0"/>
                      <w:color w:val="000000"/>
                      <w:sz w:val="21"/>
                      <w:szCs w:val="21"/>
                    </w:rPr>
                    <w:t>/</w:t>
                  </w:r>
                  <w:r w:rsidRPr="008D6EAD">
                    <w:rPr>
                      <w:rFonts w:ascii="Times New Roman" w:eastAsia="宋体" w:hAnsi="Times New Roman" w:cs="Times New Roman" w:hint="eastAsia"/>
                      <w:b w:val="0"/>
                      <w:bCs w:val="0"/>
                      <w:color w:val="000000"/>
                      <w:sz w:val="21"/>
                      <w:szCs w:val="21"/>
                    </w:rPr>
                    <w:t>。</w:t>
                  </w:r>
                </w:p>
              </w:tc>
            </w:tr>
          </w:tbl>
          <w:p w:rsidR="009D4AD7" w:rsidRPr="00565F2E" w:rsidRDefault="009D4AD7" w:rsidP="00C645F3">
            <w:pPr>
              <w:spacing w:beforeLines="20" w:line="360" w:lineRule="auto"/>
              <w:rPr>
                <w:rFonts w:ascii="宋体" w:eastAsia="宋体" w:hAnsi="宋体" w:cs="Times New Roman"/>
                <w:b/>
                <w:bCs/>
                <w:color w:val="000000"/>
                <w:sz w:val="24"/>
                <w:szCs w:val="24"/>
              </w:rPr>
            </w:pPr>
          </w:p>
        </w:tc>
      </w:tr>
    </w:tbl>
    <w:p w:rsidR="009D4AD7" w:rsidRDefault="009D4AD7">
      <w:pPr>
        <w:pageBreakBefore/>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表三</w:t>
      </w:r>
    </w:p>
    <w:tbl>
      <w:tblPr>
        <w:tblW w:w="8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24"/>
      </w:tblGrid>
      <w:tr w:rsidR="009D4AD7" w:rsidRPr="000569CF" w:rsidTr="00E04C1C">
        <w:trPr>
          <w:trHeight w:val="13032"/>
          <w:jc w:val="center"/>
        </w:trPr>
        <w:tc>
          <w:tcPr>
            <w:tcW w:w="8924" w:type="dxa"/>
          </w:tcPr>
          <w:p w:rsidR="009D4AD7" w:rsidRPr="00573901" w:rsidRDefault="009D4AD7" w:rsidP="00C645F3">
            <w:pPr>
              <w:spacing w:beforeLines="100" w:after="0" w:line="360" w:lineRule="auto"/>
              <w:rPr>
                <w:rFonts w:ascii="Times New Roman" w:eastAsia="宋体" w:hAnsi="Times New Roman" w:cs="Times New Roman"/>
                <w:color w:val="000000" w:themeColor="text1"/>
                <w:sz w:val="24"/>
                <w:szCs w:val="24"/>
              </w:rPr>
            </w:pPr>
            <w:r w:rsidRPr="00573901">
              <w:rPr>
                <w:rFonts w:ascii="Times New Roman" w:eastAsia="宋体" w:hAnsi="宋体" w:cs="宋体" w:hint="eastAsia"/>
                <w:b/>
                <w:bCs/>
                <w:color w:val="000000" w:themeColor="text1"/>
                <w:sz w:val="24"/>
                <w:szCs w:val="24"/>
              </w:rPr>
              <w:t>主要污染源、污染物处理和排放</w:t>
            </w:r>
          </w:p>
          <w:p w:rsidR="009D4AD7" w:rsidRPr="00870197" w:rsidRDefault="009D4AD7">
            <w:pPr>
              <w:pStyle w:val="a7"/>
              <w:numPr>
                <w:ilvl w:val="0"/>
                <w:numId w:val="5"/>
              </w:numPr>
              <w:spacing w:after="0" w:line="360" w:lineRule="auto"/>
              <w:rPr>
                <w:rFonts w:ascii="Times New Roman" w:eastAsia="宋体" w:hAnsi="Times New Roman"/>
                <w:color w:val="000000"/>
                <w:sz w:val="24"/>
                <w:szCs w:val="24"/>
              </w:rPr>
            </w:pPr>
            <w:r w:rsidRPr="00870197">
              <w:rPr>
                <w:rFonts w:ascii="Times New Roman" w:eastAsia="宋体" w:hAnsi="宋体" w:cs="宋体" w:hint="eastAsia"/>
                <w:color w:val="000000"/>
                <w:sz w:val="24"/>
                <w:szCs w:val="24"/>
              </w:rPr>
              <w:t>废水</w:t>
            </w:r>
          </w:p>
          <w:p w:rsidR="009D4AD7" w:rsidRPr="008C0CFA" w:rsidRDefault="009D4AD7" w:rsidP="000569CF">
            <w:pPr>
              <w:pStyle w:val="a7"/>
              <w:spacing w:after="0" w:line="360" w:lineRule="auto"/>
              <w:ind w:firstLineChars="200" w:firstLine="480"/>
              <w:rPr>
                <w:rStyle w:val="Char20"/>
                <w:rFonts w:ascii="Times New Roman" w:hAnsi="Times New Roman"/>
                <w:szCs w:val="24"/>
              </w:rPr>
            </w:pPr>
            <w:r w:rsidRPr="00870197">
              <w:rPr>
                <w:rFonts w:ascii="Times New Roman" w:eastAsia="宋体" w:hAnsi="Times New Roman" w:cs="仿宋_GB2312" w:hint="eastAsia"/>
                <w:sz w:val="24"/>
                <w:szCs w:val="24"/>
              </w:rPr>
              <w:t>厂</w:t>
            </w:r>
            <w:r w:rsidRPr="008C0CFA">
              <w:rPr>
                <w:rFonts w:ascii="Times New Roman" w:eastAsia="宋体" w:hAnsi="Times New Roman"/>
                <w:sz w:val="24"/>
                <w:szCs w:val="24"/>
              </w:rPr>
              <w:t>区排水系统已按</w:t>
            </w:r>
            <w:r w:rsidRPr="00573901">
              <w:rPr>
                <w:rStyle w:val="Char20"/>
                <w:rFonts w:ascii="Times New Roman" w:hAnsi="宋体"/>
              </w:rPr>
              <w:t>“雨污分流”设置。</w:t>
            </w:r>
            <w:r w:rsidRPr="008C0CFA">
              <w:rPr>
                <w:rStyle w:val="Char20"/>
                <w:rFonts w:ascii="Times New Roman" w:hAnsi="宋体"/>
                <w:szCs w:val="24"/>
              </w:rPr>
              <w:t>本项目</w:t>
            </w:r>
            <w:r w:rsidR="004F2D90" w:rsidRPr="008C0CFA">
              <w:rPr>
                <w:rStyle w:val="Char20"/>
                <w:rFonts w:ascii="Times New Roman" w:hAnsi="宋体"/>
                <w:szCs w:val="24"/>
              </w:rPr>
              <w:t>无生产废水产生及排放</w:t>
            </w:r>
            <w:r w:rsidRPr="00573901">
              <w:rPr>
                <w:rStyle w:val="Char20"/>
                <w:rFonts w:ascii="Times New Roman" w:hAnsi="宋体"/>
              </w:rPr>
              <w:t>；</w:t>
            </w:r>
            <w:r w:rsidRPr="008C0CFA">
              <w:rPr>
                <w:rStyle w:val="Char20"/>
                <w:rFonts w:ascii="Times New Roman" w:hAnsi="宋体"/>
                <w:szCs w:val="24"/>
              </w:rPr>
              <w:t>只有生活污水经化粪池处理后，接管</w:t>
            </w:r>
            <w:bookmarkStart w:id="7" w:name="_Hlk525046597"/>
            <w:r w:rsidR="00573901" w:rsidRPr="00573901">
              <w:rPr>
                <w:rStyle w:val="Char20"/>
                <w:rFonts w:ascii="Times New Roman" w:hAnsi="宋体" w:hint="eastAsia"/>
              </w:rPr>
              <w:t>无锡惠山环保水务有限公司（洛社厂）</w:t>
            </w:r>
            <w:bookmarkEnd w:id="7"/>
            <w:r w:rsidRPr="008C0CFA">
              <w:rPr>
                <w:rStyle w:val="Char20"/>
                <w:rFonts w:ascii="Times New Roman" w:hAnsi="宋体"/>
                <w:szCs w:val="24"/>
              </w:rPr>
              <w:t>集中处置。该项目废水排放及处理措施情况</w:t>
            </w:r>
            <w:r w:rsidRPr="008C0CFA">
              <w:rPr>
                <w:rStyle w:val="Char20"/>
                <w:rFonts w:ascii="Times New Roman" w:hAnsi="Times New Roman"/>
                <w:szCs w:val="24"/>
              </w:rPr>
              <w:t>见表</w:t>
            </w:r>
            <w:r w:rsidRPr="008C0CFA">
              <w:rPr>
                <w:rStyle w:val="Char20"/>
                <w:rFonts w:ascii="Times New Roman" w:hAnsi="Times New Roman"/>
                <w:szCs w:val="24"/>
              </w:rPr>
              <w:t>3-1</w:t>
            </w:r>
            <w:r w:rsidRPr="008C0CFA">
              <w:rPr>
                <w:rStyle w:val="Char20"/>
                <w:rFonts w:ascii="Times New Roman" w:hAnsi="Times New Roman"/>
                <w:szCs w:val="24"/>
              </w:rPr>
              <w:t>，废水排放走向及监测点位见图</w:t>
            </w:r>
            <w:r w:rsidRPr="008C0CFA">
              <w:rPr>
                <w:rStyle w:val="Char20"/>
                <w:rFonts w:ascii="Times New Roman" w:hAnsi="Times New Roman"/>
                <w:szCs w:val="24"/>
              </w:rPr>
              <w:t>3-1</w:t>
            </w:r>
            <w:r w:rsidRPr="008C0CFA">
              <w:rPr>
                <w:rStyle w:val="Char20"/>
                <w:rFonts w:ascii="Times New Roman" w:hAnsi="Times New Roman"/>
                <w:szCs w:val="24"/>
              </w:rPr>
              <w:t>。</w:t>
            </w:r>
          </w:p>
          <w:p w:rsidR="009D4AD7" w:rsidRPr="008C0CFA" w:rsidRDefault="009D4AD7" w:rsidP="00C645F3">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 xml:space="preserve">3-1  </w:t>
            </w:r>
            <w:r w:rsidRPr="008C0CFA">
              <w:rPr>
                <w:rFonts w:ascii="Times New Roman" w:eastAsia="宋体" w:hAnsi="宋体" w:cs="Times New Roman"/>
                <w:b/>
                <w:bCs/>
                <w:sz w:val="24"/>
                <w:szCs w:val="24"/>
              </w:rPr>
              <w:t>废水排放及防治措施</w:t>
            </w:r>
          </w:p>
          <w:tbl>
            <w:tblPr>
              <w:tblW w:w="855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0"/>
              <w:gridCol w:w="1348"/>
              <w:gridCol w:w="1843"/>
              <w:gridCol w:w="2977"/>
              <w:gridCol w:w="1768"/>
            </w:tblGrid>
            <w:tr w:rsidR="009D4AD7" w:rsidRPr="008C0CFA" w:rsidTr="00573901">
              <w:trPr>
                <w:cantSplit/>
                <w:trHeight w:val="403"/>
                <w:jc w:val="center"/>
              </w:trPr>
              <w:tc>
                <w:tcPr>
                  <w:tcW w:w="620" w:type="dxa"/>
                  <w:vMerge w:val="restart"/>
                  <w:tcBorders>
                    <w:top w:val="single" w:sz="12" w:space="0" w:color="auto"/>
                    <w:bottom w:val="single" w:sz="4" w:space="0" w:color="auto"/>
                    <w:right w:val="single" w:sz="4" w:space="0" w:color="auto"/>
                  </w:tcBorders>
                  <w:vAlign w:val="center"/>
                </w:tcPr>
                <w:p w:rsidR="009D4AD7" w:rsidRPr="008C0CFA" w:rsidRDefault="009D4AD7">
                  <w:pPr>
                    <w:spacing w:after="0"/>
                    <w:ind w:leftChars="-54" w:left="-119"/>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序号</w:t>
                  </w:r>
                </w:p>
              </w:tc>
              <w:tc>
                <w:tcPr>
                  <w:tcW w:w="1348"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生产设施</w:t>
                  </w:r>
                  <w:r w:rsidRPr="008C0CFA">
                    <w:rPr>
                      <w:rFonts w:ascii="Times New Roman" w:eastAsia="宋体" w:hAnsi="Times New Roman" w:cs="Times New Roman"/>
                      <w:b/>
                      <w:bCs/>
                      <w:sz w:val="21"/>
                      <w:szCs w:val="21"/>
                    </w:rPr>
                    <w:t>/</w:t>
                  </w:r>
                  <w:r w:rsidRPr="008C0CFA">
                    <w:rPr>
                      <w:rFonts w:ascii="Times New Roman" w:eastAsia="宋体" w:hAnsi="Times New Roman" w:cs="Times New Roman"/>
                      <w:b/>
                      <w:bCs/>
                      <w:sz w:val="21"/>
                      <w:szCs w:val="21"/>
                    </w:rPr>
                    <w:t>排放源</w:t>
                  </w:r>
                </w:p>
              </w:tc>
              <w:tc>
                <w:tcPr>
                  <w:tcW w:w="1843" w:type="dxa"/>
                  <w:vMerge w:val="restart"/>
                  <w:tcBorders>
                    <w:top w:val="single" w:sz="12"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污染物</w:t>
                  </w:r>
                </w:p>
              </w:tc>
              <w:tc>
                <w:tcPr>
                  <w:tcW w:w="4745" w:type="dxa"/>
                  <w:gridSpan w:val="2"/>
                  <w:tcBorders>
                    <w:top w:val="single" w:sz="12"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处理设施</w:t>
                  </w:r>
                </w:p>
              </w:tc>
            </w:tr>
            <w:tr w:rsidR="009D4AD7" w:rsidRPr="008C0CFA" w:rsidTr="00573901">
              <w:trPr>
                <w:cantSplit/>
                <w:trHeight w:val="488"/>
                <w:jc w:val="center"/>
              </w:trPr>
              <w:tc>
                <w:tcPr>
                  <w:tcW w:w="620" w:type="dxa"/>
                  <w:vMerge/>
                  <w:tcBorders>
                    <w:top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348"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p>
              </w:tc>
              <w:tc>
                <w:tcPr>
                  <w:tcW w:w="2977" w:type="dxa"/>
                  <w:tcBorders>
                    <w:top w:val="single" w:sz="4" w:space="0" w:color="auto"/>
                    <w:left w:val="single" w:sz="4" w:space="0" w:color="auto"/>
                    <w:bottom w:val="single" w:sz="4"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环评要求</w:t>
                  </w:r>
                </w:p>
              </w:tc>
              <w:tc>
                <w:tcPr>
                  <w:tcW w:w="1768" w:type="dxa"/>
                  <w:tcBorders>
                    <w:top w:val="single" w:sz="4" w:space="0" w:color="auto"/>
                    <w:left w:val="single" w:sz="4" w:space="0" w:color="auto"/>
                    <w:bottom w:val="single" w:sz="4" w:space="0" w:color="auto"/>
                  </w:tcBorders>
                  <w:vAlign w:val="center"/>
                </w:tcPr>
                <w:p w:rsidR="009D4AD7" w:rsidRPr="008C0CFA" w:rsidRDefault="009D4AD7">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实际建设</w:t>
                  </w:r>
                </w:p>
              </w:tc>
            </w:tr>
            <w:tr w:rsidR="009D4AD7" w:rsidRPr="008C0CFA" w:rsidTr="00573901">
              <w:trPr>
                <w:cantSplit/>
                <w:trHeight w:val="971"/>
                <w:jc w:val="center"/>
              </w:trPr>
              <w:tc>
                <w:tcPr>
                  <w:tcW w:w="620" w:type="dxa"/>
                  <w:tcBorders>
                    <w:top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1</w:t>
                  </w:r>
                </w:p>
              </w:tc>
              <w:tc>
                <w:tcPr>
                  <w:tcW w:w="1348"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生活污水</w:t>
                  </w:r>
                </w:p>
              </w:tc>
              <w:tc>
                <w:tcPr>
                  <w:tcW w:w="1843" w:type="dxa"/>
                  <w:tcBorders>
                    <w:top w:val="single" w:sz="4" w:space="0" w:color="auto"/>
                    <w:left w:val="single" w:sz="4" w:space="0" w:color="auto"/>
                    <w:bottom w:val="single" w:sz="12" w:space="0" w:color="auto"/>
                    <w:right w:val="single" w:sz="4" w:space="0" w:color="auto"/>
                  </w:tcBorders>
                  <w:vAlign w:val="center"/>
                </w:tcPr>
                <w:p w:rsidR="009D4AD7" w:rsidRPr="008C0CFA" w:rsidRDefault="009D4AD7" w:rsidP="005D7621">
                  <w:pPr>
                    <w:spacing w:after="0"/>
                    <w:jc w:val="center"/>
                    <w:rPr>
                      <w:rFonts w:ascii="Times New Roman" w:eastAsia="宋体" w:hAnsi="Times New Roman" w:cs="Times New Roman"/>
                      <w:sz w:val="21"/>
                      <w:szCs w:val="21"/>
                    </w:rPr>
                  </w:pPr>
                  <w:r w:rsidRPr="008C0CFA">
                    <w:rPr>
                      <w:rFonts w:ascii="Times New Roman" w:eastAsia="宋体" w:hAnsi="Times New Roman" w:cs="Times New Roman"/>
                      <w:sz w:val="21"/>
                      <w:szCs w:val="21"/>
                    </w:rPr>
                    <w:t>COD</w:t>
                  </w:r>
                  <w:r w:rsidRPr="008C0CFA">
                    <w:rPr>
                      <w:rFonts w:ascii="Times New Roman" w:eastAsia="宋体" w:hAnsi="Times New Roman" w:cs="Times New Roman"/>
                      <w:sz w:val="21"/>
                      <w:szCs w:val="21"/>
                    </w:rPr>
                    <w:t>、</w:t>
                  </w:r>
                  <w:r w:rsidRPr="008C0CFA">
                    <w:rPr>
                      <w:rFonts w:ascii="Times New Roman" w:eastAsia="宋体" w:hAnsi="Times New Roman" w:cs="Times New Roman"/>
                      <w:sz w:val="21"/>
                      <w:szCs w:val="21"/>
                    </w:rPr>
                    <w:t>SS</w:t>
                  </w:r>
                  <w:r w:rsidRPr="008C0CFA">
                    <w:rPr>
                      <w:rFonts w:ascii="Times New Roman" w:eastAsia="宋体" w:hAnsi="Times New Roman" w:cs="Times New Roman"/>
                      <w:sz w:val="21"/>
                      <w:szCs w:val="21"/>
                    </w:rPr>
                    <w:t>、氨氮、总磷、总氮</w:t>
                  </w:r>
                </w:p>
              </w:tc>
              <w:tc>
                <w:tcPr>
                  <w:tcW w:w="2977" w:type="dxa"/>
                  <w:tcBorders>
                    <w:top w:val="single" w:sz="4" w:space="0" w:color="auto"/>
                    <w:left w:val="single" w:sz="4" w:space="0" w:color="auto"/>
                    <w:bottom w:val="single" w:sz="12" w:space="0" w:color="auto"/>
                    <w:right w:val="single" w:sz="4" w:space="0" w:color="auto"/>
                  </w:tcBorders>
                  <w:vAlign w:val="center"/>
                </w:tcPr>
                <w:p w:rsidR="009D4AD7" w:rsidRPr="008F541C" w:rsidRDefault="009D4AD7" w:rsidP="008C0CFA">
                  <w:pPr>
                    <w:spacing w:after="0"/>
                    <w:jc w:val="center"/>
                    <w:rPr>
                      <w:rFonts w:ascii="Times New Roman" w:eastAsia="宋体" w:hAnsi="Times New Roman" w:cs="Times New Roman"/>
                      <w:sz w:val="21"/>
                      <w:szCs w:val="21"/>
                    </w:rPr>
                  </w:pPr>
                  <w:r w:rsidRPr="00573901">
                    <w:rPr>
                      <w:rFonts w:ascii="Times New Roman" w:eastAsia="宋体" w:hAnsi="Times New Roman" w:cs="Times New Roman"/>
                      <w:sz w:val="21"/>
                      <w:szCs w:val="21"/>
                    </w:rPr>
                    <w:t>生活污水经化粪池处理后，</w:t>
                  </w:r>
                  <w:r w:rsidR="004F2D90" w:rsidRPr="00573901">
                    <w:rPr>
                      <w:rFonts w:ascii="Times New Roman" w:eastAsia="宋体" w:hAnsi="Times New Roman" w:cs="Times New Roman"/>
                      <w:sz w:val="21"/>
                      <w:szCs w:val="21"/>
                    </w:rPr>
                    <w:t>接管</w:t>
                  </w:r>
                  <w:r w:rsidR="00573901" w:rsidRPr="00573901">
                    <w:rPr>
                      <w:rFonts w:ascii="Times New Roman" w:eastAsia="宋体" w:hAnsi="Times New Roman" w:cs="Times New Roman" w:hint="eastAsia"/>
                      <w:sz w:val="21"/>
                      <w:szCs w:val="21"/>
                    </w:rPr>
                    <w:t>无锡惠山环保水务有限公司（洛社厂）</w:t>
                  </w:r>
                  <w:r w:rsidR="004F2D90" w:rsidRPr="00573901">
                    <w:rPr>
                      <w:rFonts w:ascii="Times New Roman" w:eastAsia="宋体" w:hAnsi="Times New Roman" w:cs="Times New Roman"/>
                      <w:sz w:val="21"/>
                      <w:szCs w:val="21"/>
                    </w:rPr>
                    <w:t>处理</w:t>
                  </w:r>
                </w:p>
              </w:tc>
              <w:tc>
                <w:tcPr>
                  <w:tcW w:w="1768" w:type="dxa"/>
                  <w:tcBorders>
                    <w:top w:val="single" w:sz="4" w:space="0" w:color="auto"/>
                    <w:left w:val="single" w:sz="4" w:space="0" w:color="auto"/>
                    <w:bottom w:val="single" w:sz="12" w:space="0" w:color="auto"/>
                  </w:tcBorders>
                  <w:vAlign w:val="center"/>
                </w:tcPr>
                <w:p w:rsidR="009D4AD7" w:rsidRPr="008F541C" w:rsidRDefault="009D4AD7">
                  <w:pPr>
                    <w:spacing w:after="0"/>
                    <w:jc w:val="center"/>
                    <w:rPr>
                      <w:rFonts w:ascii="Times New Roman" w:eastAsia="宋体" w:hAnsi="Times New Roman" w:cs="Times New Roman"/>
                      <w:sz w:val="21"/>
                      <w:szCs w:val="21"/>
                    </w:rPr>
                  </w:pPr>
                  <w:r w:rsidRPr="008F541C">
                    <w:rPr>
                      <w:rFonts w:ascii="Times New Roman" w:eastAsia="宋体" w:hAnsi="Times New Roman" w:cs="Times New Roman"/>
                      <w:sz w:val="21"/>
                      <w:szCs w:val="21"/>
                    </w:rPr>
                    <w:t>和环评一致</w:t>
                  </w:r>
                </w:p>
              </w:tc>
            </w:tr>
          </w:tbl>
          <w:p w:rsidR="009D4AD7" w:rsidRPr="008C0CFA" w:rsidRDefault="00693CEC" w:rsidP="00C645F3">
            <w:pPr>
              <w:pStyle w:val="a7"/>
              <w:spacing w:beforeLines="100" w:after="0" w:line="360" w:lineRule="auto"/>
              <w:rPr>
                <w:rFonts w:ascii="Times New Roman" w:eastAsia="宋体" w:hAnsi="Times New Roman"/>
                <w:color w:val="000000"/>
                <w:sz w:val="24"/>
                <w:szCs w:val="24"/>
              </w:rPr>
            </w:pPr>
            <w:r w:rsidRPr="00693CEC">
              <w:rPr>
                <w:rFonts w:ascii="Times New Roman" w:hAnsi="Times New Roman"/>
                <w:noProof/>
              </w:rPr>
              <w:pict>
                <v:shape id="Text Box 78" o:spid="_x0000_s1047" type="#_x0000_t202" style="position:absolute;margin-left:192.4pt;margin-top:12.3pt;width:79.35pt;height:22.6pt;z-index:5;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">
                  <v:textbox style="mso-next-textbox:#Text Box 78" inset="1mm,,1mm">
                    <w:txbxContent>
                      <w:p w:rsidR="00573901" w:rsidRDefault="00573901">
                        <w:pPr>
                          <w:jc w:val="center"/>
                          <w:rPr>
                            <w:rFonts w:ascii="宋体" w:eastAsia="宋体" w:hAnsi="宋体" w:cs="Times New Roman"/>
                            <w:sz w:val="21"/>
                            <w:szCs w:val="21"/>
                          </w:rPr>
                        </w:pPr>
                        <w:r>
                          <w:rPr>
                            <w:rFonts w:ascii="宋体" w:eastAsia="宋体" w:hAnsi="宋体" w:cs="宋体" w:hint="eastAsia"/>
                            <w:sz w:val="21"/>
                            <w:szCs w:val="21"/>
                          </w:rPr>
                          <w:t>化粪池</w:t>
                        </w:r>
                      </w:p>
                    </w:txbxContent>
                  </v:textbox>
                </v:shape>
              </w:pict>
            </w:r>
            <w:r w:rsidRPr="00693CEC">
              <w:rPr>
                <w:rFonts w:ascii="Times New Roman" w:hAnsi="Times New Roman"/>
                <w:noProof/>
              </w:rPr>
              <w:pict>
                <v:shape id="Text Box 72" o:spid="_x0000_s1046" type="#_x0000_t202" style="position:absolute;margin-left:323.25pt;margin-top:7pt;width:109.6pt;height:39.65pt;z-index: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" stroked="f">
                  <v:textbox style="mso-next-textbox:#Text Box 72" inset=",0,,0">
                    <w:txbxContent>
                      <w:p w:rsidR="00573901" w:rsidRPr="008F541C" w:rsidRDefault="00573901">
                        <w:pPr>
                          <w:spacing w:after="0"/>
                          <w:jc w:val="center"/>
                          <w:rPr>
                            <w:rFonts w:ascii="宋体" w:eastAsia="宋体" w:hAnsi="宋体" w:cs="Times New Roman"/>
                            <w:sz w:val="21"/>
                            <w:szCs w:val="21"/>
                          </w:rPr>
                        </w:pPr>
                        <w:r w:rsidRPr="008C0CFA">
                          <w:rPr>
                            <w:rStyle w:val="Char20"/>
                            <w:rFonts w:ascii="Times New Roman" w:hAnsi="宋体" w:cs="宋体" w:hint="eastAsia"/>
                            <w:sz w:val="21"/>
                            <w:szCs w:val="21"/>
                          </w:rPr>
                          <w:t>接</w:t>
                        </w:r>
                        <w:r w:rsidRPr="008F541C">
                          <w:rPr>
                            <w:rStyle w:val="Char20"/>
                            <w:rFonts w:ascii="Times New Roman" w:hAnsi="宋体" w:cs="宋体" w:hint="eastAsia"/>
                            <w:sz w:val="21"/>
                            <w:szCs w:val="21"/>
                          </w:rPr>
                          <w:t>管</w:t>
                        </w:r>
                        <w:r w:rsidRPr="00573901">
                          <w:rPr>
                            <w:rFonts w:ascii="Times New Roman" w:eastAsia="宋体" w:hAnsi="Times New Roman" w:cs="Times New Roman" w:hint="eastAsia"/>
                            <w:sz w:val="21"/>
                            <w:szCs w:val="21"/>
                          </w:rPr>
                          <w:t>无锡惠山环保水务有限公司（洛社厂）</w:t>
                        </w:r>
                        <w:r w:rsidRPr="008F541C">
                          <w:rPr>
                            <w:rStyle w:val="Char20"/>
                            <w:rFonts w:ascii="Times New Roman" w:hAnsi="宋体" w:cs="宋体" w:hint="eastAsia"/>
                            <w:sz w:val="21"/>
                            <w:szCs w:val="21"/>
                          </w:rPr>
                          <w:t>深度处理</w:t>
                        </w:r>
                      </w:p>
                    </w:txbxContent>
                  </v:textbox>
                </v:shape>
              </w:pict>
            </w:r>
            <w:r w:rsidRPr="00693CEC">
              <w:rPr>
                <w:rFonts w:ascii="Times New Roman" w:hAnsi="Times New Roman"/>
                <w:noProof/>
              </w:rPr>
              <w:pict>
                <v:shape id="Text Box 74" o:spid="_x0000_s1048" type="#_x0000_t202" style="position:absolute;margin-left:4.35pt;margin-top:12.35pt;width:51.5pt;height:34.3pt;z-index:7;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" stroked="f">
                  <v:textbox style="mso-next-textbox:#Text Box 74">
                    <w:txbxContent>
                      <w:p w:rsidR="00573901" w:rsidRDefault="00573901">
                        <w:pPr>
                          <w:spacing w:after="0"/>
                          <w:jc w:val="center"/>
                          <w:rPr>
                            <w:rFonts w:ascii="宋体" w:eastAsia="宋体" w:hAnsi="宋体" w:cs="Times New Roman"/>
                            <w:sz w:val="21"/>
                            <w:szCs w:val="21"/>
                          </w:rPr>
                        </w:pPr>
                        <w:r>
                          <w:rPr>
                            <w:rFonts w:ascii="宋体" w:eastAsia="宋体" w:hAnsi="宋体" w:cs="宋体" w:hint="eastAsia"/>
                            <w:sz w:val="21"/>
                            <w:szCs w:val="21"/>
                          </w:rPr>
                          <w:t>自来水</w:t>
                        </w:r>
                      </w:p>
                    </w:txbxContent>
                  </v:textbox>
                </v:shape>
              </w:pict>
            </w:r>
            <w:r w:rsidRPr="00693CEC">
              <w:rPr>
                <w:rFonts w:ascii="Times New Roman" w:hAnsi="Times New Roman"/>
                <w:noProof/>
              </w:rPr>
              <w:pict>
                <v:shape id="Text Box 75" o:spid="_x0000_s1049" type="#_x0000_t202" style="position:absolute;margin-left:280.75pt;margin-top:11.05pt;width:30.3pt;height:17.55pt;z-index:1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" stroked="f">
                  <v:textbox style="mso-next-textbox:#Text Box 75" inset="0,0,0,0">
                    <w:txbxContent>
                      <w:p w:rsidR="00573901" w:rsidRPr="005D4F9A" w:rsidRDefault="00573901">
                        <w:pPr>
                          <w:spacing w:after="0"/>
                          <w:jc w:val="center"/>
                          <w:rPr>
                            <w:rFonts w:ascii="Times New Roman" w:eastAsia="宋体" w:hAnsi="Times New Roman" w:cs="Times New Roman"/>
                            <w:sz w:val="21"/>
                            <w:szCs w:val="21"/>
                          </w:rPr>
                        </w:pPr>
                        <w:r w:rsidRPr="005D4F9A">
                          <w:rPr>
                            <w:rFonts w:ascii="Times New Roman" w:eastAsia="宋体" w:hAnsi="宋体" w:cs="Times New Roman"/>
                            <w:sz w:val="21"/>
                            <w:szCs w:val="21"/>
                          </w:rPr>
                          <w:t>★</w:t>
                        </w:r>
                        <w:r w:rsidRPr="005D4F9A">
                          <w:rPr>
                            <w:rFonts w:ascii="Times New Roman" w:eastAsia="宋体" w:hAnsi="Times New Roman" w:cs="Times New Roman"/>
                            <w:sz w:val="21"/>
                            <w:szCs w:val="21"/>
                          </w:rPr>
                          <w:t>S1</w:t>
                        </w:r>
                      </w:p>
                    </w:txbxContent>
                  </v:textbox>
                </v:shape>
              </w:pict>
            </w:r>
            <w:r w:rsidRPr="00693CEC">
              <w:rPr>
                <w:rFonts w:ascii="Times New Roman" w:hAnsi="Times New Roman"/>
                <w:noProof/>
              </w:rPr>
              <w:pict>
                <v:shape id="AutoShape 76" o:spid="_x0000_s1050" type="#_x0000_t32" style="position:absolute;margin-left:272.45pt;margin-top:24.55pt;width:48.75pt;height:0;z-index: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">
                  <v:stroke endarrow="block"/>
                </v:shape>
              </w:pict>
            </w:r>
            <w:r w:rsidRPr="00693CEC">
              <w:rPr>
                <w:rFonts w:ascii="Times New Roman" w:hAnsi="Times New Roman"/>
                <w:noProof/>
              </w:rPr>
              <w:pict>
                <v:shape id="AutoShape 77" o:spid="_x0000_s1051" type="#_x0000_t32" style="position:absolute;margin-left:159.2pt;margin-top:24.55pt;width:34pt;height:0;z-index: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">
                  <v:stroke endarrow="block"/>
                </v:shape>
              </w:pict>
            </w:r>
            <w:r w:rsidRPr="00693CEC">
              <w:rPr>
                <w:rFonts w:ascii="Times New Roman" w:hAnsi="Times New Roman"/>
                <w:noProof/>
              </w:rPr>
              <w:pict>
                <v:shape id="Text Box 79" o:spid="_x0000_s1052" type="#_x0000_t202" style="position:absolute;margin-left:94.05pt;margin-top:15.6pt;width:64.5pt;height:19.85pt;z-index: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Text Box 79">
                    <w:txbxContent>
                      <w:p w:rsidR="00573901" w:rsidRDefault="00573901">
                        <w:pPr>
                          <w:jc w:val="center"/>
                          <w:rPr>
                            <w:rFonts w:ascii="宋体" w:eastAsia="宋体" w:hAnsi="宋体" w:cs="Times New Roman"/>
                            <w:sz w:val="21"/>
                            <w:szCs w:val="21"/>
                          </w:rPr>
                        </w:pPr>
                        <w:r>
                          <w:rPr>
                            <w:rFonts w:ascii="宋体" w:eastAsia="宋体" w:hAnsi="宋体" w:cs="宋体" w:hint="eastAsia"/>
                            <w:sz w:val="21"/>
                            <w:szCs w:val="21"/>
                          </w:rPr>
                          <w:t>生活用水</w:t>
                        </w:r>
                      </w:p>
                    </w:txbxContent>
                  </v:textbox>
                </v:shape>
              </w:pict>
            </w:r>
            <w:r w:rsidRPr="00693CEC">
              <w:rPr>
                <w:rFonts w:ascii="Times New Roman" w:hAnsi="Times New Roman"/>
                <w:noProof/>
              </w:rPr>
              <w:pict>
                <v:shape id="AutoShape 80" o:spid="_x0000_s1053" type="#_x0000_t32" style="position:absolute;margin-left:45.95pt;margin-top:24.55pt;width:48.75pt;height:0;z-index: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">
                  <v:stroke endarrow="block"/>
                </v:shape>
              </w:pict>
            </w:r>
            <w:r w:rsidR="009D4AD7" w:rsidRPr="008C0CFA">
              <w:rPr>
                <w:rFonts w:ascii="Times New Roman" w:eastAsia="宋体" w:hAnsi="Times New Roman"/>
                <w:color w:val="000000"/>
                <w:sz w:val="24"/>
                <w:szCs w:val="24"/>
              </w:rPr>
              <w:t xml:space="preserve"> </w:t>
            </w:r>
          </w:p>
          <w:p w:rsidR="009D4AD7" w:rsidRPr="008C0CFA" w:rsidRDefault="00693CEC" w:rsidP="00C645F3">
            <w:pPr>
              <w:pStyle w:val="a7"/>
              <w:tabs>
                <w:tab w:val="left" w:pos="1265"/>
                <w:tab w:val="center" w:pos="4354"/>
              </w:tabs>
              <w:spacing w:beforeLines="100" w:after="0" w:line="360" w:lineRule="auto"/>
              <w:rPr>
                <w:rFonts w:ascii="Times New Roman" w:eastAsia="宋体" w:hAnsi="Times New Roman"/>
                <w:sz w:val="24"/>
                <w:szCs w:val="24"/>
              </w:rPr>
            </w:pPr>
            <w:r w:rsidRPr="00693CEC">
              <w:rPr>
                <w:rFonts w:ascii="Times New Roman" w:hAnsi="Times New Roman"/>
                <w:noProof/>
              </w:rPr>
              <w:pict>
                <v:shape id="Text Box 88" o:spid="_x0000_s1054" type="#_x0000_t202" style="position:absolute;margin-left:79.2pt;margin-top:22.75pt;width:300.15pt;height:21.45pt;z-index: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" stroked="f">
                  <v:textbox style="mso-next-textbox:#Text Box 88" inset="0,0,0,0">
                    <w:txbxContent>
                      <w:p w:rsidR="00573901" w:rsidRDefault="00573901">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3-1</w:t>
                        </w:r>
                        <w:r>
                          <w:rPr>
                            <w:rFonts w:ascii="Times New Roman" w:eastAsia="宋体" w:hAnsi="宋体" w:cs="宋体" w:hint="eastAsia"/>
                            <w:b/>
                            <w:bCs/>
                            <w:sz w:val="21"/>
                            <w:szCs w:val="21"/>
                          </w:rPr>
                          <w:t>废水排放走向及监测点位见图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：污水监测点位</w:t>
                        </w:r>
                      </w:p>
                    </w:txbxContent>
                  </v:textbox>
                </v:shape>
              </w:pict>
            </w:r>
            <w:r w:rsidR="009D4AD7" w:rsidRPr="008C0CFA">
              <w:rPr>
                <w:rFonts w:ascii="Times New Roman" w:eastAsia="宋体" w:hAnsi="Times New Roman"/>
                <w:sz w:val="24"/>
                <w:szCs w:val="24"/>
              </w:rPr>
              <w:tab/>
            </w:r>
            <w:r w:rsidR="009D4AD7" w:rsidRPr="008C0CFA">
              <w:rPr>
                <w:rFonts w:ascii="Times New Roman" w:eastAsia="宋体" w:hAnsi="Times New Roman"/>
                <w:sz w:val="24"/>
                <w:szCs w:val="24"/>
              </w:rPr>
              <w:tab/>
            </w:r>
          </w:p>
          <w:p w:rsidR="008E580E" w:rsidRPr="00870197" w:rsidRDefault="008E580E" w:rsidP="00C645F3">
            <w:pPr>
              <w:pStyle w:val="a7"/>
              <w:numPr>
                <w:ilvl w:val="0"/>
                <w:numId w:val="5"/>
              </w:numPr>
              <w:spacing w:beforeLines="100" w:after="0" w:line="360" w:lineRule="auto"/>
              <w:rPr>
                <w:rFonts w:ascii="Times New Roman" w:eastAsia="宋体" w:hAnsi="宋体"/>
                <w:color w:val="000000"/>
                <w:sz w:val="24"/>
                <w:szCs w:val="24"/>
              </w:rPr>
            </w:pPr>
            <w:r w:rsidRPr="00870197">
              <w:rPr>
                <w:rFonts w:ascii="Times New Roman" w:eastAsia="宋体" w:hAnsi="宋体" w:cs="宋体" w:hint="eastAsia"/>
                <w:color w:val="000000"/>
                <w:sz w:val="24"/>
                <w:szCs w:val="24"/>
              </w:rPr>
              <w:t>废气</w:t>
            </w:r>
          </w:p>
          <w:p w:rsidR="008E580E" w:rsidRPr="00E04C1C" w:rsidRDefault="008E580E" w:rsidP="00573901">
            <w:pPr>
              <w:pStyle w:val="a7"/>
              <w:spacing w:after="0" w:line="360" w:lineRule="auto"/>
              <w:ind w:firstLineChars="200" w:firstLine="480"/>
              <w:rPr>
                <w:rFonts w:ascii="Times New Roman" w:eastAsia="宋体" w:hAnsi="Times New Roman"/>
                <w:sz w:val="24"/>
                <w:szCs w:val="24"/>
              </w:rPr>
            </w:pPr>
            <w:r w:rsidRPr="0033500C">
              <w:rPr>
                <w:rFonts w:ascii="Times New Roman" w:eastAsia="宋体" w:hAnsi="宋体" w:hint="eastAsia"/>
                <w:sz w:val="24"/>
                <w:szCs w:val="24"/>
              </w:rPr>
              <w:t>本项目生产过程中废气主</w:t>
            </w:r>
            <w:r w:rsidRPr="001C3C88">
              <w:rPr>
                <w:rFonts w:ascii="Times New Roman" w:eastAsia="宋体" w:hAnsi="宋体" w:hint="eastAsia"/>
                <w:sz w:val="24"/>
                <w:szCs w:val="24"/>
              </w:rPr>
              <w:t>要为</w:t>
            </w:r>
            <w:r w:rsidR="00573901">
              <w:rPr>
                <w:rFonts w:ascii="Times New Roman" w:eastAsia="宋体" w:hAnsi="宋体" w:hint="eastAsia"/>
                <w:sz w:val="24"/>
                <w:szCs w:val="24"/>
              </w:rPr>
              <w:t>等离子</w:t>
            </w:r>
            <w:r w:rsidR="005D4F9A" w:rsidRPr="001C3C88">
              <w:rPr>
                <w:rFonts w:ascii="Times New Roman" w:eastAsia="宋体" w:hAnsi="宋体" w:hint="eastAsia"/>
                <w:sz w:val="24"/>
                <w:szCs w:val="24"/>
              </w:rPr>
              <w:t>切</w:t>
            </w:r>
            <w:r w:rsidR="005D4F9A" w:rsidRPr="00573901">
              <w:rPr>
                <w:rFonts w:ascii="Times New Roman" w:eastAsia="宋体" w:hAnsi="Times New Roman" w:hint="eastAsia"/>
                <w:color w:val="000000"/>
                <w:sz w:val="24"/>
                <w:szCs w:val="24"/>
              </w:rPr>
              <w:t>割</w:t>
            </w:r>
            <w:r w:rsidRPr="00573901">
              <w:rPr>
                <w:rFonts w:ascii="Times New Roman" w:eastAsia="宋体" w:hAnsi="Times New Roman" w:hint="eastAsia"/>
                <w:color w:val="000000"/>
                <w:sz w:val="24"/>
                <w:szCs w:val="24"/>
              </w:rPr>
              <w:t>工序产生的</w:t>
            </w:r>
            <w:r w:rsidR="005D4F9A" w:rsidRPr="00573901">
              <w:rPr>
                <w:rFonts w:ascii="Times New Roman" w:eastAsia="宋体" w:hAnsi="Times New Roman" w:hint="eastAsia"/>
                <w:color w:val="000000"/>
                <w:sz w:val="24"/>
                <w:szCs w:val="24"/>
              </w:rPr>
              <w:t>切割</w:t>
            </w:r>
            <w:r w:rsidRPr="00573901">
              <w:rPr>
                <w:rFonts w:ascii="Times New Roman" w:eastAsia="宋体" w:hAnsi="Times New Roman" w:hint="eastAsia"/>
                <w:color w:val="000000"/>
                <w:sz w:val="24"/>
                <w:szCs w:val="24"/>
              </w:rPr>
              <w:t>烟尘。建设项目有</w:t>
            </w:r>
            <w:r w:rsidR="00573901" w:rsidRPr="00573901">
              <w:rPr>
                <w:rFonts w:ascii="Times New Roman" w:eastAsia="宋体" w:hAnsi="Times New Roman" w:hint="eastAsia"/>
                <w:color w:val="000000"/>
                <w:sz w:val="24"/>
                <w:szCs w:val="24"/>
              </w:rPr>
              <w:t>1</w:t>
            </w:r>
            <w:r w:rsidRPr="00573901">
              <w:rPr>
                <w:rFonts w:ascii="Times New Roman" w:eastAsia="宋体" w:hAnsi="Times New Roman" w:hint="eastAsia"/>
                <w:color w:val="000000"/>
                <w:sz w:val="24"/>
                <w:szCs w:val="24"/>
              </w:rPr>
              <w:t>台</w:t>
            </w:r>
            <w:r w:rsidR="00573901" w:rsidRPr="00573901">
              <w:rPr>
                <w:rFonts w:ascii="Times New Roman" w:eastAsia="宋体" w:hAnsi="Times New Roman" w:hint="eastAsia"/>
                <w:color w:val="000000"/>
                <w:sz w:val="24"/>
                <w:szCs w:val="24"/>
              </w:rPr>
              <w:t>等离子切割</w:t>
            </w:r>
            <w:r w:rsidR="005D4F9A" w:rsidRPr="00573901">
              <w:rPr>
                <w:rFonts w:ascii="Times New Roman" w:eastAsia="宋体" w:hAnsi="Times New Roman" w:hint="eastAsia"/>
                <w:color w:val="000000"/>
                <w:sz w:val="24"/>
                <w:szCs w:val="24"/>
              </w:rPr>
              <w:t>机</w:t>
            </w:r>
            <w:r w:rsidRPr="00573901">
              <w:rPr>
                <w:rFonts w:ascii="Times New Roman" w:eastAsia="宋体" w:hAnsi="Times New Roman" w:hint="eastAsia"/>
                <w:color w:val="000000"/>
                <w:sz w:val="24"/>
                <w:szCs w:val="24"/>
              </w:rPr>
              <w:t>，</w:t>
            </w:r>
            <w:r w:rsidR="00573901" w:rsidRPr="00573901">
              <w:rPr>
                <w:rFonts w:ascii="Times New Roman" w:eastAsia="宋体" w:hAnsi="Times New Roman" w:hint="eastAsia"/>
                <w:color w:val="000000"/>
                <w:sz w:val="24"/>
                <w:szCs w:val="24"/>
              </w:rPr>
              <w:t>激光切割</w:t>
            </w:r>
            <w:r w:rsidR="001C3C88" w:rsidRPr="00573901">
              <w:rPr>
                <w:rFonts w:ascii="Times New Roman" w:eastAsia="宋体" w:hAnsi="Times New Roman" w:hint="eastAsia"/>
                <w:color w:val="000000"/>
                <w:sz w:val="24"/>
                <w:szCs w:val="24"/>
              </w:rPr>
              <w:t>产生烟尘</w:t>
            </w:r>
            <w:r w:rsidR="001C3C88" w:rsidRPr="001C3C88">
              <w:rPr>
                <w:rFonts w:ascii="Times New Roman" w:eastAsia="宋体" w:hAnsi="Times New Roman" w:hint="eastAsia"/>
                <w:color w:val="000000"/>
                <w:sz w:val="24"/>
                <w:szCs w:val="24"/>
              </w:rPr>
              <w:t>经</w:t>
            </w:r>
            <w:r w:rsidR="00573901" w:rsidRPr="00573901">
              <w:rPr>
                <w:rFonts w:ascii="Times New Roman" w:eastAsia="宋体" w:hAnsi="Times New Roman" w:hint="eastAsia"/>
                <w:color w:val="000000"/>
                <w:sz w:val="24"/>
                <w:szCs w:val="24"/>
              </w:rPr>
              <w:t>配套脉冲滤芯除尘器处理后</w:t>
            </w:r>
            <w:r w:rsidR="00573901" w:rsidRPr="00573901">
              <w:rPr>
                <w:rFonts w:ascii="Times New Roman" w:eastAsia="宋体" w:hAnsi="Times New Roman" w:hint="eastAsia"/>
                <w:color w:val="000000"/>
                <w:sz w:val="24"/>
                <w:szCs w:val="24"/>
              </w:rPr>
              <w:t>15m</w:t>
            </w:r>
            <w:r w:rsidR="00573901">
              <w:rPr>
                <w:rFonts w:ascii="Times New Roman" w:eastAsia="宋体" w:hAnsi="Times New Roman" w:hint="eastAsia"/>
                <w:color w:val="000000"/>
                <w:sz w:val="24"/>
                <w:szCs w:val="24"/>
              </w:rPr>
              <w:t>高</w:t>
            </w:r>
            <w:r w:rsidR="00573901" w:rsidRPr="00573901">
              <w:rPr>
                <w:rFonts w:ascii="Times New Roman" w:eastAsia="宋体" w:hAnsi="Times New Roman" w:hint="eastAsia"/>
                <w:color w:val="000000"/>
                <w:sz w:val="24"/>
                <w:szCs w:val="24"/>
              </w:rPr>
              <w:t>排气筒</w:t>
            </w:r>
            <w:r w:rsidR="00573901" w:rsidRPr="00573901">
              <w:rPr>
                <w:rFonts w:ascii="Times New Roman" w:eastAsia="宋体" w:hAnsi="Times New Roman" w:hint="eastAsia"/>
                <w:color w:val="000000"/>
                <w:sz w:val="24"/>
                <w:szCs w:val="24"/>
              </w:rPr>
              <w:t>DA001</w:t>
            </w:r>
            <w:r w:rsidR="00573901" w:rsidRPr="00573901">
              <w:rPr>
                <w:rFonts w:ascii="Times New Roman" w:eastAsia="宋体" w:hAnsi="Times New Roman" w:hint="eastAsia"/>
                <w:color w:val="000000"/>
                <w:sz w:val="24"/>
                <w:szCs w:val="24"/>
              </w:rPr>
              <w:t>排放</w:t>
            </w:r>
            <w:r w:rsidRPr="00E04C1C">
              <w:rPr>
                <w:rFonts w:ascii="Times New Roman" w:eastAsia="宋体" w:hAnsi="Times New Roman"/>
                <w:sz w:val="24"/>
                <w:szCs w:val="24"/>
              </w:rPr>
              <w:t>；未完全捕集的废气在车间内无组织排放。废气产生及处理措施情况见表</w:t>
            </w:r>
            <w:r w:rsidRPr="00E04C1C">
              <w:rPr>
                <w:rFonts w:ascii="Times New Roman" w:eastAsia="宋体" w:hAnsi="Times New Roman"/>
                <w:sz w:val="24"/>
                <w:szCs w:val="24"/>
              </w:rPr>
              <w:t>3-2</w:t>
            </w:r>
            <w:r w:rsidRPr="00E04C1C">
              <w:rPr>
                <w:rFonts w:ascii="Times New Roman" w:eastAsia="宋体" w:hAnsi="Times New Roman"/>
                <w:sz w:val="24"/>
                <w:szCs w:val="24"/>
              </w:rPr>
              <w:t>，废气排放走向及监测点位见图</w:t>
            </w:r>
            <w:r w:rsidRPr="00E04C1C">
              <w:rPr>
                <w:rFonts w:ascii="Times New Roman" w:eastAsia="宋体" w:hAnsi="Times New Roman"/>
                <w:sz w:val="24"/>
                <w:szCs w:val="24"/>
              </w:rPr>
              <w:t>3-2</w:t>
            </w:r>
            <w:r w:rsidRPr="00E04C1C">
              <w:rPr>
                <w:rFonts w:ascii="Times New Roman" w:eastAsia="宋体" w:hAnsi="Times New Roman"/>
                <w:sz w:val="24"/>
                <w:szCs w:val="24"/>
              </w:rPr>
              <w:t>。</w:t>
            </w:r>
          </w:p>
          <w:p w:rsidR="008E580E" w:rsidRPr="0033500C" w:rsidRDefault="008E580E" w:rsidP="00C645F3">
            <w:pPr>
              <w:widowControl w:val="0"/>
              <w:spacing w:beforeLines="50"/>
              <w:jc w:val="center"/>
              <w:rPr>
                <w:rFonts w:ascii="宋体" w:eastAsia="宋体" w:hAnsi="宋体" w:cs="宋体"/>
                <w:b/>
                <w:bCs/>
                <w:sz w:val="24"/>
                <w:szCs w:val="24"/>
              </w:rPr>
            </w:pPr>
            <w:r w:rsidRPr="00E04C1C">
              <w:rPr>
                <w:rFonts w:ascii="Times New Roman" w:eastAsia="宋体" w:hAnsi="宋体" w:cs="Times New Roman"/>
                <w:b/>
                <w:bCs/>
                <w:sz w:val="24"/>
                <w:szCs w:val="24"/>
              </w:rPr>
              <w:t>表</w:t>
            </w:r>
            <w:r w:rsidRPr="00E04C1C">
              <w:rPr>
                <w:rFonts w:ascii="Times New Roman" w:eastAsia="宋体" w:hAnsi="Times New Roman" w:cs="Times New Roman"/>
                <w:b/>
                <w:bCs/>
                <w:sz w:val="24"/>
                <w:szCs w:val="24"/>
              </w:rPr>
              <w:t xml:space="preserve">3-2  </w:t>
            </w:r>
            <w:r w:rsidRPr="00E04C1C">
              <w:rPr>
                <w:rFonts w:ascii="Times New Roman" w:eastAsia="宋体" w:hAnsi="宋体" w:cs="Times New Roman"/>
                <w:b/>
                <w:bCs/>
                <w:sz w:val="24"/>
                <w:szCs w:val="24"/>
              </w:rPr>
              <w:t>废气排放及</w:t>
            </w:r>
            <w:r w:rsidRPr="000569CF">
              <w:rPr>
                <w:rFonts w:ascii="宋体" w:eastAsia="宋体" w:hAnsi="宋体" w:cs="宋体" w:hint="eastAsia"/>
                <w:b/>
                <w:bCs/>
                <w:sz w:val="24"/>
                <w:szCs w:val="24"/>
              </w:rPr>
              <w:t>防治措施</w:t>
            </w:r>
          </w:p>
          <w:tbl>
            <w:tblPr>
              <w:tblW w:w="8816"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19"/>
              <w:gridCol w:w="1297"/>
              <w:gridCol w:w="891"/>
              <w:gridCol w:w="2977"/>
              <w:gridCol w:w="3032"/>
            </w:tblGrid>
            <w:tr w:rsidR="008E580E" w:rsidRPr="000569CF" w:rsidTr="00573901">
              <w:trPr>
                <w:cantSplit/>
                <w:trHeight w:val="330"/>
                <w:jc w:val="center"/>
              </w:trPr>
              <w:tc>
                <w:tcPr>
                  <w:tcW w:w="619" w:type="dxa"/>
                  <w:vMerge w:val="restart"/>
                  <w:tcBorders>
                    <w:top w:val="single" w:sz="12" w:space="0" w:color="auto"/>
                    <w:bottom w:val="single" w:sz="4" w:space="0" w:color="auto"/>
                    <w:right w:val="single" w:sz="4" w:space="0" w:color="auto"/>
                  </w:tcBorders>
                  <w:vAlign w:val="center"/>
                </w:tcPr>
                <w:p w:rsidR="008E580E" w:rsidRPr="000569CF" w:rsidRDefault="008E580E" w:rsidP="005A794C">
                  <w:pPr>
                    <w:spacing w:after="0"/>
                    <w:ind w:leftChars="-54" w:left="-119"/>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序号</w:t>
                  </w:r>
                </w:p>
              </w:tc>
              <w:tc>
                <w:tcPr>
                  <w:tcW w:w="1297"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生产设施</w:t>
                  </w:r>
                  <w:r w:rsidRPr="000569CF">
                    <w:rPr>
                      <w:rFonts w:ascii="Times New Roman" w:eastAsia="宋体" w:hAnsi="Times New Roman" w:cs="Times New Roman"/>
                      <w:b/>
                      <w:bCs/>
                      <w:sz w:val="24"/>
                      <w:szCs w:val="24"/>
                    </w:rPr>
                    <w:t>/</w:t>
                  </w:r>
                  <w:r w:rsidRPr="000569CF">
                    <w:rPr>
                      <w:rFonts w:ascii="Times New Roman" w:eastAsia="宋体" w:hAnsi="宋体" w:cs="宋体" w:hint="eastAsia"/>
                      <w:b/>
                      <w:bCs/>
                      <w:sz w:val="24"/>
                      <w:szCs w:val="24"/>
                    </w:rPr>
                    <w:t>排放源</w:t>
                  </w:r>
                </w:p>
              </w:tc>
              <w:tc>
                <w:tcPr>
                  <w:tcW w:w="891" w:type="dxa"/>
                  <w:vMerge w:val="restart"/>
                  <w:tcBorders>
                    <w:top w:val="single" w:sz="12"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污染物</w:t>
                  </w:r>
                </w:p>
              </w:tc>
              <w:tc>
                <w:tcPr>
                  <w:tcW w:w="6009" w:type="dxa"/>
                  <w:gridSpan w:val="2"/>
                  <w:tcBorders>
                    <w:top w:val="single" w:sz="12"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处理设施</w:t>
                  </w:r>
                </w:p>
              </w:tc>
            </w:tr>
            <w:tr w:rsidR="008E580E" w:rsidRPr="000569CF" w:rsidTr="00573901">
              <w:trPr>
                <w:cantSplit/>
                <w:trHeight w:val="437"/>
                <w:jc w:val="center"/>
              </w:trPr>
              <w:tc>
                <w:tcPr>
                  <w:tcW w:w="619" w:type="dxa"/>
                  <w:vMerge/>
                  <w:tcBorders>
                    <w:top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1297"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891" w:type="dxa"/>
                  <w:vMerge/>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环评要求</w:t>
                  </w:r>
                </w:p>
              </w:tc>
              <w:tc>
                <w:tcPr>
                  <w:tcW w:w="3032" w:type="dxa"/>
                  <w:tcBorders>
                    <w:top w:val="single" w:sz="4" w:space="0" w:color="auto"/>
                    <w:left w:val="single" w:sz="4" w:space="0" w:color="auto"/>
                    <w:bottom w:val="single" w:sz="4" w:space="0" w:color="auto"/>
                  </w:tcBorders>
                  <w:vAlign w:val="center"/>
                </w:tcPr>
                <w:p w:rsidR="008E580E" w:rsidRPr="000569CF" w:rsidRDefault="008E580E" w:rsidP="005A794C">
                  <w:pPr>
                    <w:spacing w:after="0"/>
                    <w:jc w:val="center"/>
                    <w:rPr>
                      <w:rFonts w:ascii="Times New Roman" w:eastAsia="宋体" w:hAnsi="Times New Roman" w:cs="Times New Roman"/>
                      <w:b/>
                      <w:bCs/>
                      <w:sz w:val="24"/>
                      <w:szCs w:val="24"/>
                    </w:rPr>
                  </w:pPr>
                  <w:r w:rsidRPr="000569CF">
                    <w:rPr>
                      <w:rFonts w:ascii="Times New Roman" w:eastAsia="宋体" w:hAnsi="宋体" w:cs="宋体" w:hint="eastAsia"/>
                      <w:b/>
                      <w:bCs/>
                      <w:sz w:val="24"/>
                      <w:szCs w:val="24"/>
                    </w:rPr>
                    <w:t>实际建设</w:t>
                  </w:r>
                </w:p>
              </w:tc>
            </w:tr>
            <w:tr w:rsidR="008E580E" w:rsidRPr="000569CF" w:rsidTr="00573901">
              <w:trPr>
                <w:cantSplit/>
                <w:trHeight w:val="566"/>
                <w:jc w:val="center"/>
              </w:trPr>
              <w:tc>
                <w:tcPr>
                  <w:tcW w:w="619" w:type="dxa"/>
                  <w:tcBorders>
                    <w:top w:val="single" w:sz="4" w:space="0" w:color="auto"/>
                    <w:bottom w:val="single" w:sz="4" w:space="0" w:color="auto"/>
                    <w:right w:val="single" w:sz="4" w:space="0" w:color="auto"/>
                  </w:tcBorders>
                  <w:vAlign w:val="center"/>
                </w:tcPr>
                <w:p w:rsidR="008E580E" w:rsidRPr="0035035D" w:rsidRDefault="008E580E"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1</w:t>
                  </w:r>
                </w:p>
              </w:tc>
              <w:tc>
                <w:tcPr>
                  <w:tcW w:w="1297" w:type="dxa"/>
                  <w:tcBorders>
                    <w:top w:val="single" w:sz="4" w:space="0" w:color="auto"/>
                    <w:left w:val="single" w:sz="4" w:space="0" w:color="auto"/>
                    <w:bottom w:val="single" w:sz="4" w:space="0" w:color="auto"/>
                    <w:right w:val="single" w:sz="4" w:space="0" w:color="auto"/>
                  </w:tcBorders>
                  <w:vAlign w:val="center"/>
                </w:tcPr>
                <w:p w:rsidR="008E580E" w:rsidRPr="0035035D" w:rsidRDefault="005D4F9A"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切割</w:t>
                  </w:r>
                  <w:r w:rsidR="008E580E" w:rsidRPr="0035035D">
                    <w:rPr>
                      <w:rStyle w:val="Char20"/>
                      <w:rFonts w:ascii="Times New Roman" w:hAnsi="宋体" w:cs="宋体" w:hint="eastAsia"/>
                      <w:sz w:val="21"/>
                      <w:szCs w:val="21"/>
                    </w:rPr>
                    <w:t>工序</w:t>
                  </w:r>
                </w:p>
              </w:tc>
              <w:tc>
                <w:tcPr>
                  <w:tcW w:w="891" w:type="dxa"/>
                  <w:tcBorders>
                    <w:top w:val="single" w:sz="4" w:space="0" w:color="auto"/>
                    <w:left w:val="single" w:sz="4" w:space="0" w:color="auto"/>
                    <w:bottom w:val="single" w:sz="4" w:space="0" w:color="auto"/>
                    <w:right w:val="single" w:sz="4" w:space="0" w:color="auto"/>
                  </w:tcBorders>
                  <w:vAlign w:val="center"/>
                </w:tcPr>
                <w:p w:rsidR="008E580E" w:rsidRPr="00573901" w:rsidRDefault="008E580E" w:rsidP="005A794C">
                  <w:pPr>
                    <w:spacing w:after="0"/>
                    <w:jc w:val="center"/>
                    <w:rPr>
                      <w:rStyle w:val="Char20"/>
                      <w:rFonts w:ascii="Times New Roman" w:hAnsi="宋体" w:cs="宋体"/>
                      <w:sz w:val="21"/>
                      <w:szCs w:val="21"/>
                    </w:rPr>
                  </w:pPr>
                  <w:r w:rsidRPr="00573901">
                    <w:rPr>
                      <w:rStyle w:val="Char20"/>
                      <w:rFonts w:ascii="Times New Roman" w:hAnsi="宋体" w:cs="宋体" w:hint="eastAsia"/>
                      <w:sz w:val="21"/>
                      <w:szCs w:val="21"/>
                    </w:rPr>
                    <w:t>颗粒物</w:t>
                  </w:r>
                </w:p>
              </w:tc>
              <w:tc>
                <w:tcPr>
                  <w:tcW w:w="2977" w:type="dxa"/>
                  <w:tcBorders>
                    <w:top w:val="single" w:sz="4" w:space="0" w:color="auto"/>
                    <w:left w:val="single" w:sz="4" w:space="0" w:color="auto"/>
                    <w:bottom w:val="single" w:sz="4" w:space="0" w:color="auto"/>
                    <w:right w:val="single" w:sz="4" w:space="0" w:color="auto"/>
                  </w:tcBorders>
                  <w:vAlign w:val="center"/>
                </w:tcPr>
                <w:p w:rsidR="008E580E" w:rsidRPr="00573901" w:rsidRDefault="008E580E" w:rsidP="005A794C">
                  <w:pPr>
                    <w:spacing w:after="0"/>
                    <w:jc w:val="center"/>
                    <w:rPr>
                      <w:rStyle w:val="Char20"/>
                      <w:rFonts w:ascii="Times New Roman" w:cs="宋体"/>
                      <w:sz w:val="21"/>
                    </w:rPr>
                  </w:pPr>
                  <w:r w:rsidRPr="00573901">
                    <w:rPr>
                      <w:rStyle w:val="Char20"/>
                      <w:rFonts w:ascii="Times New Roman" w:cs="宋体" w:hint="eastAsia"/>
                      <w:sz w:val="21"/>
                    </w:rPr>
                    <w:t>由配套的</w:t>
                  </w:r>
                  <w:r w:rsidR="00573901" w:rsidRPr="00573901">
                    <w:rPr>
                      <w:rStyle w:val="Char20"/>
                      <w:rFonts w:ascii="Times New Roman" w:cs="宋体" w:hint="eastAsia"/>
                      <w:sz w:val="21"/>
                    </w:rPr>
                    <w:t>脉冲滤芯除尘器处理</w:t>
                  </w:r>
                  <w:r w:rsidRPr="00573901">
                    <w:rPr>
                      <w:rStyle w:val="Char20"/>
                      <w:rFonts w:ascii="Times New Roman" w:cs="宋体" w:hint="eastAsia"/>
                      <w:sz w:val="21"/>
                    </w:rPr>
                    <w:t>后，</w:t>
                  </w:r>
                  <w:r w:rsidR="00573901" w:rsidRPr="00573901">
                    <w:rPr>
                      <w:rStyle w:val="Char20"/>
                      <w:rFonts w:ascii="Times New Roman" w:cs="宋体" w:hint="eastAsia"/>
                      <w:sz w:val="21"/>
                    </w:rPr>
                    <w:t>15m</w:t>
                  </w:r>
                  <w:r w:rsidR="00573901">
                    <w:rPr>
                      <w:rStyle w:val="Char20"/>
                      <w:rFonts w:ascii="Times New Roman" w:cs="宋体" w:hint="eastAsia"/>
                      <w:sz w:val="21"/>
                    </w:rPr>
                    <w:t>高</w:t>
                  </w:r>
                  <w:r w:rsidR="00573901" w:rsidRPr="00573901">
                    <w:rPr>
                      <w:rStyle w:val="Char20"/>
                      <w:rFonts w:ascii="Times New Roman" w:cs="宋体" w:hint="eastAsia"/>
                      <w:sz w:val="21"/>
                    </w:rPr>
                    <w:t>排气筒</w:t>
                  </w:r>
                  <w:r w:rsidR="00573901" w:rsidRPr="00573901">
                    <w:rPr>
                      <w:rStyle w:val="Char20"/>
                      <w:rFonts w:ascii="Times New Roman" w:cs="宋体" w:hint="eastAsia"/>
                      <w:sz w:val="21"/>
                    </w:rPr>
                    <w:t>DA001</w:t>
                  </w:r>
                  <w:r w:rsidR="00573901" w:rsidRPr="00573901">
                    <w:rPr>
                      <w:rStyle w:val="Char20"/>
                      <w:rFonts w:ascii="Times New Roman" w:cs="宋体" w:hint="eastAsia"/>
                      <w:sz w:val="21"/>
                    </w:rPr>
                    <w:t>排放</w:t>
                  </w:r>
                </w:p>
              </w:tc>
              <w:tc>
                <w:tcPr>
                  <w:tcW w:w="3032" w:type="dxa"/>
                  <w:tcBorders>
                    <w:top w:val="single" w:sz="4" w:space="0" w:color="auto"/>
                    <w:left w:val="single" w:sz="4" w:space="0" w:color="auto"/>
                    <w:bottom w:val="single" w:sz="4" w:space="0" w:color="auto"/>
                  </w:tcBorders>
                  <w:vAlign w:val="center"/>
                </w:tcPr>
                <w:p w:rsidR="008E580E" w:rsidRPr="0035035D" w:rsidRDefault="00573901" w:rsidP="005A794C">
                  <w:pPr>
                    <w:spacing w:after="0"/>
                    <w:jc w:val="center"/>
                    <w:rPr>
                      <w:rStyle w:val="Char20"/>
                      <w:rFonts w:ascii="Times New Roman" w:hAnsi="宋体" w:cs="宋体"/>
                      <w:sz w:val="21"/>
                      <w:szCs w:val="21"/>
                    </w:rPr>
                  </w:pPr>
                  <w:r w:rsidRPr="00573901">
                    <w:rPr>
                      <w:rStyle w:val="Char20"/>
                      <w:rFonts w:ascii="Times New Roman" w:cs="宋体" w:hint="eastAsia"/>
                      <w:sz w:val="21"/>
                    </w:rPr>
                    <w:t>由配套的脉冲滤芯除尘器处理后，</w:t>
                  </w: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Pr="00573901">
                    <w:rPr>
                      <w:rStyle w:val="Char20"/>
                      <w:rFonts w:ascii="Times New Roman" w:cs="宋体" w:hint="eastAsia"/>
                      <w:sz w:val="21"/>
                    </w:rPr>
                    <w:t>DA001</w:t>
                  </w:r>
                  <w:r w:rsidRPr="00573901">
                    <w:rPr>
                      <w:rStyle w:val="Char20"/>
                      <w:rFonts w:ascii="Times New Roman" w:cs="宋体" w:hint="eastAsia"/>
                      <w:sz w:val="21"/>
                    </w:rPr>
                    <w:t>排放</w:t>
                  </w:r>
                </w:p>
              </w:tc>
            </w:tr>
            <w:tr w:rsidR="001C3C88" w:rsidRPr="000569CF" w:rsidTr="00573901">
              <w:trPr>
                <w:cantSplit/>
                <w:trHeight w:val="403"/>
                <w:jc w:val="center"/>
              </w:trPr>
              <w:tc>
                <w:tcPr>
                  <w:tcW w:w="619" w:type="dxa"/>
                  <w:tcBorders>
                    <w:top w:val="single" w:sz="4" w:space="0" w:color="auto"/>
                    <w:bottom w:val="single" w:sz="12" w:space="0" w:color="auto"/>
                    <w:right w:val="single" w:sz="4" w:space="0" w:color="auto"/>
                  </w:tcBorders>
                  <w:vAlign w:val="center"/>
                </w:tcPr>
                <w:p w:rsidR="001C3C88" w:rsidRPr="0035035D" w:rsidRDefault="00573901"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2</w:t>
                  </w:r>
                </w:p>
              </w:tc>
              <w:tc>
                <w:tcPr>
                  <w:tcW w:w="1297"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w:t>
                  </w:r>
                </w:p>
              </w:tc>
              <w:tc>
                <w:tcPr>
                  <w:tcW w:w="891"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Pr>
                      <w:rStyle w:val="Char20"/>
                      <w:rFonts w:ascii="Times New Roman" w:hAnsi="宋体" w:cs="宋体" w:hint="eastAsia"/>
                      <w:sz w:val="21"/>
                      <w:szCs w:val="21"/>
                    </w:rPr>
                    <w:t>颗粒物</w:t>
                  </w:r>
                </w:p>
              </w:tc>
              <w:tc>
                <w:tcPr>
                  <w:tcW w:w="2977" w:type="dxa"/>
                  <w:tcBorders>
                    <w:top w:val="single" w:sz="4" w:space="0" w:color="auto"/>
                    <w:left w:val="single" w:sz="4" w:space="0" w:color="auto"/>
                    <w:bottom w:val="single" w:sz="12" w:space="0" w:color="auto"/>
                    <w:right w:val="single" w:sz="4" w:space="0" w:color="auto"/>
                  </w:tcBorders>
                  <w:vAlign w:val="center"/>
                </w:tcPr>
                <w:p w:rsidR="001C3C88" w:rsidRPr="0035035D" w:rsidRDefault="001C3C88"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c>
                <w:tcPr>
                  <w:tcW w:w="3032" w:type="dxa"/>
                  <w:tcBorders>
                    <w:top w:val="single" w:sz="4" w:space="0" w:color="auto"/>
                    <w:left w:val="single" w:sz="4" w:space="0" w:color="auto"/>
                    <w:bottom w:val="single" w:sz="12" w:space="0" w:color="auto"/>
                  </w:tcBorders>
                  <w:vAlign w:val="center"/>
                </w:tcPr>
                <w:p w:rsidR="001C3C88" w:rsidRPr="0035035D" w:rsidRDefault="00573901" w:rsidP="005A794C">
                  <w:pPr>
                    <w:spacing w:after="0"/>
                    <w:jc w:val="center"/>
                    <w:rPr>
                      <w:rStyle w:val="Char20"/>
                      <w:rFonts w:ascii="Times New Roman" w:hAnsi="宋体" w:cs="宋体"/>
                      <w:sz w:val="21"/>
                      <w:szCs w:val="21"/>
                    </w:rPr>
                  </w:pPr>
                  <w:r w:rsidRPr="0035035D">
                    <w:rPr>
                      <w:rStyle w:val="Char20"/>
                      <w:rFonts w:ascii="Times New Roman" w:hAnsi="宋体" w:cs="宋体" w:hint="eastAsia"/>
                      <w:sz w:val="21"/>
                      <w:szCs w:val="21"/>
                    </w:rPr>
                    <w:t>无组织排放</w:t>
                  </w:r>
                </w:p>
              </w:tc>
            </w:tr>
          </w:tbl>
          <w:p w:rsidR="00573901" w:rsidRDefault="00693CEC" w:rsidP="00C645F3">
            <w:pPr>
              <w:pStyle w:val="a7"/>
              <w:spacing w:beforeLines="100" w:after="0" w:line="360" w:lineRule="auto"/>
              <w:rPr>
                <w:rFonts w:ascii="Times New Roman" w:eastAsia="宋体" w:hAnsi="宋体"/>
                <w:color w:val="000000"/>
                <w:sz w:val="24"/>
                <w:szCs w:val="24"/>
              </w:rPr>
            </w:pPr>
            <w:r w:rsidRPr="00693CEC">
              <w:rPr>
                <w:rFonts w:ascii="Times New Roman" w:eastAsia="宋体" w:hAnsi="宋体" w:cs="宋体"/>
                <w:b/>
                <w:bCs/>
                <w:noProof/>
                <w:color w:val="000000" w:themeColor="text1"/>
                <w:sz w:val="24"/>
                <w:szCs w:val="24"/>
              </w:rPr>
              <w:pict>
                <v:shape id="Text Box 97" o:spid="_x0000_s1086" type="#_x0000_t202" style="position:absolute;margin-left:221.6pt;margin-top:10.75pt;width:20.8pt;height:20.95pt;z-index: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Text Box 97" inset="0,0,0,0">
                    <w:txbxContent>
                      <w:p w:rsidR="00573901" w:rsidRDefault="00573901" w:rsidP="00573901">
                        <w:pPr>
                          <w:spacing w:after="0"/>
                          <w:jc w:val="center"/>
                          <w:rPr>
                            <w:rFonts w:ascii="宋体" w:eastAsia="宋体" w:hAnsi="宋体" w:cs="Times New Roman"/>
                            <w:sz w:val="21"/>
                            <w:szCs w:val="21"/>
                          </w:rPr>
                        </w:pPr>
                        <w:r>
                          <w:rPr>
                            <w:rFonts w:ascii="宋体" w:eastAsia="宋体" w:hAnsi="宋体" w:cs="宋体" w:hint="eastAsia"/>
                            <w:b/>
                            <w:bCs/>
                            <w:sz w:val="21"/>
                            <w:szCs w:val="21"/>
                          </w:rPr>
                          <w:t>◎</w:t>
                        </w:r>
                      </w:p>
                      <w:p w:rsidR="00573901" w:rsidRDefault="00573901" w:rsidP="00573901">
                        <w:pPr>
                          <w:spacing w:after="0"/>
                          <w:jc w:val="center"/>
                          <w:rPr>
                            <w:rFonts w:ascii="宋体" w:eastAsia="宋体" w:hAnsi="宋体" w:cs="Times New Roman"/>
                            <w:sz w:val="21"/>
                            <w:szCs w:val="21"/>
                          </w:rPr>
                        </w:pPr>
                      </w:p>
                    </w:txbxContent>
                  </v:textbox>
                </v:shape>
              </w:pict>
            </w:r>
            <w:r w:rsidRPr="00693CEC">
              <w:rPr>
                <w:rFonts w:ascii="Times New Roman" w:eastAsia="宋体" w:hAnsi="宋体" w:cs="宋体"/>
                <w:b/>
                <w:bCs/>
                <w:noProof/>
                <w:color w:val="000000" w:themeColor="text1"/>
                <w:sz w:val="24"/>
                <w:szCs w:val="24"/>
              </w:rPr>
              <w:pict>
                <v:shape id="_x0000_s1085" type="#_x0000_t202" style="position:absolute;margin-left:257.35pt;margin-top:17.55pt;width:145.75pt;height:14.15pt;z-index: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_x0000_s1085" inset=".5mm,0,.5mm,0">
                    <w:txbxContent>
                      <w:p w:rsidR="00573901" w:rsidRPr="00573901" w:rsidRDefault="00573901" w:rsidP="00573901">
                        <w:pPr>
                          <w:rPr>
                            <w:szCs w:val="21"/>
                          </w:rPr>
                        </w:pPr>
                        <w:r w:rsidRPr="00573901">
                          <w:rPr>
                            <w:rStyle w:val="Char20"/>
                            <w:rFonts w:ascii="Times New Roman" w:cs="宋体" w:hint="eastAsia"/>
                            <w:sz w:val="21"/>
                          </w:rPr>
                          <w:t>15m</w:t>
                        </w:r>
                        <w:r>
                          <w:rPr>
                            <w:rStyle w:val="Char20"/>
                            <w:rFonts w:ascii="Times New Roman" w:cs="宋体" w:hint="eastAsia"/>
                            <w:sz w:val="21"/>
                          </w:rPr>
                          <w:t>高</w:t>
                        </w:r>
                        <w:r w:rsidRPr="00573901">
                          <w:rPr>
                            <w:rStyle w:val="Char20"/>
                            <w:rFonts w:ascii="Times New Roman" w:cs="宋体" w:hint="eastAsia"/>
                            <w:sz w:val="21"/>
                          </w:rPr>
                          <w:t>排气筒</w:t>
                        </w:r>
                        <w:r w:rsidRPr="00573901">
                          <w:rPr>
                            <w:rStyle w:val="Char20"/>
                            <w:rFonts w:ascii="Times New Roman" w:cs="宋体" w:hint="eastAsia"/>
                            <w:sz w:val="21"/>
                          </w:rPr>
                          <w:t>DA001</w:t>
                        </w:r>
                        <w:r w:rsidRPr="00573901">
                          <w:rPr>
                            <w:rStyle w:val="Char20"/>
                            <w:rFonts w:ascii="Times New Roman" w:cs="宋体" w:hint="eastAsia"/>
                            <w:sz w:val="21"/>
                          </w:rPr>
                          <w:t>排放</w:t>
                        </w:r>
                      </w:p>
                    </w:txbxContent>
                  </v:textbox>
                </v:shape>
              </w:pict>
            </w:r>
            <w:r w:rsidRPr="00693CEC">
              <w:rPr>
                <w:rFonts w:ascii="Times New Roman" w:eastAsia="宋体" w:hAnsi="宋体" w:cs="宋体"/>
                <w:b/>
                <w:bCs/>
                <w:noProof/>
                <w:color w:val="000000" w:themeColor="text1"/>
                <w:sz w:val="24"/>
                <w:szCs w:val="24"/>
              </w:rPr>
              <w:pict>
                <v:shape id="_x0000_s1084" type="#_x0000_t32" style="position:absolute;margin-left:215.55pt;margin-top:22.35pt;width:41.8pt;height:0;z-index:31;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693CEC">
              <w:rPr>
                <w:rFonts w:ascii="Times New Roman" w:eastAsia="宋体" w:hAnsi="宋体" w:cs="宋体"/>
                <w:b/>
                <w:bCs/>
                <w:noProof/>
                <w:color w:val="000000" w:themeColor="text1"/>
                <w:sz w:val="24"/>
                <w:szCs w:val="24"/>
              </w:rPr>
              <w:pict>
                <v:shape id="_x0000_s1083" type="#_x0000_t202" style="position:absolute;margin-left:115.1pt;margin-top:11.85pt;width:100.45pt;height:19.85pt;z-index:3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">
                  <v:textbox style="mso-next-textbox:#_x0000_s1083">
                    <w:txbxContent>
                      <w:p w:rsidR="00573901" w:rsidRPr="00573901" w:rsidRDefault="00573901" w:rsidP="00573901">
                        <w:pPr>
                          <w:jc w:val="center"/>
                          <w:rPr>
                            <w:szCs w:val="21"/>
                          </w:rPr>
                        </w:pPr>
                        <w:r w:rsidRPr="00573901">
                          <w:rPr>
                            <w:rStyle w:val="Char20"/>
                            <w:rFonts w:ascii="Times New Roman" w:cs="宋体" w:hint="eastAsia"/>
                            <w:sz w:val="21"/>
                          </w:rPr>
                          <w:t>脉冲滤芯除尘器</w:t>
                        </w:r>
                      </w:p>
                    </w:txbxContent>
                  </v:textbox>
                </v:shape>
              </w:pict>
            </w:r>
            <w:r w:rsidRPr="00693CEC">
              <w:rPr>
                <w:rFonts w:ascii="Times New Roman" w:eastAsia="宋体" w:hAnsi="宋体" w:cs="宋体"/>
                <w:b/>
                <w:bCs/>
                <w:noProof/>
                <w:color w:val="000000" w:themeColor="text1"/>
                <w:sz w:val="24"/>
                <w:szCs w:val="24"/>
              </w:rPr>
              <w:pict>
                <v:shape id="_x0000_s1082" type="#_x0000_t32" style="position:absolute;margin-left:73.3pt;margin-top:22.35pt;width:41.8pt;height:0;z-index:29;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adj="-79191,-1,-79191">
                  <v:stroke endarrow="block"/>
                </v:shape>
              </w:pict>
            </w:r>
            <w:r w:rsidRPr="00693CEC">
              <w:rPr>
                <w:rFonts w:ascii="Times New Roman" w:eastAsia="宋体" w:hAnsi="宋体" w:cs="宋体"/>
                <w:b/>
                <w:bCs/>
                <w:noProof/>
                <w:color w:val="000000" w:themeColor="text1"/>
                <w:sz w:val="24"/>
                <w:szCs w:val="24"/>
              </w:rPr>
              <w:pict>
                <v:shape id="_x0000_s1081" type="#_x0000_t202" style="position:absolute;margin-left:14.2pt;margin-top:11.85pt;width:69.55pt;height:20.25pt;z-index: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_x0000_s1081">
                    <w:txbxContent>
                      <w:p w:rsidR="00573901" w:rsidRDefault="00573901" w:rsidP="00573901">
                        <w:pPr>
                          <w:spacing w:after="0"/>
                          <w:jc w:val="center"/>
                          <w:rPr>
                            <w:rFonts w:ascii="宋体" w:eastAsia="宋体" w:hAnsi="宋体" w:cs="Times New Roman"/>
                            <w:sz w:val="21"/>
                            <w:szCs w:val="21"/>
                          </w:rPr>
                        </w:pPr>
                        <w:r>
                          <w:rPr>
                            <w:rStyle w:val="Char20"/>
                            <w:rFonts w:ascii="Times New Roman" w:hAnsi="宋体" w:cs="宋体" w:hint="eastAsia"/>
                            <w:sz w:val="21"/>
                            <w:szCs w:val="21"/>
                          </w:rPr>
                          <w:t>切割</w:t>
                        </w:r>
                        <w:r>
                          <w:rPr>
                            <w:rFonts w:ascii="宋体" w:eastAsia="宋体" w:hAnsi="宋体" w:cs="宋体" w:hint="eastAsia"/>
                            <w:sz w:val="21"/>
                            <w:szCs w:val="21"/>
                          </w:rPr>
                          <w:t>废气</w:t>
                        </w:r>
                      </w:p>
                    </w:txbxContent>
                  </v:textbox>
                </v:shape>
              </w:pict>
            </w:r>
            <w:r w:rsidR="008E580E" w:rsidRPr="00870197">
              <w:rPr>
                <w:rFonts w:ascii="Times New Roman" w:eastAsia="宋体" w:hAnsi="宋体"/>
                <w:color w:val="000000"/>
                <w:sz w:val="24"/>
                <w:szCs w:val="24"/>
              </w:rPr>
              <w:t xml:space="preserve"> </w:t>
            </w:r>
          </w:p>
          <w:p w:rsidR="008E580E" w:rsidRPr="00870197" w:rsidRDefault="00693CEC" w:rsidP="00C645F3">
            <w:pPr>
              <w:pStyle w:val="a7"/>
              <w:spacing w:beforeLines="100" w:after="0" w:line="360" w:lineRule="auto"/>
              <w:rPr>
                <w:rFonts w:ascii="Times New Roman" w:eastAsia="宋体" w:hAnsi="宋体"/>
                <w:sz w:val="24"/>
                <w:szCs w:val="24"/>
              </w:rPr>
            </w:pPr>
            <w:r w:rsidRPr="00693CEC">
              <w:rPr>
                <w:noProof/>
              </w:rPr>
              <w:pict>
                <v:shape id="Text Box 98" o:spid="_x0000_s1059" type="#_x0000_t202" style="position:absolute;margin-left:227.1pt;margin-top:15.4pt;width:56.7pt;height:14.15pt;z-index: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" stroked="f">
                  <v:textbox style="mso-next-textbox:#Text Box 98" inset=".5mm,0,.5mm,0">
                    <w:txbxContent>
                      <w:p w:rsidR="00573901" w:rsidRDefault="00573901" w:rsidP="008E580E">
                        <w:pPr>
                          <w:spacing w:after="0"/>
                          <w:jc w:val="center"/>
                          <w:rPr>
                            <w:rFonts w:ascii="宋体" w:eastAsia="宋体" w:hAnsi="宋体" w:cs="Times New Roman"/>
                            <w:sz w:val="21"/>
                            <w:szCs w:val="21"/>
                          </w:rPr>
                        </w:pPr>
                        <w:r>
                          <w:rPr>
                            <w:rStyle w:val="Char20"/>
                            <w:rFonts w:ascii="Times New Roman" w:hAnsi="宋体" w:cs="宋体" w:hint="eastAsia"/>
                            <w:sz w:val="21"/>
                            <w:szCs w:val="21"/>
                          </w:rPr>
                          <w:t>无组织排放</w:t>
                        </w:r>
                      </w:p>
                    </w:txbxContent>
                  </v:textbox>
                </v:shape>
              </w:pict>
            </w:r>
            <w:r w:rsidRPr="00693CEC">
              <w:rPr>
                <w:noProof/>
              </w:rPr>
              <w:pict>
                <v:shape id="_x0000_s1061" type="#_x0000_t202" style="position:absolute;margin-left:119.4pt;margin-top:7.3pt;width:94.8pt;height:30.7pt;z-index:2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" stroked="f">
                  <v:textbox style="mso-next-textbox:#_x0000_s1061" inset="0,0,0,0">
                    <w:txbxContent>
                      <w:p w:rsidR="00573901" w:rsidRDefault="00573901" w:rsidP="008E580E">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G1</w:t>
                        </w:r>
                      </w:p>
                      <w:p w:rsidR="00573901" w:rsidRDefault="00573901" w:rsidP="008E580E">
                        <w:pPr>
                          <w:spacing w:after="0"/>
                          <w:jc w:val="center"/>
                          <w:rPr>
                            <w:rFonts w:ascii="宋体" w:eastAsia="宋体" w:hAnsi="宋体" w:cs="Times New Roman"/>
                            <w:sz w:val="21"/>
                            <w:szCs w:val="21"/>
                          </w:rPr>
                        </w:pP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G2</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G3</w:t>
                        </w:r>
                        <w:r>
                          <w:rPr>
                            <w:rFonts w:ascii="宋体" w:eastAsia="宋体" w:hAnsi="宋体" w:cs="宋体" w:hint="eastAsia"/>
                            <w:b/>
                            <w:bCs/>
                            <w:sz w:val="21"/>
                            <w:szCs w:val="21"/>
                          </w:rPr>
                          <w:t>、○</w:t>
                        </w:r>
                        <w:r w:rsidRPr="005D4F9A">
                          <w:rPr>
                            <w:rFonts w:ascii="Times New Roman" w:eastAsia="宋体" w:hAnsi="Times New Roman" w:cs="Times New Roman"/>
                            <w:b/>
                            <w:bCs/>
                            <w:sz w:val="21"/>
                            <w:szCs w:val="21"/>
                          </w:rPr>
                          <w:t>G4</w:t>
                        </w:r>
                      </w:p>
                    </w:txbxContent>
                  </v:textbox>
                </v:shape>
              </w:pict>
            </w:r>
            <w:r w:rsidRPr="00693CEC">
              <w:rPr>
                <w:noProof/>
              </w:rPr>
              <w:pict>
                <v:shape id="Text Box 100" o:spid="_x0000_s1058" type="#_x0000_t202" style="position:absolute;margin-left:49.55pt;margin-top:10.55pt;width:83.5pt;height:20.25pt;z-index:2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" stroked="f">
                  <v:textbox style="mso-next-textbox:#Text Box 100">
                    <w:txbxContent>
                      <w:p w:rsidR="00573901" w:rsidRDefault="00573901" w:rsidP="008E580E">
                        <w:pPr>
                          <w:spacing w:after="0"/>
                          <w:jc w:val="center"/>
                          <w:rPr>
                            <w:rFonts w:ascii="宋体" w:eastAsia="宋体" w:hAnsi="宋体" w:cs="Times New Roman"/>
                            <w:sz w:val="21"/>
                            <w:szCs w:val="21"/>
                          </w:rPr>
                        </w:pPr>
                        <w:r>
                          <w:rPr>
                            <w:rFonts w:ascii="宋体" w:eastAsia="宋体" w:hAnsi="宋体" w:cs="宋体" w:hint="eastAsia"/>
                            <w:sz w:val="21"/>
                            <w:szCs w:val="21"/>
                          </w:rPr>
                          <w:t>无组织废气</w:t>
                        </w:r>
                      </w:p>
                    </w:txbxContent>
                  </v:textbox>
                </v:shape>
              </w:pict>
            </w:r>
            <w:r w:rsidRPr="00693CEC">
              <w:rPr>
                <w:noProof/>
              </w:rPr>
              <w:pict>
                <v:shape id="AutoShape 99" o:spid="_x0000_s1062" type="#_x0000_t32" style="position:absolute;margin-left:119.4pt;margin-top:19.6pt;width:107.7pt;height:0;z-index: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">
                  <v:stroke endarrow="block"/>
                </v:shape>
              </w:pict>
            </w:r>
          </w:p>
          <w:p w:rsidR="008E580E" w:rsidRPr="00870197" w:rsidRDefault="00693CEC" w:rsidP="00C645F3">
            <w:pPr>
              <w:pStyle w:val="a7"/>
              <w:spacing w:beforeLines="100" w:after="0" w:line="360" w:lineRule="auto"/>
              <w:jc w:val="center"/>
              <w:rPr>
                <w:rStyle w:val="Char20"/>
                <w:rFonts w:hAnsi="宋体"/>
                <w:szCs w:val="24"/>
              </w:rPr>
            </w:pPr>
            <w:r w:rsidRPr="00693CEC">
              <w:rPr>
                <w:noProof/>
              </w:rPr>
              <w:pict>
                <v:shape id="Text Box 101" o:spid="_x0000_s1060" type="#_x0000_t202" style="position:absolute;left:0;text-align:left;margin-left:57pt;margin-top:10.8pt;width:356.85pt;height:14.8pt;z-index:2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" stroked="f">
                  <v:textbox style="mso-next-textbox:#Text Box 101" inset="0,0,0,0">
                    <w:txbxContent>
                      <w:p w:rsidR="00573901" w:rsidRDefault="00573901" w:rsidP="008E580E">
                        <w:pPr>
                          <w:spacing w:after="0"/>
                          <w:jc w:val="center"/>
                          <w:rPr>
                            <w:rFonts w:ascii="宋体" w:eastAsia="宋体" w:hAnsi="宋体" w:cs="Times New Roman"/>
                            <w:b/>
                            <w:bCs/>
                            <w:sz w:val="21"/>
                            <w:szCs w:val="21"/>
                          </w:rPr>
                        </w:pPr>
                        <w:r>
                          <w:rPr>
                            <w:rFonts w:ascii="Times New Roman" w:eastAsia="宋体" w:hAnsi="宋体" w:cs="宋体" w:hint="eastAsia"/>
                            <w:b/>
                            <w:bCs/>
                            <w:sz w:val="21"/>
                            <w:szCs w:val="21"/>
                          </w:rPr>
                          <w:t>图</w:t>
                        </w:r>
                        <w:r>
                          <w:rPr>
                            <w:rFonts w:ascii="Times New Roman" w:eastAsia="宋体" w:hAnsi="Times New Roman" w:cs="Times New Roman"/>
                            <w:b/>
                            <w:bCs/>
                            <w:sz w:val="21"/>
                            <w:szCs w:val="21"/>
                          </w:rPr>
                          <w:t xml:space="preserve">3-2 </w:t>
                        </w:r>
                        <w:r>
                          <w:rPr>
                            <w:rFonts w:ascii="Times New Roman" w:eastAsia="宋体" w:hAnsi="宋体" w:cs="宋体" w:hint="eastAsia"/>
                            <w:b/>
                            <w:bCs/>
                            <w:sz w:val="21"/>
                            <w:szCs w:val="21"/>
                          </w:rPr>
                          <w:t>废气排放走向及监测点位见图</w:t>
                        </w:r>
                        <w:r>
                          <w:rPr>
                            <w:rFonts w:ascii="Times New Roman" w:eastAsia="宋体" w:hAnsi="宋体" w:cs="Times New Roman"/>
                            <w:b/>
                            <w:bCs/>
                            <w:sz w:val="21"/>
                            <w:szCs w:val="21"/>
                          </w:rPr>
                          <w:t xml:space="preserve">   </w:t>
                        </w:r>
                        <w:r>
                          <w:rPr>
                            <w:rFonts w:ascii="宋体" w:eastAsia="宋体" w:hAnsi="宋体" w:cs="宋体" w:hint="eastAsia"/>
                            <w:b/>
                            <w:bCs/>
                            <w:sz w:val="21"/>
                            <w:szCs w:val="21"/>
                          </w:rPr>
                          <w:t>◎、○</w:t>
                        </w:r>
                        <w:r>
                          <w:rPr>
                            <w:rFonts w:ascii="Times New Roman" w:eastAsia="宋体" w:hAnsi="宋体" w:cs="宋体" w:hint="eastAsia"/>
                            <w:b/>
                            <w:bCs/>
                            <w:sz w:val="21"/>
                            <w:szCs w:val="21"/>
                          </w:rPr>
                          <w:t>：废气监测点位</w:t>
                        </w:r>
                      </w:p>
                    </w:txbxContent>
                  </v:textbox>
                </v:shape>
              </w:pict>
            </w:r>
          </w:p>
          <w:p w:rsidR="009D4AD7" w:rsidRPr="008C0CFA" w:rsidRDefault="009D4AD7">
            <w:pPr>
              <w:spacing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lastRenderedPageBreak/>
              <w:t>3</w:t>
            </w:r>
            <w:r w:rsidRPr="008C0CFA">
              <w:rPr>
                <w:rFonts w:ascii="Times New Roman" w:eastAsia="宋体" w:hAnsi="Times New Roman" w:cs="Times New Roman"/>
                <w:color w:val="000000"/>
                <w:sz w:val="24"/>
                <w:szCs w:val="24"/>
              </w:rPr>
              <w:t>、噪声</w:t>
            </w:r>
          </w:p>
          <w:p w:rsidR="009D4AD7" w:rsidRDefault="009D4AD7" w:rsidP="000569CF">
            <w:pPr>
              <w:pStyle w:val="a7"/>
              <w:spacing w:after="0" w:line="360" w:lineRule="auto"/>
              <w:ind w:firstLineChars="200" w:firstLine="480"/>
              <w:rPr>
                <w:rStyle w:val="Char20"/>
                <w:rFonts w:ascii="Times New Roman" w:hAnsi="宋体"/>
                <w:szCs w:val="24"/>
              </w:rPr>
            </w:pPr>
            <w:r w:rsidRPr="008C0CFA">
              <w:rPr>
                <w:rStyle w:val="Char20"/>
                <w:rFonts w:ascii="Times New Roman" w:hAnsi="宋体"/>
                <w:szCs w:val="24"/>
              </w:rPr>
              <w:t>项目主要噪声源是</w:t>
            </w:r>
            <w:r w:rsidR="005D4F9A">
              <w:rPr>
                <w:rFonts w:ascii="宋体" w:eastAsia="宋体" w:hAnsi="Times New Roman" w:cs="宋体" w:hint="eastAsia"/>
                <w:sz w:val="24"/>
                <w:szCs w:val="24"/>
              </w:rPr>
              <w:t>加工中心、</w:t>
            </w:r>
            <w:r w:rsidR="00EA2CCA">
              <w:rPr>
                <w:rFonts w:ascii="宋体" w:eastAsia="宋体" w:hAnsi="Times New Roman" w:cs="宋体" w:hint="eastAsia"/>
                <w:sz w:val="24"/>
                <w:szCs w:val="24"/>
              </w:rPr>
              <w:t>横臂钻、锯床、火焰切割机、电焊机、数控车床、空压机</w:t>
            </w:r>
            <w:r w:rsidRPr="008C0CFA">
              <w:rPr>
                <w:rStyle w:val="Char20"/>
                <w:rFonts w:ascii="Times New Roman" w:hAnsi="宋体"/>
                <w:szCs w:val="24"/>
              </w:rPr>
              <w:t>等运转设备。主要噪声源及防治措施见表</w:t>
            </w:r>
            <w:r w:rsidRPr="008C0CFA">
              <w:rPr>
                <w:rStyle w:val="Char20"/>
                <w:rFonts w:ascii="Times New Roman" w:hAnsi="Times New Roman"/>
                <w:szCs w:val="24"/>
              </w:rPr>
              <w:t>3-</w:t>
            </w:r>
            <w:r w:rsidR="008C0CFA" w:rsidRPr="008C0CFA">
              <w:rPr>
                <w:rStyle w:val="Char20"/>
                <w:rFonts w:ascii="Times New Roman" w:hAnsi="Times New Roman"/>
                <w:szCs w:val="24"/>
              </w:rPr>
              <w:t>2</w:t>
            </w:r>
            <w:r w:rsidRPr="008C0CFA">
              <w:rPr>
                <w:rStyle w:val="Char20"/>
                <w:rFonts w:ascii="Times New Roman" w:hAnsi="宋体"/>
                <w:szCs w:val="24"/>
              </w:rPr>
              <w:t>。</w:t>
            </w:r>
          </w:p>
          <w:p w:rsidR="009D4AD7" w:rsidRPr="008C0CFA" w:rsidRDefault="009D4AD7" w:rsidP="00C645F3">
            <w:pPr>
              <w:widowControl w:val="0"/>
              <w:spacing w:beforeLines="50"/>
              <w:jc w:val="center"/>
              <w:rPr>
                <w:rFonts w:ascii="Times New Roman" w:eastAsia="宋体" w:hAnsi="Times New Roman" w:cs="Times New Roman"/>
                <w:b/>
                <w:bCs/>
                <w:sz w:val="24"/>
                <w:szCs w:val="24"/>
              </w:rPr>
            </w:pPr>
            <w:r w:rsidRPr="008C0CFA">
              <w:rPr>
                <w:rFonts w:ascii="Times New Roman" w:eastAsia="宋体" w:hAnsi="宋体" w:cs="Times New Roman"/>
                <w:b/>
                <w:bCs/>
                <w:sz w:val="24"/>
                <w:szCs w:val="24"/>
              </w:rPr>
              <w:t>表</w:t>
            </w:r>
            <w:r w:rsidRPr="008C0CFA">
              <w:rPr>
                <w:rFonts w:ascii="Times New Roman" w:eastAsia="宋体" w:hAnsi="Times New Roman" w:cs="Times New Roman"/>
                <w:b/>
                <w:bCs/>
                <w:sz w:val="24"/>
                <w:szCs w:val="24"/>
              </w:rPr>
              <w:t>3-</w:t>
            </w:r>
            <w:r w:rsidR="008C0CFA" w:rsidRPr="008C0CFA">
              <w:rPr>
                <w:rFonts w:ascii="Times New Roman" w:eastAsia="宋体" w:hAnsi="Times New Roman" w:cs="Times New Roman"/>
                <w:b/>
                <w:bCs/>
                <w:sz w:val="24"/>
                <w:szCs w:val="24"/>
              </w:rPr>
              <w:t>2</w:t>
            </w:r>
            <w:r w:rsidRPr="008C0CFA">
              <w:rPr>
                <w:rFonts w:ascii="Times New Roman" w:eastAsia="宋体" w:hAnsi="Times New Roman" w:cs="Times New Roman"/>
                <w:b/>
                <w:bCs/>
                <w:sz w:val="24"/>
                <w:szCs w:val="24"/>
              </w:rPr>
              <w:t xml:space="preserve"> </w:t>
            </w:r>
            <w:r w:rsidRPr="008C0CFA">
              <w:rPr>
                <w:rFonts w:ascii="Times New Roman" w:eastAsia="宋体" w:hAnsi="宋体" w:cs="Times New Roman"/>
                <w:b/>
                <w:bCs/>
                <w:sz w:val="24"/>
                <w:szCs w:val="24"/>
              </w:rPr>
              <w:t>建设项目噪声源强情况</w:t>
            </w:r>
          </w:p>
          <w:tbl>
            <w:tblPr>
              <w:tblW w:w="8471" w:type="dxa"/>
              <w:jc w:val="center"/>
              <w:tblBorders>
                <w:top w:val="single" w:sz="12" w:space="0" w:color="auto"/>
                <w:bottom w:val="single" w:sz="12" w:space="0" w:color="auto"/>
                <w:insideH w:val="single" w:sz="4" w:space="0" w:color="auto"/>
                <w:insideV w:val="single" w:sz="4" w:space="0" w:color="auto"/>
              </w:tblBorders>
              <w:tblLayout w:type="fixed"/>
              <w:tblCellMar>
                <w:left w:w="51" w:type="dxa"/>
                <w:right w:w="51" w:type="dxa"/>
              </w:tblCellMar>
              <w:tblLook w:val="00A0"/>
            </w:tblPr>
            <w:tblGrid>
              <w:gridCol w:w="565"/>
              <w:gridCol w:w="2680"/>
              <w:gridCol w:w="1545"/>
              <w:gridCol w:w="3681"/>
            </w:tblGrid>
            <w:tr w:rsidR="009D4AD7" w:rsidRPr="005D4F9A" w:rsidTr="0005417C">
              <w:trPr>
                <w:trHeight w:val="514"/>
                <w:jc w:val="center"/>
              </w:trPr>
              <w:tc>
                <w:tcPr>
                  <w:tcW w:w="565" w:type="dxa"/>
                  <w:tcBorders>
                    <w:top w:val="single" w:sz="12"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序号</w:t>
                  </w:r>
                </w:p>
              </w:tc>
              <w:tc>
                <w:tcPr>
                  <w:tcW w:w="2680"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设备名称</w:t>
                  </w:r>
                </w:p>
              </w:tc>
              <w:tc>
                <w:tcPr>
                  <w:tcW w:w="1545" w:type="dxa"/>
                  <w:tcBorders>
                    <w:top w:val="single" w:sz="12" w:space="0" w:color="auto"/>
                    <w:left w:val="single" w:sz="4" w:space="0" w:color="auto"/>
                    <w:bottom w:val="single" w:sz="4" w:space="0" w:color="auto"/>
                    <w:right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数量（台）</w:t>
                  </w:r>
                </w:p>
              </w:tc>
              <w:tc>
                <w:tcPr>
                  <w:tcW w:w="3681" w:type="dxa"/>
                  <w:tcBorders>
                    <w:top w:val="single" w:sz="12" w:space="0" w:color="auto"/>
                    <w:left w:val="single" w:sz="4" w:space="0" w:color="auto"/>
                    <w:bottom w:val="single" w:sz="4" w:space="0" w:color="auto"/>
                  </w:tcBorders>
                  <w:vAlign w:val="center"/>
                </w:tcPr>
                <w:p w:rsidR="009D4AD7" w:rsidRPr="005D4F9A" w:rsidRDefault="009D4AD7">
                  <w:pPr>
                    <w:spacing w:after="0"/>
                    <w:jc w:val="center"/>
                    <w:rPr>
                      <w:rFonts w:ascii="Times New Roman" w:eastAsia="宋体" w:hAnsi="Times New Roman" w:cs="Times New Roman"/>
                      <w:b/>
                      <w:bCs/>
                      <w:sz w:val="21"/>
                      <w:szCs w:val="21"/>
                    </w:rPr>
                  </w:pPr>
                  <w:r w:rsidRPr="005D4F9A">
                    <w:rPr>
                      <w:rFonts w:ascii="Times New Roman" w:eastAsia="宋体" w:hAnsi="Times New Roman" w:cs="Times New Roman"/>
                      <w:b/>
                      <w:bCs/>
                      <w:sz w:val="21"/>
                      <w:szCs w:val="21"/>
                    </w:rPr>
                    <w:t>治理措施</w:t>
                  </w:r>
                </w:p>
              </w:tc>
            </w:tr>
            <w:tr w:rsidR="00573901" w:rsidRPr="005D4F9A" w:rsidTr="008E580E">
              <w:trPr>
                <w:trHeight w:val="400"/>
                <w:jc w:val="center"/>
              </w:trPr>
              <w:tc>
                <w:tcPr>
                  <w:tcW w:w="565" w:type="dxa"/>
                  <w:tcBorders>
                    <w:top w:val="single" w:sz="4" w:space="0" w:color="auto"/>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sidRPr="005D4F9A">
                    <w:rPr>
                      <w:rFonts w:ascii="Times New Roman" w:eastAsia="宋体" w:hAnsi="Times New Roman" w:cs="Times New Roman"/>
                      <w:sz w:val="21"/>
                      <w:szCs w:val="21"/>
                    </w:rPr>
                    <w:t>1</w:t>
                  </w:r>
                </w:p>
              </w:tc>
              <w:tc>
                <w:tcPr>
                  <w:tcW w:w="268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激光切割机</w:t>
                  </w:r>
                </w:p>
              </w:tc>
              <w:tc>
                <w:tcPr>
                  <w:tcW w:w="1545"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spacing w:after="0"/>
                    <w:jc w:val="center"/>
                    <w:rPr>
                      <w:rFonts w:ascii="Times New Roman" w:eastAsiaTheme="minorEastAsia" w:hAnsi="Times New Roman" w:cs="Times New Roman"/>
                      <w:snapToGrid w:val="0"/>
                      <w:szCs w:val="21"/>
                    </w:rPr>
                  </w:pPr>
                  <w:r w:rsidRPr="00573901">
                    <w:rPr>
                      <w:rFonts w:ascii="Times New Roman" w:eastAsiaTheme="minorEastAsia" w:hAnsi="Times New Roman" w:cs="Times New Roman" w:hint="eastAsia"/>
                      <w:snapToGrid w:val="0"/>
                      <w:szCs w:val="21"/>
                    </w:rPr>
                    <w:t>1</w:t>
                  </w:r>
                </w:p>
              </w:tc>
              <w:tc>
                <w:tcPr>
                  <w:tcW w:w="3681" w:type="dxa"/>
                  <w:vMerge w:val="restart"/>
                  <w:tcBorders>
                    <w:top w:val="single" w:sz="4" w:space="0" w:color="auto"/>
                    <w:left w:val="single" w:sz="4" w:space="0" w:color="auto"/>
                  </w:tcBorders>
                  <w:vAlign w:val="center"/>
                </w:tcPr>
                <w:p w:rsidR="00573901" w:rsidRPr="005D4F9A" w:rsidRDefault="00573901" w:rsidP="00573901">
                  <w:pPr>
                    <w:spacing w:after="0"/>
                    <w:jc w:val="center"/>
                    <w:rPr>
                      <w:rFonts w:ascii="Times New Roman" w:eastAsia="宋体" w:hAnsi="Times New Roman" w:cs="Times New Roman"/>
                      <w:sz w:val="21"/>
                      <w:szCs w:val="21"/>
                    </w:rPr>
                  </w:pPr>
                  <w:r>
                    <w:rPr>
                      <w:rFonts w:ascii="Times New Roman" w:eastAsia="宋体" w:hAnsi="Times New Roman" w:hint="eastAsia"/>
                      <w:color w:val="000000"/>
                      <w:sz w:val="21"/>
                      <w:szCs w:val="21"/>
                    </w:rPr>
                    <w:t>厂房隔声</w:t>
                  </w:r>
                  <w:r w:rsidRPr="005D4F9A">
                    <w:rPr>
                      <w:rFonts w:ascii="Times New Roman" w:eastAsia="宋体" w:hAnsi="Times New Roman" w:hint="eastAsia"/>
                      <w:color w:val="000000"/>
                      <w:sz w:val="21"/>
                      <w:szCs w:val="21"/>
                    </w:rPr>
                    <w:t>、</w:t>
                  </w:r>
                  <w:r>
                    <w:rPr>
                      <w:rFonts w:ascii="Times New Roman" w:eastAsia="宋体" w:hAnsi="Times New Roman" w:hint="eastAsia"/>
                      <w:color w:val="000000"/>
                      <w:sz w:val="21"/>
                      <w:szCs w:val="21"/>
                    </w:rPr>
                    <w:t>减振</w:t>
                  </w:r>
                </w:p>
              </w:tc>
            </w:tr>
            <w:tr w:rsidR="00EA2CCA" w:rsidRPr="005D4F9A" w:rsidTr="008E580E">
              <w:trPr>
                <w:trHeight w:val="440"/>
                <w:jc w:val="center"/>
              </w:trPr>
              <w:tc>
                <w:tcPr>
                  <w:tcW w:w="565" w:type="dxa"/>
                  <w:tcBorders>
                    <w:top w:val="single" w:sz="4" w:space="0" w:color="auto"/>
                    <w:bottom w:val="single" w:sz="12" w:space="0" w:color="auto"/>
                    <w:right w:val="single" w:sz="4" w:space="0" w:color="auto"/>
                  </w:tcBorders>
                  <w:vAlign w:val="center"/>
                </w:tcPr>
                <w:p w:rsidR="00EA2CCA" w:rsidRPr="005D4F9A" w:rsidRDefault="00C645F3" w:rsidP="00EA2CCA">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2</w:t>
                  </w:r>
                </w:p>
              </w:tc>
              <w:tc>
                <w:tcPr>
                  <w:tcW w:w="2680" w:type="dxa"/>
                  <w:tcBorders>
                    <w:top w:val="single" w:sz="4" w:space="0" w:color="auto"/>
                    <w:left w:val="single" w:sz="4" w:space="0" w:color="auto"/>
                    <w:bottom w:val="single" w:sz="12" w:space="0" w:color="auto"/>
                    <w:right w:val="single" w:sz="4" w:space="0" w:color="auto"/>
                  </w:tcBorders>
                  <w:vAlign w:val="center"/>
                </w:tcPr>
                <w:p w:rsidR="00EA2CCA" w:rsidRPr="00011EFA" w:rsidRDefault="00EA2CCA"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snapToGrid w:val="0"/>
                      <w:szCs w:val="21"/>
                    </w:rPr>
                    <w:t>空压机</w:t>
                  </w:r>
                </w:p>
              </w:tc>
              <w:tc>
                <w:tcPr>
                  <w:tcW w:w="1545" w:type="dxa"/>
                  <w:tcBorders>
                    <w:top w:val="single" w:sz="4" w:space="0" w:color="auto"/>
                    <w:left w:val="single" w:sz="4" w:space="0" w:color="auto"/>
                    <w:bottom w:val="single" w:sz="12" w:space="0" w:color="auto"/>
                    <w:right w:val="single" w:sz="4" w:space="0" w:color="auto"/>
                  </w:tcBorders>
                  <w:vAlign w:val="center"/>
                </w:tcPr>
                <w:p w:rsidR="00EA2CCA" w:rsidRPr="00011EFA" w:rsidRDefault="00573901" w:rsidP="00EA2CCA">
                  <w:pPr>
                    <w:spacing w:after="0"/>
                    <w:jc w:val="center"/>
                    <w:rPr>
                      <w:rFonts w:ascii="Times New Roman" w:eastAsiaTheme="minorEastAsia" w:hAnsi="Times New Roman" w:cs="Times New Roman"/>
                      <w:snapToGrid w:val="0"/>
                      <w:szCs w:val="21"/>
                    </w:rPr>
                  </w:pPr>
                  <w:r>
                    <w:rPr>
                      <w:rFonts w:ascii="Times New Roman" w:eastAsiaTheme="minorEastAsia" w:hAnsi="Times New Roman" w:cs="Times New Roman" w:hint="eastAsia"/>
                      <w:snapToGrid w:val="0"/>
                      <w:szCs w:val="21"/>
                    </w:rPr>
                    <w:t>1</w:t>
                  </w:r>
                </w:p>
              </w:tc>
              <w:tc>
                <w:tcPr>
                  <w:tcW w:w="3681" w:type="dxa"/>
                  <w:vMerge/>
                  <w:tcBorders>
                    <w:left w:val="single" w:sz="4" w:space="0" w:color="auto"/>
                    <w:bottom w:val="single" w:sz="12" w:space="0" w:color="auto"/>
                  </w:tcBorders>
                  <w:vAlign w:val="center"/>
                </w:tcPr>
                <w:p w:rsidR="00EA2CCA" w:rsidRPr="005D4F9A" w:rsidRDefault="00EA2CCA" w:rsidP="00EA2CCA">
                  <w:pPr>
                    <w:spacing w:after="0"/>
                    <w:jc w:val="center"/>
                    <w:rPr>
                      <w:rFonts w:ascii="Times New Roman" w:eastAsia="宋体" w:hAnsi="Times New Roman" w:cs="Times New Roman"/>
                      <w:sz w:val="21"/>
                      <w:szCs w:val="21"/>
                    </w:rPr>
                  </w:pPr>
                </w:p>
              </w:tc>
            </w:tr>
          </w:tbl>
          <w:p w:rsidR="009D4AD7" w:rsidRPr="008C0CFA" w:rsidRDefault="009D4AD7" w:rsidP="00C645F3">
            <w:pPr>
              <w:spacing w:beforeLines="100" w:after="0" w:line="360" w:lineRule="auto"/>
              <w:rPr>
                <w:rFonts w:ascii="Times New Roman" w:eastAsia="宋体" w:hAnsi="Times New Roman" w:cs="Times New Roman"/>
                <w:color w:val="000000"/>
                <w:sz w:val="24"/>
                <w:szCs w:val="24"/>
              </w:rPr>
            </w:pPr>
            <w:r w:rsidRPr="008C0CFA">
              <w:rPr>
                <w:rFonts w:ascii="Times New Roman" w:eastAsia="宋体" w:hAnsi="Times New Roman" w:cs="Times New Roman"/>
                <w:color w:val="000000"/>
                <w:sz w:val="24"/>
                <w:szCs w:val="24"/>
              </w:rPr>
              <w:t>4</w:t>
            </w:r>
            <w:r w:rsidRPr="008C0CFA">
              <w:rPr>
                <w:rFonts w:ascii="Times New Roman" w:eastAsia="宋体" w:hAnsi="Times New Roman" w:cs="Times New Roman"/>
                <w:color w:val="000000"/>
                <w:sz w:val="24"/>
                <w:szCs w:val="24"/>
              </w:rPr>
              <w:t>、固（液）体废物</w:t>
            </w:r>
          </w:p>
          <w:p w:rsidR="00E04C1C" w:rsidRPr="008C0CFA" w:rsidRDefault="009D4AD7" w:rsidP="000569CF">
            <w:pPr>
              <w:pStyle w:val="a7"/>
              <w:spacing w:after="0" w:line="360" w:lineRule="auto"/>
              <w:ind w:firstLineChars="200" w:firstLine="480"/>
              <w:rPr>
                <w:rStyle w:val="Char20"/>
                <w:rFonts w:ascii="Times New Roman" w:hAnsi="Times New Roman"/>
                <w:szCs w:val="24"/>
              </w:rPr>
            </w:pPr>
            <w:r w:rsidRPr="008C0CFA">
              <w:rPr>
                <w:rStyle w:val="Char20"/>
                <w:rFonts w:ascii="Times New Roman" w:hAnsi="宋体"/>
                <w:szCs w:val="24"/>
              </w:rPr>
              <w:t>本项目固废主要有职工生活产生的生活</w:t>
            </w:r>
            <w:r w:rsidRPr="00E04C1C">
              <w:rPr>
                <w:rStyle w:val="Char20"/>
                <w:rFonts w:ascii="Times New Roman" w:hAnsi="宋体"/>
                <w:szCs w:val="24"/>
              </w:rPr>
              <w:t>垃圾、生产过程产生的</w:t>
            </w:r>
            <w:r w:rsidR="00573901" w:rsidRPr="00E04C1C">
              <w:rPr>
                <w:rStyle w:val="Char20"/>
                <w:rFonts w:ascii="Times New Roman" w:hAnsi="宋体"/>
                <w:szCs w:val="24"/>
              </w:rPr>
              <w:t>废</w:t>
            </w:r>
            <w:r w:rsidR="00024CF0" w:rsidRPr="00E04C1C">
              <w:rPr>
                <w:rStyle w:val="Char20"/>
                <w:rFonts w:ascii="Times New Roman" w:hAnsi="宋体"/>
                <w:szCs w:val="24"/>
              </w:rPr>
              <w:t>金属</w:t>
            </w:r>
            <w:r w:rsidR="00E04C1C" w:rsidRPr="00E04C1C">
              <w:rPr>
                <w:rStyle w:val="Char20"/>
                <w:rFonts w:ascii="Times New Roman" w:hAnsi="宋体"/>
                <w:szCs w:val="24"/>
              </w:rPr>
              <w:t>、</w:t>
            </w:r>
            <w:r w:rsidR="00E04C1C" w:rsidRPr="00E04C1C">
              <w:rPr>
                <w:rFonts w:ascii="Times New Roman" w:eastAsia="宋体" w:hAnsi="Times New Roman"/>
                <w:color w:val="000000"/>
                <w:sz w:val="24"/>
                <w:szCs w:val="24"/>
              </w:rPr>
              <w:t>废滤芯</w:t>
            </w:r>
            <w:r w:rsidRPr="00E04C1C">
              <w:rPr>
                <w:rStyle w:val="Char20"/>
                <w:rFonts w:ascii="Times New Roman" w:hAnsi="Times New Roman"/>
                <w:szCs w:val="24"/>
              </w:rPr>
              <w:t>。</w:t>
            </w:r>
            <w:r w:rsidR="00573901" w:rsidRPr="00E04C1C">
              <w:rPr>
                <w:rStyle w:val="Char20"/>
                <w:rFonts w:ascii="Times New Roman" w:hAnsi="宋体"/>
                <w:szCs w:val="24"/>
              </w:rPr>
              <w:t>废金属、</w:t>
            </w:r>
            <w:r w:rsidR="00573901" w:rsidRPr="00E04C1C">
              <w:rPr>
                <w:rFonts w:ascii="Times New Roman" w:eastAsia="宋体" w:hAnsi="Times New Roman"/>
                <w:color w:val="000000"/>
                <w:sz w:val="24"/>
                <w:szCs w:val="24"/>
              </w:rPr>
              <w:t>废滤芯</w:t>
            </w:r>
            <w:r w:rsidRPr="00E04C1C">
              <w:rPr>
                <w:rStyle w:val="Char20"/>
                <w:rFonts w:ascii="Times New Roman" w:hAnsi="Times New Roman"/>
                <w:szCs w:val="24"/>
              </w:rPr>
              <w:t>外卖</w:t>
            </w:r>
            <w:r w:rsidR="00024CF0" w:rsidRPr="00E04C1C">
              <w:rPr>
                <w:rStyle w:val="Char20"/>
                <w:rFonts w:ascii="Times New Roman" w:hAnsi="Times New Roman"/>
                <w:szCs w:val="24"/>
              </w:rPr>
              <w:t>给废品</w:t>
            </w:r>
            <w:r w:rsidR="00024CF0" w:rsidRPr="008C0CFA">
              <w:rPr>
                <w:rStyle w:val="Char20"/>
                <w:rFonts w:ascii="Times New Roman" w:hAnsi="Times New Roman"/>
                <w:szCs w:val="24"/>
              </w:rPr>
              <w:t>回收单位</w:t>
            </w:r>
            <w:r w:rsidR="00E04C1C">
              <w:rPr>
                <w:rStyle w:val="Char20"/>
                <w:rFonts w:ascii="Times New Roman" w:hAnsi="Times New Roman"/>
                <w:szCs w:val="24"/>
              </w:rPr>
              <w:t>，</w:t>
            </w:r>
            <w:r w:rsidRPr="008C0CFA">
              <w:rPr>
                <w:rStyle w:val="Char20"/>
                <w:rFonts w:ascii="Times New Roman" w:hAnsi="Times New Roman"/>
                <w:szCs w:val="24"/>
              </w:rPr>
              <w:t>生活垃圾由环卫部门清运。固体废物的产生和处置情况见表</w:t>
            </w:r>
            <w:r w:rsidRPr="008C0CFA">
              <w:rPr>
                <w:rStyle w:val="Char20"/>
                <w:rFonts w:ascii="Times New Roman" w:hAnsi="Times New Roman"/>
                <w:szCs w:val="24"/>
              </w:rPr>
              <w:t>3-</w:t>
            </w:r>
            <w:r w:rsidR="008C0CFA" w:rsidRPr="008C0CFA">
              <w:rPr>
                <w:rStyle w:val="Char20"/>
                <w:rFonts w:ascii="Times New Roman" w:hAnsi="Times New Roman"/>
                <w:szCs w:val="24"/>
              </w:rPr>
              <w:t>3</w:t>
            </w:r>
            <w:r w:rsidRPr="008C0CFA">
              <w:rPr>
                <w:rStyle w:val="Char20"/>
                <w:rFonts w:ascii="Times New Roman" w:hAnsi="Times New Roman"/>
                <w:szCs w:val="24"/>
              </w:rPr>
              <w:t>。</w:t>
            </w:r>
          </w:p>
          <w:p w:rsidR="009D4AD7" w:rsidRPr="008C0CFA" w:rsidRDefault="009D4AD7" w:rsidP="000569CF">
            <w:pPr>
              <w:pStyle w:val="a7"/>
              <w:spacing w:after="0" w:line="360" w:lineRule="auto"/>
              <w:ind w:firstLineChars="200" w:firstLine="482"/>
              <w:jc w:val="center"/>
              <w:rPr>
                <w:rFonts w:ascii="Times New Roman" w:eastAsia="宋体" w:hAnsi="Times New Roman"/>
                <w:b/>
                <w:bCs/>
                <w:sz w:val="24"/>
                <w:szCs w:val="24"/>
              </w:rPr>
            </w:pPr>
            <w:r w:rsidRPr="008C0CFA">
              <w:rPr>
                <w:rFonts w:ascii="Times New Roman" w:eastAsia="宋体" w:hAnsi="宋体"/>
                <w:b/>
                <w:bCs/>
                <w:sz w:val="24"/>
                <w:szCs w:val="24"/>
              </w:rPr>
              <w:t>表</w:t>
            </w:r>
            <w:r w:rsidRPr="008C0CFA">
              <w:rPr>
                <w:rFonts w:ascii="Times New Roman" w:eastAsia="宋体" w:hAnsi="Times New Roman"/>
                <w:b/>
                <w:bCs/>
                <w:sz w:val="24"/>
                <w:szCs w:val="24"/>
              </w:rPr>
              <w:t>3-</w:t>
            </w:r>
            <w:r w:rsidR="008C0CFA" w:rsidRPr="008C0CFA">
              <w:rPr>
                <w:rFonts w:ascii="Times New Roman" w:eastAsia="宋体" w:hAnsi="Times New Roman"/>
                <w:b/>
                <w:bCs/>
                <w:sz w:val="24"/>
                <w:szCs w:val="24"/>
              </w:rPr>
              <w:t>3</w:t>
            </w:r>
            <w:r w:rsidRPr="008C0CFA">
              <w:rPr>
                <w:rFonts w:ascii="Times New Roman" w:eastAsia="宋体" w:hAnsi="宋体"/>
                <w:b/>
                <w:bCs/>
                <w:sz w:val="24"/>
                <w:szCs w:val="24"/>
              </w:rPr>
              <w:t>本项目固（液）体废物处置情况表</w:t>
            </w:r>
          </w:p>
          <w:tbl>
            <w:tblPr>
              <w:tblW w:w="8753"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1116"/>
              <w:gridCol w:w="873"/>
              <w:gridCol w:w="699"/>
              <w:gridCol w:w="1203"/>
              <w:gridCol w:w="1172"/>
              <w:gridCol w:w="1260"/>
              <w:gridCol w:w="1200"/>
              <w:gridCol w:w="1230"/>
            </w:tblGrid>
            <w:tr w:rsidR="009D4AD7" w:rsidRPr="008C0CFA" w:rsidTr="00024CF0">
              <w:trPr>
                <w:cantSplit/>
                <w:trHeight w:val="418"/>
                <w:jc w:val="center"/>
              </w:trPr>
              <w:tc>
                <w:tcPr>
                  <w:tcW w:w="1116" w:type="dxa"/>
                  <w:tcBorders>
                    <w:top w:val="single" w:sz="12" w:space="0" w:color="auto"/>
                    <w:left w:val="nil"/>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固废名称</w:t>
                  </w:r>
                </w:p>
              </w:tc>
              <w:tc>
                <w:tcPr>
                  <w:tcW w:w="87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来源</w:t>
                  </w:r>
                </w:p>
              </w:tc>
              <w:tc>
                <w:tcPr>
                  <w:tcW w:w="699"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固废性质</w:t>
                  </w:r>
                </w:p>
              </w:tc>
              <w:tc>
                <w:tcPr>
                  <w:tcW w:w="1203"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spacing w:after="0"/>
                    <w:jc w:val="center"/>
                    <w:rPr>
                      <w:rFonts w:ascii="Times New Roman" w:eastAsia="宋体" w:hAnsi="Times New Roman" w:cs="Times New Roman"/>
                      <w:b/>
                      <w:bCs/>
                      <w:sz w:val="21"/>
                      <w:szCs w:val="21"/>
                    </w:rPr>
                  </w:pPr>
                  <w:r w:rsidRPr="008C0CFA">
                    <w:rPr>
                      <w:rFonts w:ascii="Times New Roman" w:eastAsia="宋体" w:hAnsi="Times New Roman" w:cs="Times New Roman"/>
                      <w:b/>
                      <w:bCs/>
                      <w:sz w:val="21"/>
                      <w:szCs w:val="21"/>
                    </w:rPr>
                    <w:t>危废代码</w:t>
                  </w:r>
                </w:p>
              </w:tc>
              <w:tc>
                <w:tcPr>
                  <w:tcW w:w="1172"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环评设计产生量</w:t>
                  </w:r>
                  <w:r w:rsidRPr="008C0CFA">
                    <w:rPr>
                      <w:rFonts w:ascii="Times New Roman" w:hAnsi="Times New Roman" w:cs="Times New Roman"/>
                      <w:b/>
                      <w:bCs/>
                      <w:kern w:val="2"/>
                      <w:sz w:val="21"/>
                      <w:szCs w:val="21"/>
                    </w:rPr>
                    <w:t>t/a</w:t>
                  </w:r>
                </w:p>
              </w:tc>
              <w:tc>
                <w:tcPr>
                  <w:tcW w:w="126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实际产生及处理处置量</w:t>
                  </w:r>
                  <w:r w:rsidRPr="008C0CFA">
                    <w:rPr>
                      <w:rFonts w:ascii="Times New Roman" w:hAnsi="Times New Roman" w:cs="Times New Roman"/>
                      <w:b/>
                      <w:bCs/>
                      <w:kern w:val="2"/>
                      <w:sz w:val="21"/>
                      <w:szCs w:val="21"/>
                    </w:rPr>
                    <w:t>t/a</w:t>
                  </w:r>
                </w:p>
              </w:tc>
              <w:tc>
                <w:tcPr>
                  <w:tcW w:w="1200" w:type="dxa"/>
                  <w:tcBorders>
                    <w:top w:val="single" w:sz="12" w:space="0" w:color="auto"/>
                    <w:left w:val="single" w:sz="4" w:space="0" w:color="auto"/>
                    <w:bottom w:val="single" w:sz="4" w:space="0" w:color="auto"/>
                    <w:right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kern w:val="2"/>
                      <w:sz w:val="21"/>
                      <w:szCs w:val="21"/>
                    </w:rPr>
                    <w:t>环评设计处理处置方式</w:t>
                  </w:r>
                </w:p>
              </w:tc>
              <w:tc>
                <w:tcPr>
                  <w:tcW w:w="1230" w:type="dxa"/>
                  <w:tcBorders>
                    <w:top w:val="single" w:sz="12" w:space="0" w:color="auto"/>
                    <w:left w:val="single" w:sz="4" w:space="0" w:color="auto"/>
                    <w:bottom w:val="single" w:sz="4" w:space="0" w:color="auto"/>
                  </w:tcBorders>
                  <w:vAlign w:val="center"/>
                </w:tcPr>
                <w:p w:rsidR="009D4AD7" w:rsidRPr="008C0CFA" w:rsidRDefault="009D4AD7" w:rsidP="003F21D5">
                  <w:pPr>
                    <w:pStyle w:val="xl26"/>
                    <w:widowControl w:val="0"/>
                    <w:snapToGrid w:val="0"/>
                    <w:spacing w:before="0" w:beforeAutospacing="0" w:after="0" w:afterAutospacing="0"/>
                    <w:rPr>
                      <w:rFonts w:ascii="Times New Roman" w:hAnsi="Times New Roman" w:cs="Times New Roman"/>
                      <w:b/>
                      <w:bCs/>
                      <w:kern w:val="2"/>
                      <w:sz w:val="21"/>
                      <w:szCs w:val="21"/>
                    </w:rPr>
                  </w:pPr>
                  <w:r w:rsidRPr="008C0CFA">
                    <w:rPr>
                      <w:rFonts w:ascii="Times New Roman" w:hAnsi="Times New Roman" w:cs="Times New Roman"/>
                      <w:b/>
                      <w:bCs/>
                      <w:sz w:val="21"/>
                      <w:szCs w:val="21"/>
                    </w:rPr>
                    <w:t>实际处理处置方式</w:t>
                  </w:r>
                </w:p>
              </w:tc>
            </w:tr>
            <w:tr w:rsidR="00573901"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5D4F9A">
                    <w:rPr>
                      <w:rFonts w:ascii="Times New Roman" w:hAnsi="Times New Roman" w:cs="Times New Roman"/>
                      <w:color w:val="000000"/>
                      <w:sz w:val="21"/>
                      <w:szCs w:val="21"/>
                    </w:rPr>
                    <w:t>金属</w:t>
                  </w:r>
                  <w:r>
                    <w:rPr>
                      <w:rFonts w:ascii="Times New Roman" w:hAnsi="Times New Roman" w:cs="Times New Roman"/>
                      <w:color w:val="000000"/>
                      <w:sz w:val="21"/>
                      <w:szCs w:val="21"/>
                    </w:rPr>
                    <w:t>废料</w:t>
                  </w:r>
                </w:p>
              </w:tc>
              <w:tc>
                <w:tcPr>
                  <w:tcW w:w="873" w:type="dxa"/>
                  <w:tcBorders>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hint="eastAsia"/>
                      <w:color w:val="000000"/>
                      <w:sz w:val="21"/>
                      <w:szCs w:val="21"/>
                    </w:rPr>
                    <w:t>金加工</w:t>
                  </w:r>
                </w:p>
              </w:tc>
              <w:tc>
                <w:tcPr>
                  <w:tcW w:w="699" w:type="dxa"/>
                  <w:vMerge w:val="restart"/>
                  <w:tcBorders>
                    <w:top w:val="single" w:sz="4" w:space="0" w:color="auto"/>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color w:val="000000"/>
                      <w:sz w:val="21"/>
                      <w:szCs w:val="21"/>
                    </w:rPr>
                    <w:t>一般工业固废</w:t>
                  </w:r>
                </w:p>
              </w:tc>
              <w:tc>
                <w:tcPr>
                  <w:tcW w:w="1203" w:type="dxa"/>
                  <w:tcBorders>
                    <w:top w:val="single" w:sz="4" w:space="0" w:color="auto"/>
                    <w:left w:val="single" w:sz="4" w:space="0" w:color="auto"/>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5</w:t>
                  </w:r>
                </w:p>
              </w:tc>
              <w:tc>
                <w:tcPr>
                  <w:tcW w:w="1200" w:type="dxa"/>
                  <w:vMerge w:val="restart"/>
                  <w:tcBorders>
                    <w:top w:val="single" w:sz="4" w:space="0" w:color="auto"/>
                    <w:left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外售给废品回收单位</w:t>
                  </w:r>
                </w:p>
              </w:tc>
              <w:tc>
                <w:tcPr>
                  <w:tcW w:w="1230" w:type="dxa"/>
                  <w:vMerge w:val="restart"/>
                  <w:tcBorders>
                    <w:top w:val="single" w:sz="4" w:space="0" w:color="auto"/>
                    <w:lef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出售给废品回收单位</w:t>
                  </w:r>
                </w:p>
              </w:tc>
            </w:tr>
            <w:tr w:rsidR="00573901" w:rsidRPr="008C0CFA" w:rsidTr="001D64C9">
              <w:trPr>
                <w:cantSplit/>
                <w:trHeight w:val="417"/>
                <w:jc w:val="center"/>
              </w:trPr>
              <w:tc>
                <w:tcPr>
                  <w:tcW w:w="1116" w:type="dxa"/>
                  <w:tcBorders>
                    <w:top w:val="single" w:sz="4" w:space="0" w:color="auto"/>
                    <w:left w:val="nil"/>
                    <w:bottom w:val="single" w:sz="4" w:space="0" w:color="auto"/>
                    <w:right w:val="single" w:sz="4" w:space="0" w:color="auto"/>
                  </w:tcBorders>
                  <w:vAlign w:val="center"/>
                </w:tcPr>
                <w:p w:rsidR="00573901" w:rsidRPr="005D4F9A" w:rsidRDefault="00573901" w:rsidP="00573901">
                  <w:pPr>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废滤芯</w:t>
                  </w:r>
                </w:p>
              </w:tc>
              <w:tc>
                <w:tcPr>
                  <w:tcW w:w="873" w:type="dxa"/>
                  <w:tcBorders>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r w:rsidRPr="00573901">
                    <w:rPr>
                      <w:rFonts w:ascii="Times New Roman" w:hAnsi="Times New Roman" w:cs="Times New Roman" w:hint="eastAsia"/>
                      <w:color w:val="000000"/>
                      <w:sz w:val="21"/>
                      <w:szCs w:val="21"/>
                    </w:rPr>
                    <w:t>废气治理</w:t>
                  </w:r>
                </w:p>
              </w:tc>
              <w:tc>
                <w:tcPr>
                  <w:tcW w:w="699" w:type="dxa"/>
                  <w:vMerge/>
                  <w:tcBorders>
                    <w:top w:val="single" w:sz="4" w:space="0" w:color="auto"/>
                    <w:left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color w:val="000000"/>
                      <w:sz w:val="21"/>
                      <w:szCs w:val="21"/>
                    </w:rPr>
                  </w:pPr>
                </w:p>
              </w:tc>
              <w:tc>
                <w:tcPr>
                  <w:tcW w:w="1203" w:type="dxa"/>
                  <w:tcBorders>
                    <w:top w:val="single" w:sz="4" w:space="0" w:color="auto"/>
                    <w:left w:val="single" w:sz="4" w:space="0" w:color="auto"/>
                    <w:bottom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0.08</w:t>
                  </w:r>
                </w:p>
              </w:tc>
              <w:tc>
                <w:tcPr>
                  <w:tcW w:w="1260" w:type="dxa"/>
                  <w:tcBorders>
                    <w:top w:val="single" w:sz="4" w:space="0" w:color="auto"/>
                    <w:left w:val="single" w:sz="4" w:space="0" w:color="auto"/>
                    <w:bottom w:val="single" w:sz="4"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0.08</w:t>
                  </w:r>
                </w:p>
              </w:tc>
              <w:tc>
                <w:tcPr>
                  <w:tcW w:w="1200" w:type="dxa"/>
                  <w:vMerge/>
                  <w:tcBorders>
                    <w:top w:val="single" w:sz="4" w:space="0" w:color="auto"/>
                    <w:left w:val="single" w:sz="4"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p>
              </w:tc>
              <w:tc>
                <w:tcPr>
                  <w:tcW w:w="1230" w:type="dxa"/>
                  <w:vMerge/>
                  <w:tcBorders>
                    <w:top w:val="single" w:sz="4" w:space="0" w:color="auto"/>
                    <w:lef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p>
              </w:tc>
            </w:tr>
            <w:tr w:rsidR="00573901" w:rsidRPr="008C0CFA" w:rsidTr="00024CF0">
              <w:trPr>
                <w:cantSplit/>
                <w:trHeight w:val="460"/>
                <w:jc w:val="center"/>
              </w:trPr>
              <w:tc>
                <w:tcPr>
                  <w:tcW w:w="1116" w:type="dxa"/>
                  <w:tcBorders>
                    <w:top w:val="single" w:sz="4" w:space="0" w:color="auto"/>
                    <w:left w:val="nil"/>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873"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员工生活</w:t>
                  </w:r>
                </w:p>
              </w:tc>
              <w:tc>
                <w:tcPr>
                  <w:tcW w:w="699"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生活垃圾</w:t>
                  </w:r>
                </w:p>
              </w:tc>
              <w:tc>
                <w:tcPr>
                  <w:tcW w:w="1203"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w:t>
                  </w:r>
                </w:p>
              </w:tc>
              <w:tc>
                <w:tcPr>
                  <w:tcW w:w="1172" w:type="dxa"/>
                  <w:tcBorders>
                    <w:top w:val="single" w:sz="4" w:space="0" w:color="auto"/>
                    <w:left w:val="single" w:sz="4" w:space="0" w:color="auto"/>
                    <w:bottom w:val="single" w:sz="12"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1.5</w:t>
                  </w:r>
                </w:p>
              </w:tc>
              <w:tc>
                <w:tcPr>
                  <w:tcW w:w="1260" w:type="dxa"/>
                  <w:tcBorders>
                    <w:top w:val="single" w:sz="4" w:space="0" w:color="auto"/>
                    <w:left w:val="single" w:sz="4" w:space="0" w:color="auto"/>
                    <w:bottom w:val="single" w:sz="12" w:space="0" w:color="auto"/>
                    <w:right w:val="single" w:sz="4" w:space="0" w:color="auto"/>
                  </w:tcBorders>
                  <w:vAlign w:val="center"/>
                </w:tcPr>
                <w:p w:rsidR="00573901" w:rsidRPr="00573901" w:rsidRDefault="00573901" w:rsidP="00573901">
                  <w:pPr>
                    <w:pStyle w:val="xl26"/>
                    <w:widowControl w:val="0"/>
                    <w:snapToGrid w:val="0"/>
                    <w:rPr>
                      <w:rFonts w:ascii="Times New Roman" w:hAnsi="Times New Roman" w:cs="Times New Roman"/>
                      <w:sz w:val="21"/>
                      <w:szCs w:val="21"/>
                    </w:rPr>
                  </w:pPr>
                  <w:r w:rsidRPr="00573901">
                    <w:rPr>
                      <w:rFonts w:ascii="Times New Roman" w:hAnsi="Times New Roman" w:cs="Times New Roman" w:hint="eastAsia"/>
                      <w:sz w:val="21"/>
                      <w:szCs w:val="21"/>
                    </w:rPr>
                    <w:t>1.5</w:t>
                  </w:r>
                </w:p>
              </w:tc>
              <w:tc>
                <w:tcPr>
                  <w:tcW w:w="1200" w:type="dxa"/>
                  <w:tcBorders>
                    <w:top w:val="single" w:sz="4" w:space="0" w:color="auto"/>
                    <w:left w:val="single" w:sz="4" w:space="0" w:color="auto"/>
                    <w:bottom w:val="single" w:sz="12" w:space="0" w:color="auto"/>
                    <w:right w:val="single" w:sz="4"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c>
                <w:tcPr>
                  <w:tcW w:w="1230" w:type="dxa"/>
                  <w:tcBorders>
                    <w:top w:val="single" w:sz="4" w:space="0" w:color="auto"/>
                    <w:left w:val="single" w:sz="4" w:space="0" w:color="auto"/>
                    <w:bottom w:val="single" w:sz="12" w:space="0" w:color="auto"/>
                  </w:tcBorders>
                  <w:vAlign w:val="center"/>
                </w:tcPr>
                <w:p w:rsidR="00573901" w:rsidRPr="008C0CFA" w:rsidRDefault="00573901" w:rsidP="00573901">
                  <w:pPr>
                    <w:pStyle w:val="xl26"/>
                    <w:widowControl w:val="0"/>
                    <w:snapToGrid w:val="0"/>
                    <w:rPr>
                      <w:rFonts w:ascii="Times New Roman" w:hAnsi="Times New Roman" w:cs="Times New Roman"/>
                      <w:sz w:val="21"/>
                      <w:szCs w:val="21"/>
                    </w:rPr>
                  </w:pPr>
                  <w:r w:rsidRPr="008C0CFA">
                    <w:rPr>
                      <w:rFonts w:ascii="Times New Roman" w:hAnsi="Times New Roman" w:cs="Times New Roman"/>
                      <w:sz w:val="21"/>
                      <w:szCs w:val="21"/>
                    </w:rPr>
                    <w:t>环卫清运</w:t>
                  </w:r>
                </w:p>
              </w:tc>
            </w:tr>
          </w:tbl>
          <w:p w:rsidR="002B0D5C" w:rsidRPr="002B0D5C" w:rsidRDefault="002B0D5C" w:rsidP="00C645F3">
            <w:pPr>
              <w:spacing w:beforeLines="100" w:after="0" w:line="360" w:lineRule="auto"/>
              <w:rPr>
                <w:rFonts w:ascii="Times New Roman" w:eastAsia="宋体" w:hAnsi="Times New Roman" w:cs="Times New Roman"/>
                <w:color w:val="000000"/>
                <w:sz w:val="24"/>
                <w:szCs w:val="24"/>
              </w:rPr>
            </w:pPr>
            <w:r w:rsidRPr="002B0D5C">
              <w:rPr>
                <w:rFonts w:ascii="Times New Roman" w:eastAsia="宋体" w:hAnsi="Times New Roman" w:cs="Times New Roman" w:hint="eastAsia"/>
                <w:color w:val="000000"/>
                <w:sz w:val="24"/>
                <w:szCs w:val="24"/>
              </w:rPr>
              <w:t>5</w:t>
            </w:r>
            <w:r w:rsidRPr="002B0D5C">
              <w:rPr>
                <w:rFonts w:ascii="Times New Roman" w:eastAsia="宋体" w:hAnsi="Times New Roman" w:cs="Times New Roman" w:hint="eastAsia"/>
                <w:color w:val="000000"/>
                <w:sz w:val="24"/>
                <w:szCs w:val="24"/>
              </w:rPr>
              <w:t>、</w:t>
            </w:r>
            <w:r w:rsidRPr="002B0D5C">
              <w:rPr>
                <w:rFonts w:ascii="Times New Roman" w:eastAsia="宋体" w:hAnsi="Times New Roman" w:cs="Times New Roman"/>
                <w:color w:val="000000"/>
                <w:sz w:val="24"/>
                <w:szCs w:val="24"/>
              </w:rPr>
              <w:t xml:space="preserve"> “</w:t>
            </w:r>
            <w:r w:rsidRPr="002B0D5C">
              <w:rPr>
                <w:rFonts w:ascii="Times New Roman" w:eastAsia="宋体" w:hAnsi="Times New Roman" w:cs="Times New Roman" w:hint="eastAsia"/>
                <w:color w:val="000000"/>
                <w:sz w:val="24"/>
                <w:szCs w:val="24"/>
              </w:rPr>
              <w:t>以新代老</w:t>
            </w:r>
            <w:r w:rsidRPr="002B0D5C">
              <w:rPr>
                <w:rFonts w:ascii="Times New Roman" w:eastAsia="宋体" w:hAnsi="Times New Roman" w:cs="Times New Roman"/>
                <w:color w:val="000000"/>
                <w:sz w:val="24"/>
                <w:szCs w:val="24"/>
              </w:rPr>
              <w:t>”</w:t>
            </w:r>
            <w:r w:rsidRPr="002B0D5C">
              <w:rPr>
                <w:rFonts w:ascii="Times New Roman" w:eastAsia="宋体" w:hAnsi="Times New Roman" w:cs="Times New Roman" w:hint="eastAsia"/>
                <w:color w:val="000000"/>
                <w:sz w:val="24"/>
                <w:szCs w:val="24"/>
              </w:rPr>
              <w:t>情况</w:t>
            </w:r>
          </w:p>
          <w:p w:rsidR="002B0D5C" w:rsidRPr="002B0D5C" w:rsidRDefault="005D4F9A" w:rsidP="002B0D5C">
            <w:pPr>
              <w:pStyle w:val="a7"/>
              <w:spacing w:after="0" w:line="360" w:lineRule="auto"/>
              <w:ind w:firstLineChars="200" w:firstLine="480"/>
              <w:rPr>
                <w:rStyle w:val="Char20"/>
                <w:rFonts w:ascii="Times New Roman" w:hAnsi="宋体"/>
              </w:rPr>
            </w:pPr>
            <w:r>
              <w:rPr>
                <w:rFonts w:ascii="Times New Roman" w:eastAsia="宋体" w:hAnsi="宋体" w:hint="eastAsia"/>
                <w:sz w:val="24"/>
                <w:szCs w:val="24"/>
              </w:rPr>
              <w:t>无</w:t>
            </w:r>
            <w:r w:rsidR="002B0D5C" w:rsidRPr="0033500C">
              <w:rPr>
                <w:rFonts w:ascii="Times New Roman" w:eastAsia="宋体" w:hAnsi="宋体" w:hint="eastAsia"/>
                <w:sz w:val="24"/>
                <w:szCs w:val="24"/>
              </w:rPr>
              <w:t>。</w:t>
            </w:r>
          </w:p>
          <w:p w:rsidR="009D4AD7" w:rsidRPr="00E04C1C" w:rsidRDefault="009D4AD7" w:rsidP="00C645F3">
            <w:pPr>
              <w:spacing w:beforeLines="100" w:after="0" w:line="360" w:lineRule="auto"/>
              <w:rPr>
                <w:rFonts w:ascii="Times New Roman" w:eastAsia="宋体" w:hAnsi="Times New Roman" w:cs="Times New Roman"/>
                <w:color w:val="000000" w:themeColor="text1"/>
                <w:sz w:val="24"/>
                <w:szCs w:val="24"/>
              </w:rPr>
            </w:pPr>
            <w:r w:rsidRPr="008C0CFA">
              <w:rPr>
                <w:rFonts w:ascii="Times New Roman" w:eastAsia="宋体" w:hAnsi="Times New Roman" w:cs="Times New Roman"/>
                <w:color w:val="000000"/>
                <w:sz w:val="24"/>
                <w:szCs w:val="24"/>
              </w:rPr>
              <w:t>6</w:t>
            </w:r>
            <w:r w:rsidRPr="00E04C1C">
              <w:rPr>
                <w:rFonts w:ascii="Times New Roman" w:eastAsia="宋体" w:hAnsi="Times New Roman" w:cs="Times New Roman"/>
                <w:color w:val="000000" w:themeColor="text1"/>
                <w:sz w:val="24"/>
                <w:szCs w:val="24"/>
              </w:rPr>
              <w:t>、验收监测点位示意图</w:t>
            </w:r>
          </w:p>
          <w:p w:rsidR="009D4AD7" w:rsidRPr="00E04C1C" w:rsidRDefault="009D4AD7" w:rsidP="000569CF">
            <w:pPr>
              <w:spacing w:after="0" w:line="360" w:lineRule="auto"/>
              <w:ind w:firstLineChars="200" w:firstLine="480"/>
              <w:rPr>
                <w:rFonts w:ascii="Times New Roman" w:eastAsia="宋体" w:hAnsi="Times New Roman" w:cs="Times New Roman"/>
                <w:color w:val="000000" w:themeColor="text1"/>
                <w:sz w:val="24"/>
                <w:szCs w:val="24"/>
              </w:rPr>
            </w:pPr>
            <w:r w:rsidRPr="00E04C1C">
              <w:rPr>
                <w:rFonts w:ascii="Times New Roman" w:eastAsia="宋体" w:hAnsi="Times New Roman" w:cs="Times New Roman"/>
                <w:color w:val="000000" w:themeColor="text1"/>
                <w:sz w:val="24"/>
                <w:szCs w:val="24"/>
              </w:rPr>
              <w:t>验收监测具体点位见图</w:t>
            </w:r>
            <w:r w:rsidRPr="00E04C1C">
              <w:rPr>
                <w:rFonts w:ascii="Times New Roman" w:eastAsia="宋体" w:hAnsi="Times New Roman" w:cs="Times New Roman"/>
                <w:color w:val="000000" w:themeColor="text1"/>
                <w:sz w:val="24"/>
                <w:szCs w:val="24"/>
              </w:rPr>
              <w:t>3-</w:t>
            </w:r>
            <w:r w:rsidR="008C0CFA" w:rsidRPr="00E04C1C">
              <w:rPr>
                <w:rFonts w:ascii="Times New Roman" w:eastAsia="宋体" w:hAnsi="Times New Roman" w:cs="Times New Roman" w:hint="eastAsia"/>
                <w:color w:val="000000" w:themeColor="text1"/>
                <w:sz w:val="24"/>
                <w:szCs w:val="24"/>
              </w:rPr>
              <w:t>2</w:t>
            </w:r>
            <w:r w:rsidRPr="00E04C1C">
              <w:rPr>
                <w:rFonts w:ascii="Times New Roman" w:eastAsia="宋体" w:hAnsi="Times New Roman" w:cs="Times New Roman"/>
                <w:color w:val="000000" w:themeColor="text1"/>
                <w:sz w:val="24"/>
                <w:szCs w:val="24"/>
              </w:rPr>
              <w:t>。</w:t>
            </w:r>
          </w:p>
          <w:p w:rsidR="009D4AD7" w:rsidRPr="008C0CFA" w:rsidRDefault="00C645F3" w:rsidP="00573901">
            <w:pPr>
              <w:pStyle w:val="2"/>
              <w:ind w:leftChars="0" w:left="0" w:firstLineChars="26" w:firstLine="63"/>
              <w:jc w:val="center"/>
              <w:rPr>
                <w:rFonts w:ascii="Times New Roman" w:eastAsia="宋体" w:hAnsi="Times New Roman"/>
                <w:b/>
                <w:bCs/>
                <w:sz w:val="24"/>
                <w:szCs w:val="24"/>
              </w:rPr>
            </w:pPr>
            <w:r w:rsidRPr="00693CEC">
              <w:rPr>
                <w:rFonts w:ascii="Times New Roman" w:eastAsia="宋体" w:hAnsi="Times New Roman"/>
                <w:b/>
                <w:noProof/>
                <w:sz w:val="24"/>
                <w:szCs w:val="24"/>
              </w:rPr>
              <w:lastRenderedPageBreak/>
              <w:pict>
                <v:shape id="图片 2" o:spid="_x0000_i1026" type="#_x0000_t75" style="width:419.65pt;height:239.65pt;visibility:visible;mso-wrap-style:square">
                  <v:imagedata r:id="rId10" o:title="徐氏金属" croptop="1015f" cropbottom="13855f" cropleft="3344f" cropright="4020f"/>
                </v:shape>
              </w:pict>
            </w:r>
          </w:p>
          <w:p w:rsidR="009D4AD7" w:rsidRPr="008C0CFA" w:rsidRDefault="009D4AD7" w:rsidP="00574B13">
            <w:pPr>
              <w:pStyle w:val="2"/>
              <w:ind w:leftChars="0" w:left="0" w:firstLineChars="26" w:firstLine="55"/>
              <w:rPr>
                <w:rFonts w:ascii="Times New Roman" w:eastAsia="宋体" w:hAnsi="Times New Roman"/>
                <w:bCs/>
                <w:sz w:val="21"/>
                <w:szCs w:val="21"/>
              </w:rPr>
            </w:pPr>
            <w:r w:rsidRPr="008C0CFA">
              <w:rPr>
                <w:rFonts w:ascii="Times New Roman" w:eastAsia="宋体" w:hAnsi="Times New Roman"/>
                <w:bCs/>
                <w:sz w:val="21"/>
                <w:szCs w:val="21"/>
              </w:rPr>
              <w:t>▲</w:t>
            </w:r>
            <w:r w:rsidRPr="008C0CFA">
              <w:rPr>
                <w:rFonts w:ascii="Times New Roman" w:eastAsia="宋体" w:hAnsi="Times New Roman"/>
                <w:bCs/>
                <w:sz w:val="21"/>
                <w:szCs w:val="21"/>
              </w:rPr>
              <w:t>表示厂界噪声监测点位、</w:t>
            </w:r>
            <w:r w:rsidRPr="008C0CFA">
              <w:rPr>
                <w:rFonts w:ascii="Times New Roman" w:eastAsia="宋体" w:hAnsi="Times New Roman"/>
                <w:bCs/>
                <w:sz w:val="21"/>
                <w:szCs w:val="21"/>
              </w:rPr>
              <w:t>★</w:t>
            </w:r>
            <w:r w:rsidRPr="008C0CFA">
              <w:rPr>
                <w:rFonts w:ascii="Times New Roman" w:eastAsia="宋体" w:hAnsi="Times New Roman"/>
                <w:bCs/>
                <w:sz w:val="21"/>
                <w:szCs w:val="21"/>
              </w:rPr>
              <w:t>污水监测点位</w:t>
            </w:r>
            <w:r w:rsidR="00E04C1C">
              <w:rPr>
                <w:rFonts w:ascii="Times New Roman" w:eastAsia="宋体" w:hAnsi="Times New Roman"/>
                <w:bCs/>
                <w:sz w:val="21"/>
                <w:szCs w:val="21"/>
              </w:rPr>
              <w:t>、</w:t>
            </w:r>
            <w:r w:rsidR="00E04C1C">
              <w:rPr>
                <w:rFonts w:ascii="Times New Roman" w:eastAsia="宋体" w:hAnsi="Times New Roman" w:hint="eastAsia"/>
                <w:bCs/>
                <w:sz w:val="21"/>
                <w:szCs w:val="21"/>
              </w:rPr>
              <w:t>○无组织废气监测点位。</w:t>
            </w:r>
          </w:p>
          <w:p w:rsidR="009D4AD7" w:rsidRPr="008C0CFA" w:rsidRDefault="009D4AD7" w:rsidP="00574B13">
            <w:pPr>
              <w:pStyle w:val="2"/>
              <w:ind w:leftChars="0" w:left="0" w:firstLineChars="0" w:firstLine="0"/>
              <w:jc w:val="center"/>
              <w:rPr>
                <w:rFonts w:ascii="Times New Roman" w:eastAsiaTheme="minorEastAsia" w:hAnsi="Times New Roman"/>
                <w:b/>
                <w:sz w:val="24"/>
                <w:szCs w:val="24"/>
              </w:rPr>
            </w:pPr>
            <w:r w:rsidRPr="008C0CFA">
              <w:rPr>
                <w:rFonts w:ascii="Times New Roman" w:eastAsiaTheme="minorEastAsia" w:hAnsiTheme="minorEastAsia"/>
                <w:b/>
                <w:sz w:val="24"/>
                <w:szCs w:val="24"/>
              </w:rPr>
              <w:t>图</w:t>
            </w:r>
            <w:r w:rsidRPr="008C0CFA">
              <w:rPr>
                <w:rFonts w:ascii="Times New Roman" w:eastAsiaTheme="minorEastAsia" w:hAnsi="Times New Roman"/>
                <w:b/>
                <w:sz w:val="24"/>
                <w:szCs w:val="24"/>
              </w:rPr>
              <w:t>3-</w:t>
            </w:r>
            <w:r w:rsidR="008C0CFA" w:rsidRPr="008C0CFA">
              <w:rPr>
                <w:rFonts w:ascii="Times New Roman" w:eastAsiaTheme="minorEastAsia" w:hAnsi="Times New Roman"/>
                <w:b/>
                <w:sz w:val="24"/>
                <w:szCs w:val="24"/>
              </w:rPr>
              <w:t>2</w:t>
            </w:r>
            <w:r w:rsidRPr="008C0CFA">
              <w:rPr>
                <w:rFonts w:ascii="Times New Roman" w:eastAsiaTheme="minorEastAsia" w:hAnsi="Times New Roman"/>
                <w:b/>
                <w:sz w:val="24"/>
                <w:szCs w:val="24"/>
              </w:rPr>
              <w:t xml:space="preserve"> </w:t>
            </w:r>
            <w:r w:rsidRPr="008C0CFA">
              <w:rPr>
                <w:rFonts w:ascii="Times New Roman" w:eastAsiaTheme="minorEastAsia" w:hAnsiTheme="minorEastAsia"/>
                <w:b/>
                <w:sz w:val="24"/>
                <w:szCs w:val="24"/>
              </w:rPr>
              <w:t>验收监测点位示意图（监测</w:t>
            </w:r>
            <w:r w:rsidRPr="008C0CFA">
              <w:rPr>
                <w:rFonts w:ascii="Times New Roman" w:eastAsiaTheme="minorEastAsia" w:hAnsi="Times New Roman"/>
                <w:b/>
                <w:sz w:val="24"/>
                <w:szCs w:val="24"/>
              </w:rPr>
              <w:t>2</w:t>
            </w:r>
            <w:r w:rsidRPr="008C0CFA">
              <w:rPr>
                <w:rFonts w:ascii="Times New Roman" w:eastAsiaTheme="minorEastAsia" w:hAnsiTheme="minorEastAsia"/>
                <w:b/>
                <w:sz w:val="24"/>
                <w:szCs w:val="24"/>
              </w:rPr>
              <w:t>天点位一致）</w:t>
            </w:r>
          </w:p>
          <w:p w:rsidR="00024CF0" w:rsidRDefault="00024CF0" w:rsidP="008C0CFA">
            <w:pPr>
              <w:pStyle w:val="2"/>
              <w:ind w:leftChars="0" w:left="0" w:firstLineChars="0" w:firstLine="0"/>
              <w:jc w:val="center"/>
              <w:rPr>
                <w:rFonts w:ascii="Times New Roman" w:hAnsi="Times New Roman"/>
                <w:b/>
                <w:sz w:val="24"/>
                <w:szCs w:val="24"/>
              </w:rPr>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E04C1C" w:rsidRDefault="00E04C1C"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Default="00573901" w:rsidP="00E04C1C">
            <w:pPr>
              <w:pStyle w:val="2"/>
              <w:ind w:left="440" w:firstLine="440"/>
            </w:pPr>
          </w:p>
          <w:p w:rsidR="00573901" w:rsidRPr="008E580E" w:rsidRDefault="00573901" w:rsidP="00E04C1C">
            <w:pPr>
              <w:pStyle w:val="2"/>
              <w:ind w:left="440" w:firstLine="440"/>
            </w:pPr>
          </w:p>
        </w:tc>
      </w:tr>
    </w:tbl>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表四</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907"/>
      </w:tblGrid>
      <w:tr w:rsidR="009D4AD7" w:rsidRPr="001B3812" w:rsidTr="005D7621">
        <w:trPr>
          <w:trHeight w:val="13136"/>
          <w:jc w:val="center"/>
        </w:trPr>
        <w:tc>
          <w:tcPr>
            <w:tcW w:w="8907" w:type="dxa"/>
          </w:tcPr>
          <w:p w:rsidR="009D4AD7" w:rsidRPr="001B3812" w:rsidRDefault="009D4AD7" w:rsidP="00C645F3">
            <w:pPr>
              <w:spacing w:beforeLines="100"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建设项目环境影响报告表主要结论及审批部门审批决定：</w:t>
            </w:r>
          </w:p>
          <w:p w:rsidR="009D4AD7" w:rsidRPr="001B3812" w:rsidRDefault="009D4AD7">
            <w:pPr>
              <w:spacing w:after="0" w:line="360" w:lineRule="auto"/>
              <w:rPr>
                <w:rFonts w:ascii="Times New Roman" w:eastAsiaTheme="minorEastAsia" w:hAnsi="Times New Roman" w:cs="Times New Roman"/>
                <w:color w:val="000000"/>
                <w:sz w:val="24"/>
                <w:szCs w:val="24"/>
              </w:rPr>
            </w:pPr>
            <w:r w:rsidRPr="001B3812">
              <w:rPr>
                <w:rFonts w:ascii="Times New Roman" w:eastAsiaTheme="minorEastAsia" w:hAnsiTheme="minorEastAsia" w:cs="Times New Roman"/>
                <w:color w:val="000000"/>
                <w:sz w:val="24"/>
                <w:szCs w:val="24"/>
              </w:rPr>
              <w:t>一、环境影响报告表结论</w:t>
            </w:r>
          </w:p>
          <w:p w:rsidR="005D4F9A"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sz w:val="24"/>
              </w:rPr>
              <w:t>1</w:t>
            </w:r>
            <w:r w:rsidRPr="001B3812">
              <w:rPr>
                <w:rFonts w:ascii="Times New Roman" w:eastAsiaTheme="minorEastAsia" w:hAnsiTheme="minorEastAsia" w:cs="Times New Roman"/>
                <w:sz w:val="24"/>
              </w:rPr>
              <w:t>、</w:t>
            </w:r>
            <w:r w:rsidR="005D4F9A" w:rsidRPr="005D4F9A">
              <w:rPr>
                <w:rFonts w:ascii="Times New Roman" w:eastAsiaTheme="minorEastAsia" w:hAnsiTheme="minorEastAsia" w:cs="Times New Roman" w:hint="eastAsia"/>
                <w:sz w:val="24"/>
              </w:rPr>
              <w:t>项目</w:t>
            </w:r>
            <w:r w:rsidR="005D4F9A" w:rsidRPr="00573901">
              <w:rPr>
                <w:rFonts w:ascii="Times New Roman" w:eastAsiaTheme="minorEastAsia" w:hAnsi="Times New Roman" w:cs="Times New Roman" w:hint="eastAsia"/>
                <w:color w:val="000000" w:themeColor="text1"/>
                <w:sz w:val="24"/>
                <w:szCs w:val="24"/>
              </w:rPr>
              <w:t>概况</w:t>
            </w:r>
          </w:p>
          <w:p w:rsidR="00024CF0" w:rsidRPr="00573901" w:rsidRDefault="00573901" w:rsidP="005D4F9A">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本项目为无锡市徐氏金属制品有限公司</w:t>
            </w:r>
            <w:r w:rsidRPr="00573901">
              <w:rPr>
                <w:rFonts w:ascii="Times New Roman" w:eastAsiaTheme="minorEastAsia" w:hAnsi="Times New Roman" w:cs="Times New Roman"/>
                <w:color w:val="000000" w:themeColor="text1"/>
                <w:sz w:val="24"/>
                <w:szCs w:val="24"/>
              </w:rPr>
              <w:t>投资</w:t>
            </w:r>
            <w:r w:rsidRPr="00573901">
              <w:rPr>
                <w:rFonts w:ascii="Times New Roman" w:eastAsiaTheme="minorEastAsia" w:hAnsi="Times New Roman" w:cs="Times New Roman" w:hint="eastAsia"/>
                <w:color w:val="000000" w:themeColor="text1"/>
                <w:sz w:val="24"/>
                <w:szCs w:val="24"/>
              </w:rPr>
              <w:t>100</w:t>
            </w:r>
            <w:r w:rsidRPr="00573901">
              <w:rPr>
                <w:rFonts w:ascii="Times New Roman" w:eastAsiaTheme="minorEastAsia" w:hAnsi="Times New Roman" w:cs="Times New Roman"/>
                <w:color w:val="000000" w:themeColor="text1"/>
                <w:sz w:val="24"/>
                <w:szCs w:val="24"/>
              </w:rPr>
              <w:t>万元（其中环保投资</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color w:val="000000" w:themeColor="text1"/>
                <w:sz w:val="24"/>
                <w:szCs w:val="24"/>
              </w:rPr>
              <w:t>万元）</w:t>
            </w:r>
            <w:r w:rsidRPr="00573901">
              <w:rPr>
                <w:rFonts w:ascii="Times New Roman" w:eastAsiaTheme="minorEastAsia" w:hAnsi="Times New Roman" w:cs="Times New Roman" w:hint="eastAsia"/>
                <w:color w:val="000000" w:themeColor="text1"/>
                <w:sz w:val="24"/>
                <w:szCs w:val="24"/>
              </w:rPr>
              <w:t>新建金属结构件加工项目，租用无锡博耳电力仪表有限公司</w:t>
            </w:r>
            <w:r w:rsidRPr="00573901">
              <w:rPr>
                <w:rFonts w:ascii="Times New Roman" w:eastAsiaTheme="minorEastAsia" w:hAnsi="Times New Roman" w:cs="Times New Roman" w:hint="eastAsia"/>
                <w:color w:val="000000" w:themeColor="text1"/>
                <w:sz w:val="24"/>
                <w:szCs w:val="24"/>
              </w:rPr>
              <w:t>650m2</w:t>
            </w:r>
            <w:r w:rsidRPr="00573901">
              <w:rPr>
                <w:rFonts w:ascii="Times New Roman" w:eastAsiaTheme="minorEastAsia" w:hAnsi="Times New Roman" w:cs="Times New Roman" w:hint="eastAsia"/>
                <w:color w:val="000000" w:themeColor="text1"/>
                <w:sz w:val="24"/>
                <w:szCs w:val="24"/>
              </w:rPr>
              <w:t>空置厂房，厂房位于无锡市惠山区洛社镇</w:t>
            </w:r>
            <w:r w:rsidRPr="00573901">
              <w:rPr>
                <w:rFonts w:ascii="Times New Roman" w:eastAsiaTheme="minorEastAsia" w:hAnsi="Times New Roman" w:cs="Times New Roman" w:hint="eastAsia"/>
                <w:color w:val="000000" w:themeColor="text1"/>
                <w:sz w:val="24"/>
                <w:szCs w:val="24"/>
              </w:rPr>
              <w:t>312</w:t>
            </w:r>
            <w:r w:rsidRPr="00573901">
              <w:rPr>
                <w:rFonts w:ascii="Times New Roman" w:eastAsiaTheme="minorEastAsia" w:hAnsi="Times New Roman" w:cs="Times New Roman" w:hint="eastAsia"/>
                <w:color w:val="000000" w:themeColor="text1"/>
                <w:sz w:val="24"/>
                <w:szCs w:val="24"/>
              </w:rPr>
              <w:t>国道旁（文体路），</w:t>
            </w:r>
            <w:r w:rsidRPr="00573901">
              <w:rPr>
                <w:rFonts w:ascii="Times New Roman" w:eastAsiaTheme="minorEastAsia" w:hAnsi="Times New Roman" w:cs="Times New Roman"/>
                <w:color w:val="000000" w:themeColor="text1"/>
                <w:sz w:val="24"/>
                <w:szCs w:val="24"/>
              </w:rPr>
              <w:t>全厂生产能力为</w:t>
            </w:r>
            <w:r w:rsidRPr="00573901">
              <w:rPr>
                <w:rFonts w:ascii="Times New Roman" w:eastAsiaTheme="minorEastAsia" w:hAnsi="Times New Roman" w:cs="Times New Roman" w:hint="eastAsia"/>
                <w:color w:val="000000" w:themeColor="text1"/>
                <w:sz w:val="24"/>
                <w:szCs w:val="24"/>
              </w:rPr>
              <w:t>金属结构件切割加工</w:t>
            </w:r>
            <w:r w:rsidRPr="00573901">
              <w:rPr>
                <w:rFonts w:ascii="Times New Roman" w:eastAsiaTheme="minorEastAsia" w:hAnsi="Times New Roman" w:cs="Times New Roman" w:hint="eastAsia"/>
                <w:color w:val="000000" w:themeColor="text1"/>
                <w:sz w:val="24"/>
                <w:szCs w:val="24"/>
              </w:rPr>
              <w:t>150</w:t>
            </w:r>
            <w:r w:rsidRPr="00573901">
              <w:rPr>
                <w:rFonts w:ascii="Times New Roman" w:eastAsiaTheme="minorEastAsia" w:hAnsi="Times New Roman" w:cs="Times New Roman" w:hint="eastAsia"/>
                <w:color w:val="000000" w:themeColor="text1"/>
                <w:sz w:val="24"/>
                <w:szCs w:val="24"/>
              </w:rPr>
              <w:t>吨</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hint="eastAsia"/>
                <w:color w:val="000000" w:themeColor="text1"/>
                <w:sz w:val="24"/>
                <w:szCs w:val="24"/>
              </w:rPr>
              <w:t>年</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劳动定员</w:t>
            </w:r>
            <w:r w:rsidRPr="00573901">
              <w:rPr>
                <w:rFonts w:ascii="Times New Roman" w:eastAsiaTheme="minorEastAsia" w:hAnsi="Times New Roman" w:cs="Times New Roman" w:hint="eastAsia"/>
                <w:color w:val="000000" w:themeColor="text1"/>
                <w:sz w:val="24"/>
                <w:szCs w:val="24"/>
              </w:rPr>
              <w:t>4</w:t>
            </w:r>
            <w:r w:rsidRPr="00573901">
              <w:rPr>
                <w:rFonts w:ascii="Times New Roman" w:eastAsiaTheme="minorEastAsia" w:hAnsi="Times New Roman" w:cs="Times New Roman"/>
                <w:color w:val="000000" w:themeColor="text1"/>
                <w:sz w:val="24"/>
                <w:szCs w:val="24"/>
              </w:rPr>
              <w:t>人，</w:t>
            </w:r>
            <w:r w:rsidRPr="00573901">
              <w:rPr>
                <w:rFonts w:ascii="Times New Roman" w:eastAsiaTheme="minorEastAsia" w:hAnsi="Times New Roman" w:cs="Times New Roman" w:hint="eastAsia"/>
                <w:color w:val="000000" w:themeColor="text1"/>
                <w:sz w:val="24"/>
                <w:szCs w:val="24"/>
              </w:rPr>
              <w:t>一</w:t>
            </w:r>
            <w:r w:rsidRPr="00573901">
              <w:rPr>
                <w:rFonts w:ascii="Times New Roman" w:eastAsiaTheme="minorEastAsia" w:hAnsi="Times New Roman" w:cs="Times New Roman"/>
                <w:color w:val="000000" w:themeColor="text1"/>
                <w:sz w:val="24"/>
                <w:szCs w:val="24"/>
              </w:rPr>
              <w:t>班制生产。</w:t>
            </w:r>
          </w:p>
          <w:p w:rsidR="00024CF0"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2</w:t>
            </w:r>
            <w:r w:rsidRPr="00573901">
              <w:rPr>
                <w:rFonts w:ascii="Times New Roman" w:eastAsiaTheme="minorEastAsia" w:hAnsi="Times New Roman" w:cs="Times New Roman"/>
                <w:color w:val="000000" w:themeColor="text1"/>
                <w:sz w:val="24"/>
                <w:szCs w:val="24"/>
              </w:rPr>
              <w:t>、与产业政策的相符性</w:t>
            </w:r>
          </w:p>
          <w:p w:rsidR="00024CF0" w:rsidRPr="00573901" w:rsidRDefault="00573901" w:rsidP="005D4F9A">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本项目产品、生产工艺和使用设备不属于国家发展和改革委员会《产业结构调整指导目录</w:t>
            </w:r>
            <w:r w:rsidRPr="00573901">
              <w:rPr>
                <w:rFonts w:ascii="Times New Roman" w:eastAsiaTheme="minorEastAsia" w:hAnsi="Times New Roman" w:cs="Times New Roman"/>
                <w:color w:val="000000" w:themeColor="text1"/>
                <w:sz w:val="24"/>
                <w:szCs w:val="24"/>
              </w:rPr>
              <w:t>(2011</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年修正）中限制、淘汰类行业，不属于《江苏省工业和信息产业结构调整指导目录（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年修正）中限制类、淘汰类行业，不属于《江苏省工业和信息产业结构调整限制、淘汰目录和能耗限额》（苏政办发〔</w:t>
            </w:r>
            <w:r w:rsidRPr="00573901">
              <w:rPr>
                <w:rFonts w:ascii="Times New Roman" w:eastAsiaTheme="minorEastAsia" w:hAnsi="Times New Roman" w:cs="Times New Roman"/>
                <w:color w:val="000000" w:themeColor="text1"/>
                <w:sz w:val="24"/>
                <w:szCs w:val="24"/>
              </w:rPr>
              <w:t>2015</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118</w:t>
            </w:r>
            <w:r w:rsidRPr="00573901">
              <w:rPr>
                <w:rFonts w:ascii="Times New Roman" w:eastAsiaTheme="minorEastAsia" w:hAnsi="Times New Roman" w:cs="Times New Roman" w:hint="eastAsia"/>
                <w:color w:val="000000" w:themeColor="text1"/>
                <w:sz w:val="24"/>
                <w:szCs w:val="24"/>
              </w:rPr>
              <w:t>号）中限制类和淘汰类中项目，不属于《无锡市产业调整指导目录（试行）（</w:t>
            </w:r>
            <w:r w:rsidRPr="00573901">
              <w:rPr>
                <w:rFonts w:ascii="Times New Roman" w:eastAsiaTheme="minorEastAsia" w:hAnsi="Times New Roman" w:cs="Times New Roman"/>
                <w:color w:val="000000" w:themeColor="text1"/>
                <w:sz w:val="24"/>
                <w:szCs w:val="24"/>
              </w:rPr>
              <w:t>2008</w:t>
            </w:r>
            <w:r w:rsidRPr="00573901">
              <w:rPr>
                <w:rFonts w:ascii="Times New Roman" w:eastAsiaTheme="minorEastAsia" w:hAnsi="Times New Roman" w:cs="Times New Roman" w:hint="eastAsia"/>
                <w:color w:val="000000" w:themeColor="text1"/>
                <w:sz w:val="24"/>
                <w:szCs w:val="24"/>
              </w:rPr>
              <w:t>年</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月）》禁止和淘汰类项目，不属于《无锡市制造业转型发展指导目录（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年本）》中限制类和淘汰类中项目，不属于《限制用地项目目录（</w:t>
            </w:r>
            <w:r w:rsidRPr="00573901">
              <w:rPr>
                <w:rFonts w:ascii="Times New Roman" w:eastAsiaTheme="minorEastAsia" w:hAnsi="Times New Roman" w:cs="Times New Roman"/>
                <w:color w:val="000000" w:themeColor="text1"/>
                <w:sz w:val="24"/>
                <w:szCs w:val="24"/>
              </w:rPr>
              <w:t xml:space="preserve">2012 </w:t>
            </w:r>
            <w:r w:rsidRPr="00573901">
              <w:rPr>
                <w:rFonts w:ascii="Times New Roman" w:eastAsiaTheme="minorEastAsia" w:hAnsi="Times New Roman" w:cs="Times New Roman" w:hint="eastAsia"/>
                <w:color w:val="000000" w:themeColor="text1"/>
                <w:sz w:val="24"/>
                <w:szCs w:val="24"/>
              </w:rPr>
              <w:t>年本）》和《禁止用地项目目录（</w:t>
            </w:r>
            <w:r w:rsidRPr="00573901">
              <w:rPr>
                <w:rFonts w:ascii="Times New Roman" w:eastAsiaTheme="minorEastAsia" w:hAnsi="Times New Roman" w:cs="Times New Roman"/>
                <w:color w:val="000000" w:themeColor="text1"/>
                <w:sz w:val="24"/>
                <w:szCs w:val="24"/>
              </w:rPr>
              <w:t>2012</w:t>
            </w:r>
            <w:r w:rsidRPr="00573901">
              <w:rPr>
                <w:rFonts w:ascii="Times New Roman" w:eastAsiaTheme="minorEastAsia" w:hAnsi="Times New Roman" w:cs="Times New Roman" w:hint="eastAsia"/>
                <w:color w:val="000000" w:themeColor="text1"/>
                <w:sz w:val="24"/>
                <w:szCs w:val="24"/>
              </w:rPr>
              <w:t>年本）》限制禁止类项目，为允许类项目。本项目用地不属于《江苏省限制用地项目目录</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》《江苏省禁止用地项目目录</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年本</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苏国土资发</w:t>
            </w:r>
            <w:r w:rsidRPr="00573901">
              <w:rPr>
                <w:rFonts w:ascii="Times New Roman" w:eastAsiaTheme="minorEastAsia" w:hAnsi="Times New Roman" w:cs="Times New Roman"/>
                <w:color w:val="000000" w:themeColor="text1"/>
                <w:sz w:val="24"/>
                <w:szCs w:val="24"/>
              </w:rPr>
              <w:t>[2013]323</w:t>
            </w:r>
            <w:r w:rsidRPr="00573901">
              <w:rPr>
                <w:rFonts w:ascii="Times New Roman" w:eastAsiaTheme="minorEastAsia" w:hAnsi="Times New Roman" w:cs="Times New Roman" w:hint="eastAsia"/>
                <w:color w:val="000000" w:themeColor="text1"/>
                <w:sz w:val="24"/>
                <w:szCs w:val="24"/>
              </w:rPr>
              <w:t>号</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中的限制和禁止用地项目。本项目的实施符合国家和地方相关产业、土地政策要求。</w:t>
            </w:r>
          </w:p>
          <w:p w:rsidR="00573901"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3</w:t>
            </w:r>
            <w:r w:rsidRPr="00573901">
              <w:rPr>
                <w:rFonts w:ascii="Times New Roman" w:eastAsiaTheme="minorEastAsia" w:hAnsi="Times New Roman" w:cs="Times New Roman"/>
                <w:color w:val="000000" w:themeColor="text1"/>
                <w:sz w:val="24"/>
                <w:szCs w:val="24"/>
              </w:rPr>
              <w:t>、</w:t>
            </w:r>
            <w:r w:rsidR="00573901" w:rsidRPr="00573901">
              <w:rPr>
                <w:rFonts w:ascii="Times New Roman" w:eastAsiaTheme="minorEastAsia" w:hAnsi="Times New Roman" w:cs="Times New Roman" w:hint="eastAsia"/>
                <w:color w:val="000000" w:themeColor="text1"/>
                <w:sz w:val="24"/>
                <w:szCs w:val="24"/>
              </w:rPr>
              <w:t>与产业政策的相符性、卫生防护距离</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根据土地证“苏（</w:t>
            </w:r>
            <w:r w:rsidRPr="00573901">
              <w:rPr>
                <w:rFonts w:ascii="Times New Roman" w:eastAsiaTheme="minorEastAsia" w:hAnsi="Times New Roman" w:cs="Times New Roman" w:hint="eastAsia"/>
                <w:color w:val="000000" w:themeColor="text1"/>
                <w:sz w:val="24"/>
                <w:szCs w:val="24"/>
              </w:rPr>
              <w:t>2017</w:t>
            </w:r>
            <w:r w:rsidRPr="00573901">
              <w:rPr>
                <w:rFonts w:ascii="Times New Roman" w:eastAsiaTheme="minorEastAsia" w:hAnsi="Times New Roman" w:cs="Times New Roman" w:hint="eastAsia"/>
                <w:color w:val="000000" w:themeColor="text1"/>
                <w:sz w:val="24"/>
                <w:szCs w:val="24"/>
              </w:rPr>
              <w:t>）无锡市不动产权第</w:t>
            </w:r>
            <w:r w:rsidRPr="00573901">
              <w:rPr>
                <w:rFonts w:ascii="Times New Roman" w:eastAsiaTheme="minorEastAsia" w:hAnsi="Times New Roman" w:cs="Times New Roman" w:hint="eastAsia"/>
                <w:color w:val="000000" w:themeColor="text1"/>
                <w:sz w:val="24"/>
                <w:szCs w:val="24"/>
              </w:rPr>
              <w:t>0119290</w:t>
            </w:r>
            <w:r w:rsidRPr="00573901">
              <w:rPr>
                <w:rFonts w:ascii="Times New Roman" w:eastAsiaTheme="minorEastAsia" w:hAnsi="Times New Roman" w:cs="Times New Roman" w:hint="eastAsia"/>
                <w:color w:val="000000" w:themeColor="text1"/>
                <w:sz w:val="24"/>
                <w:szCs w:val="24"/>
              </w:rPr>
              <w:t>号”，本项目用地性质为工业用地，因此项目用地符合远期规划要求。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根据《无锡市生态红线区域保护规划图》，项目所在地不属于一、二级管控区，符合江苏省人民政府文件苏政发【</w:t>
            </w:r>
            <w:r w:rsidRPr="00573901">
              <w:rPr>
                <w:rFonts w:ascii="Times New Roman" w:eastAsiaTheme="minorEastAsia" w:hAnsi="Times New Roman" w:cs="Times New Roman"/>
                <w:color w:val="000000" w:themeColor="text1"/>
                <w:sz w:val="24"/>
                <w:szCs w:val="24"/>
              </w:rPr>
              <w:t>2013</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113</w:t>
            </w:r>
            <w:r w:rsidRPr="00573901">
              <w:rPr>
                <w:rFonts w:ascii="Times New Roman" w:eastAsiaTheme="minorEastAsia" w:hAnsi="Times New Roman" w:cs="Times New Roman" w:hint="eastAsia"/>
                <w:color w:val="000000" w:themeColor="text1"/>
                <w:sz w:val="24"/>
                <w:szCs w:val="24"/>
              </w:rPr>
              <w:t>号文《江苏省生态红线区域保护规划》中的要求。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本项目不属于太湖流域三级保护区禁止行为，符合江苏省太湖水污染防治条例。本项目不直接向外环境排放污染物，符合太湖流域管理条例相关要求。</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参照卫生防护距离，确定本项目环境防护距离为项目生产车间</w:t>
            </w:r>
            <w:r w:rsidRPr="00573901">
              <w:rPr>
                <w:rFonts w:ascii="Times New Roman" w:eastAsiaTheme="minorEastAsia" w:hAnsi="Times New Roman" w:cs="Times New Roman" w:hint="eastAsia"/>
                <w:color w:val="000000" w:themeColor="text1"/>
                <w:sz w:val="24"/>
                <w:szCs w:val="24"/>
              </w:rPr>
              <w:t>5</w:t>
            </w:r>
            <w:r w:rsidRPr="00573901">
              <w:rPr>
                <w:rFonts w:ascii="Times New Roman" w:eastAsiaTheme="minorEastAsia" w:hAnsi="Times New Roman" w:cs="Times New Roman"/>
                <w:color w:val="000000" w:themeColor="text1"/>
                <w:sz w:val="24"/>
                <w:szCs w:val="24"/>
              </w:rPr>
              <w:t>0</w:t>
            </w:r>
            <w:r w:rsidRPr="00573901">
              <w:rPr>
                <w:rFonts w:ascii="Times New Roman" w:eastAsiaTheme="minorEastAsia" w:hAnsi="Times New Roman" w:cs="Times New Roman" w:hint="eastAsia"/>
                <w:color w:val="000000" w:themeColor="text1"/>
                <w:sz w:val="24"/>
                <w:szCs w:val="24"/>
              </w:rPr>
              <w:t>米范围，该范</w:t>
            </w:r>
            <w:r w:rsidRPr="00573901">
              <w:rPr>
                <w:rFonts w:ascii="Times New Roman" w:eastAsiaTheme="minorEastAsia" w:hAnsi="Times New Roman" w:cs="Times New Roman" w:hint="eastAsia"/>
                <w:color w:val="000000" w:themeColor="text1"/>
                <w:sz w:val="24"/>
                <w:szCs w:val="24"/>
              </w:rPr>
              <w:lastRenderedPageBreak/>
              <w:t>围内无敏感保护目标。</w:t>
            </w:r>
          </w:p>
          <w:p w:rsidR="001B3812"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4</w:t>
            </w:r>
            <w:r w:rsidRPr="00573901">
              <w:rPr>
                <w:rFonts w:ascii="Times New Roman" w:eastAsiaTheme="minorEastAsia" w:hAnsi="Times New Roman" w:cs="Times New Roman"/>
                <w:color w:val="000000" w:themeColor="text1"/>
                <w:sz w:val="24"/>
                <w:szCs w:val="24"/>
              </w:rPr>
              <w:t>、</w:t>
            </w:r>
            <w:r w:rsidR="00734611" w:rsidRPr="00573901">
              <w:rPr>
                <w:rFonts w:ascii="Times New Roman" w:eastAsiaTheme="minorEastAsia" w:hAnsi="Times New Roman" w:cs="Times New Roman"/>
                <w:color w:val="000000" w:themeColor="text1"/>
                <w:sz w:val="24"/>
                <w:szCs w:val="24"/>
              </w:rPr>
              <w:t>环境质量现状</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项目所在地环境空气质量符合</w:t>
            </w:r>
            <w:r w:rsidRPr="00573901">
              <w:rPr>
                <w:rFonts w:ascii="Times New Roman" w:eastAsiaTheme="minorEastAsia" w:hAnsi="Times New Roman" w:cs="Times New Roman"/>
                <w:color w:val="000000" w:themeColor="text1"/>
                <w:sz w:val="24"/>
                <w:szCs w:val="24"/>
              </w:rPr>
              <w:t>GB3095-2012</w:t>
            </w:r>
            <w:r w:rsidRPr="00573901">
              <w:rPr>
                <w:rFonts w:ascii="Times New Roman" w:eastAsiaTheme="minorEastAsia" w:hAnsi="Times New Roman" w:cs="Times New Roman" w:hint="eastAsia"/>
                <w:color w:val="000000" w:themeColor="text1"/>
                <w:sz w:val="24"/>
                <w:szCs w:val="24"/>
              </w:rPr>
              <w:t>《环境空气质量标准》二级标准。</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项目达到《声环境质量标准》</w:t>
            </w:r>
            <w:r w:rsidRPr="00573901">
              <w:rPr>
                <w:rFonts w:ascii="Times New Roman" w:eastAsiaTheme="minorEastAsia" w:hAnsi="Times New Roman" w:cs="Times New Roman"/>
                <w:color w:val="000000" w:themeColor="text1"/>
                <w:sz w:val="24"/>
                <w:szCs w:val="24"/>
              </w:rPr>
              <w:t>(GB3096-2008)</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中</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hint="eastAsia"/>
                <w:color w:val="000000" w:themeColor="text1"/>
                <w:sz w:val="24"/>
                <w:szCs w:val="24"/>
              </w:rPr>
              <w:t>类声环境功能区环境噪声限值。</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监测表明，京杭</w:t>
            </w:r>
            <w:r w:rsidRPr="00573901">
              <w:rPr>
                <w:rFonts w:ascii="Times New Roman" w:eastAsiaTheme="minorEastAsia" w:hAnsi="Times New Roman" w:cs="Times New Roman"/>
                <w:color w:val="000000" w:themeColor="text1"/>
                <w:sz w:val="24"/>
                <w:szCs w:val="24"/>
              </w:rPr>
              <w:t>运河（</w:t>
            </w:r>
            <w:r w:rsidRPr="00573901">
              <w:rPr>
                <w:rFonts w:ascii="Times New Roman" w:eastAsiaTheme="minorEastAsia" w:hAnsi="Times New Roman" w:cs="Times New Roman" w:hint="eastAsia"/>
                <w:color w:val="000000" w:themeColor="text1"/>
                <w:sz w:val="24"/>
                <w:szCs w:val="24"/>
              </w:rPr>
              <w:t>高桥</w:t>
            </w:r>
            <w:r w:rsidRPr="00573901">
              <w:rPr>
                <w:rFonts w:ascii="Times New Roman" w:eastAsiaTheme="minorEastAsia" w:hAnsi="Times New Roman" w:cs="Times New Roman"/>
                <w:color w:val="000000" w:themeColor="text1"/>
                <w:sz w:val="24"/>
                <w:szCs w:val="24"/>
              </w:rPr>
              <w:t>断面）</w:t>
            </w:r>
            <w:r w:rsidRPr="00573901">
              <w:rPr>
                <w:rFonts w:ascii="Times New Roman" w:eastAsiaTheme="minorEastAsia" w:hAnsi="Times New Roman" w:cs="Times New Roman" w:hint="eastAsia"/>
                <w:color w:val="000000" w:themeColor="text1"/>
                <w:sz w:val="24"/>
                <w:szCs w:val="24"/>
              </w:rPr>
              <w:t>的水质为Ⅳ类，满足《地表水环境质量标准》</w:t>
            </w:r>
            <w:r w:rsidRPr="00573901">
              <w:rPr>
                <w:rFonts w:ascii="Times New Roman" w:eastAsiaTheme="minorEastAsia" w:hAnsi="Times New Roman" w:cs="Times New Roman"/>
                <w:color w:val="000000" w:themeColor="text1"/>
                <w:sz w:val="24"/>
                <w:szCs w:val="24"/>
              </w:rPr>
              <w:t>GB3838-2002</w:t>
            </w:r>
            <w:r w:rsidRPr="00573901">
              <w:rPr>
                <w:rFonts w:ascii="Times New Roman" w:eastAsiaTheme="minorEastAsia" w:hAnsi="Times New Roman" w:cs="Times New Roman" w:hint="eastAsia"/>
                <w:color w:val="000000" w:themeColor="text1"/>
                <w:sz w:val="24"/>
                <w:szCs w:val="24"/>
              </w:rPr>
              <w:t xml:space="preserve"> </w:t>
            </w:r>
            <w:r w:rsidRPr="00573901">
              <w:rPr>
                <w:rFonts w:ascii="Times New Roman" w:eastAsiaTheme="minorEastAsia" w:hAnsi="Times New Roman" w:cs="Times New Roman" w:hint="eastAsia"/>
                <w:color w:val="000000" w:themeColor="text1"/>
                <w:sz w:val="24"/>
                <w:szCs w:val="24"/>
              </w:rPr>
              <w:t>Ⅳ类水标准要求。</w:t>
            </w:r>
          </w:p>
          <w:p w:rsidR="00573901" w:rsidRPr="00573901" w:rsidRDefault="00024CF0" w:rsidP="00573901">
            <w:pPr>
              <w:spacing w:after="0" w:line="360" w:lineRule="auto"/>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5</w:t>
            </w:r>
            <w:r w:rsidRPr="00573901">
              <w:rPr>
                <w:rFonts w:ascii="Times New Roman" w:eastAsiaTheme="minorEastAsia" w:hAnsi="Times New Roman" w:cs="Times New Roman"/>
                <w:color w:val="000000" w:themeColor="text1"/>
                <w:sz w:val="24"/>
                <w:szCs w:val="24"/>
              </w:rPr>
              <w:t>、</w:t>
            </w:r>
            <w:r w:rsidR="00573901" w:rsidRPr="00573901">
              <w:rPr>
                <w:rFonts w:ascii="Times New Roman" w:eastAsiaTheme="minorEastAsia" w:hAnsi="Times New Roman" w:cs="Times New Roman" w:hint="eastAsia"/>
                <w:color w:val="000000" w:themeColor="text1"/>
                <w:sz w:val="24"/>
                <w:szCs w:val="24"/>
              </w:rPr>
              <w:t>污染防治措施有效性、污染物稳定达标可行性及对环境的影响程度</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a</w:t>
            </w:r>
            <w:r w:rsidRPr="00573901">
              <w:rPr>
                <w:rFonts w:ascii="Times New Roman" w:eastAsiaTheme="minorEastAsia" w:hAnsi="Times New Roman" w:cs="Times New Roman" w:hint="eastAsia"/>
                <w:color w:val="000000" w:themeColor="text1"/>
                <w:sz w:val="24"/>
                <w:szCs w:val="24"/>
              </w:rPr>
              <w:t>．废气</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本项目激光切割产生的颗粒物经脉冲滤芯除尘器处理，尾气经</w:t>
            </w:r>
            <w:r w:rsidRPr="00573901">
              <w:rPr>
                <w:rFonts w:ascii="Times New Roman" w:eastAsiaTheme="minorEastAsia" w:hAnsi="Times New Roman" w:cs="Times New Roman" w:hint="eastAsia"/>
                <w:color w:val="000000" w:themeColor="text1"/>
                <w:sz w:val="24"/>
                <w:szCs w:val="24"/>
              </w:rPr>
              <w:t>15m</w:t>
            </w:r>
            <w:r w:rsidRPr="00573901">
              <w:rPr>
                <w:rFonts w:ascii="Times New Roman" w:eastAsiaTheme="minorEastAsia" w:hAnsi="Times New Roman" w:cs="Times New Roman" w:hint="eastAsia"/>
                <w:color w:val="000000" w:themeColor="text1"/>
                <w:sz w:val="24"/>
                <w:szCs w:val="24"/>
              </w:rPr>
              <w:t>排气筒</w:t>
            </w:r>
            <w:r w:rsidRPr="00573901">
              <w:rPr>
                <w:rFonts w:ascii="Times New Roman" w:eastAsiaTheme="minorEastAsia" w:hAnsi="Times New Roman" w:cs="Times New Roman" w:hint="eastAsia"/>
                <w:color w:val="000000" w:themeColor="text1"/>
                <w:sz w:val="24"/>
                <w:szCs w:val="24"/>
              </w:rPr>
              <w:t>DA001</w:t>
            </w:r>
            <w:r w:rsidRPr="00573901">
              <w:rPr>
                <w:rFonts w:ascii="Times New Roman" w:eastAsiaTheme="minorEastAsia" w:hAnsi="Times New Roman" w:cs="Times New Roman" w:hint="eastAsia"/>
                <w:color w:val="000000" w:themeColor="text1"/>
                <w:sz w:val="24"/>
                <w:szCs w:val="24"/>
              </w:rPr>
              <w:t>排放，收集效率</w:t>
            </w:r>
            <w:r w:rsidRPr="00573901">
              <w:rPr>
                <w:rFonts w:ascii="Times New Roman" w:eastAsiaTheme="minorEastAsia" w:hAnsi="Times New Roman" w:cs="Times New Roman" w:hint="eastAsia"/>
                <w:color w:val="000000" w:themeColor="text1"/>
                <w:sz w:val="24"/>
                <w:szCs w:val="24"/>
              </w:rPr>
              <w:t>90</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，处理率</w:t>
            </w:r>
            <w:r w:rsidRPr="00573901">
              <w:rPr>
                <w:rFonts w:ascii="Times New Roman" w:eastAsiaTheme="minorEastAsia" w:hAnsi="Times New Roman" w:cs="Times New Roman" w:hint="eastAsia"/>
                <w:color w:val="000000" w:themeColor="text1"/>
                <w:sz w:val="24"/>
                <w:szCs w:val="24"/>
              </w:rPr>
              <w:t>90</w:t>
            </w:r>
            <w:r w:rsidRPr="00573901">
              <w:rPr>
                <w:rFonts w:ascii="Times New Roman" w:eastAsiaTheme="minorEastAsia" w:hAnsi="Times New Roman" w:cs="Times New Roman"/>
                <w:color w:val="000000" w:themeColor="text1"/>
                <w:sz w:val="24"/>
                <w:szCs w:val="24"/>
              </w:rPr>
              <w:t>%</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经处理后，颗粒物排放达到（参考执行）上海市地方标准《大气污染物综合排放标准》（</w:t>
            </w:r>
            <w:r w:rsidRPr="00573901">
              <w:rPr>
                <w:rFonts w:ascii="Times New Roman" w:eastAsiaTheme="minorEastAsia" w:hAnsi="Times New Roman" w:cs="Times New Roman" w:hint="eastAsia"/>
                <w:color w:val="000000" w:themeColor="text1"/>
                <w:sz w:val="24"/>
                <w:szCs w:val="24"/>
              </w:rPr>
              <w:t>DB31/933-2015</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hint="eastAsia"/>
                <w:color w:val="000000" w:themeColor="text1"/>
                <w:sz w:val="24"/>
                <w:szCs w:val="24"/>
              </w:rPr>
              <w:t>1</w:t>
            </w:r>
            <w:r w:rsidRPr="00573901">
              <w:rPr>
                <w:rFonts w:ascii="Times New Roman" w:eastAsiaTheme="minorEastAsia" w:hAnsi="Times New Roman" w:cs="Times New Roman" w:hint="eastAsia"/>
                <w:color w:val="000000" w:themeColor="text1"/>
                <w:sz w:val="24"/>
                <w:szCs w:val="24"/>
              </w:rPr>
              <w:t>中颗粒物排放标准及表</w:t>
            </w:r>
            <w:r w:rsidRPr="00573901">
              <w:rPr>
                <w:rFonts w:ascii="Times New Roman" w:eastAsiaTheme="minorEastAsia" w:hAnsi="Times New Roman" w:cs="Times New Roman" w:hint="eastAsia"/>
                <w:color w:val="000000" w:themeColor="text1"/>
                <w:sz w:val="24"/>
                <w:szCs w:val="24"/>
              </w:rPr>
              <w:t>3</w:t>
            </w:r>
            <w:r w:rsidRPr="00573901">
              <w:rPr>
                <w:rFonts w:ascii="Times New Roman" w:eastAsiaTheme="minorEastAsia" w:hAnsi="Times New Roman" w:cs="Times New Roman" w:hint="eastAsia"/>
                <w:color w:val="000000" w:themeColor="text1"/>
                <w:sz w:val="24"/>
                <w:szCs w:val="24"/>
              </w:rPr>
              <w:t>厂界大气污染物监控点浓度限值。</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本项目排放的废气对周围环境影响较小，不会改变该区域环境空气质量类别。</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b</w:t>
            </w:r>
            <w:r w:rsidRPr="00573901">
              <w:rPr>
                <w:rFonts w:ascii="Times New Roman" w:eastAsiaTheme="minorEastAsia" w:hAnsi="Times New Roman" w:cs="Times New Roman" w:hint="eastAsia"/>
                <w:color w:val="000000" w:themeColor="text1"/>
                <w:sz w:val="24"/>
                <w:szCs w:val="24"/>
              </w:rPr>
              <w:t>．废水</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本项目无生产废水产生和排放。项目生活污水经三格式化粪池预处理后，各污染物浓度</w:t>
            </w:r>
            <w:r w:rsidRPr="00573901">
              <w:rPr>
                <w:rFonts w:ascii="Times New Roman" w:eastAsiaTheme="minorEastAsia" w:hAnsi="Times New Roman" w:cs="Times New Roman"/>
                <w:color w:val="000000" w:themeColor="text1"/>
                <w:sz w:val="24"/>
                <w:szCs w:val="24"/>
              </w:rPr>
              <w:t>COD</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w:t>
            </w:r>
            <w:r w:rsidRPr="00573901">
              <w:rPr>
                <w:rFonts w:ascii="Times New Roman" w:eastAsiaTheme="minorEastAsia" w:hAnsi="Times New Roman" w:cs="Times New Roman" w:hint="eastAsia"/>
                <w:color w:val="000000" w:themeColor="text1"/>
                <w:sz w:val="24"/>
                <w:szCs w:val="24"/>
              </w:rPr>
              <w:t>达到《污水综合排放标准》（</w:t>
            </w:r>
            <w:r w:rsidRPr="00573901">
              <w:rPr>
                <w:rFonts w:ascii="Times New Roman" w:eastAsiaTheme="minorEastAsia" w:hAnsi="Times New Roman" w:cs="Times New Roman"/>
                <w:color w:val="000000" w:themeColor="text1"/>
                <w:sz w:val="24"/>
                <w:szCs w:val="24"/>
              </w:rPr>
              <w:t>GB8978-1996</w:t>
            </w:r>
            <w:r w:rsidRPr="00573901">
              <w:rPr>
                <w:rFonts w:ascii="Times New Roman" w:eastAsiaTheme="minorEastAsia" w:hAnsi="Times New Roman" w:cs="Times New Roman" w:hint="eastAsia"/>
                <w:color w:val="000000" w:themeColor="text1"/>
                <w:sz w:val="24"/>
                <w:szCs w:val="24"/>
              </w:rPr>
              <w:t>）表</w:t>
            </w:r>
            <w:r w:rsidRPr="00573901">
              <w:rPr>
                <w:rFonts w:ascii="Times New Roman" w:eastAsiaTheme="minorEastAsia" w:hAnsi="Times New Roman" w:cs="Times New Roman"/>
                <w:color w:val="000000" w:themeColor="text1"/>
                <w:sz w:val="24"/>
                <w:szCs w:val="24"/>
              </w:rPr>
              <w:t>4</w:t>
            </w:r>
            <w:r w:rsidRPr="00573901">
              <w:rPr>
                <w:rFonts w:ascii="Times New Roman" w:eastAsiaTheme="minorEastAsia" w:hAnsi="Times New Roman" w:cs="Times New Roman" w:hint="eastAsia"/>
                <w:color w:val="000000" w:themeColor="text1"/>
                <w:sz w:val="24"/>
                <w:szCs w:val="24"/>
              </w:rPr>
              <w:t>中的三级标准，氨氮、总磷、总氮达到《污水排入城镇下水道水质标准》（</w:t>
            </w:r>
            <w:r w:rsidRPr="00573901">
              <w:rPr>
                <w:rFonts w:ascii="Times New Roman" w:eastAsiaTheme="minorEastAsia" w:hAnsi="Times New Roman" w:cs="Times New Roman"/>
                <w:color w:val="000000" w:themeColor="text1"/>
                <w:sz w:val="24"/>
                <w:szCs w:val="24"/>
              </w:rPr>
              <w:t>GB/T 31962-2015</w:t>
            </w:r>
            <w:r w:rsidRPr="00573901">
              <w:rPr>
                <w:rFonts w:ascii="Times New Roman" w:eastAsiaTheme="minorEastAsia" w:hAnsi="Times New Roman" w:cs="Times New Roman" w:hint="eastAsia"/>
                <w:color w:val="000000" w:themeColor="text1"/>
                <w:sz w:val="24"/>
                <w:szCs w:val="24"/>
              </w:rPr>
              <w:t>）中的标准，经三格式化粪池处理后接管无锡惠山环保水务有限公司（洛社厂）处理达标后排放，对周围水环境影响较小。</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c</w:t>
            </w:r>
            <w:r w:rsidRPr="00573901">
              <w:rPr>
                <w:rFonts w:ascii="Times New Roman" w:eastAsiaTheme="minorEastAsia" w:hAnsi="Times New Roman" w:cs="Times New Roman" w:hint="eastAsia"/>
                <w:color w:val="000000" w:themeColor="text1"/>
                <w:sz w:val="24"/>
                <w:szCs w:val="24"/>
              </w:rPr>
              <w:t>．噪声</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本项目噪声在通过合理布局，车间、距离衰减后，厂界噪声影响值达到《工业企业厂界环境噪声排放标准》（</w:t>
            </w:r>
            <w:r w:rsidRPr="00573901">
              <w:rPr>
                <w:rFonts w:ascii="Times New Roman" w:eastAsiaTheme="minorEastAsia" w:hAnsi="Times New Roman" w:cs="Times New Roman"/>
                <w:color w:val="000000" w:themeColor="text1"/>
                <w:sz w:val="24"/>
                <w:szCs w:val="24"/>
              </w:rPr>
              <w:t>GB12348-2008</w:t>
            </w:r>
            <w:r w:rsidRPr="00573901">
              <w:rPr>
                <w:rFonts w:ascii="Times New Roman" w:eastAsiaTheme="minorEastAsia" w:hAnsi="Times New Roman" w:cs="Times New Roman" w:hint="eastAsia"/>
                <w:color w:val="000000" w:themeColor="text1"/>
                <w:sz w:val="24"/>
                <w:szCs w:val="24"/>
              </w:rPr>
              <w:t>）中表</w:t>
            </w:r>
            <w:r w:rsidRPr="00573901">
              <w:rPr>
                <w:rFonts w:ascii="Times New Roman" w:eastAsiaTheme="minorEastAsia" w:hAnsi="Times New Roman" w:cs="Times New Roman"/>
                <w:color w:val="000000" w:themeColor="text1"/>
                <w:sz w:val="24"/>
                <w:szCs w:val="24"/>
              </w:rPr>
              <w:t>1</w:t>
            </w:r>
            <w:r w:rsidRPr="00573901">
              <w:rPr>
                <w:rFonts w:ascii="Times New Roman" w:eastAsiaTheme="minorEastAsia" w:hAnsi="Times New Roman" w:cs="Times New Roman" w:hint="eastAsia"/>
                <w:color w:val="000000" w:themeColor="text1"/>
                <w:sz w:val="24"/>
                <w:szCs w:val="24"/>
              </w:rPr>
              <w:t>的</w:t>
            </w:r>
            <w:r w:rsidRPr="00573901">
              <w:rPr>
                <w:rFonts w:ascii="Times New Roman" w:eastAsiaTheme="minorEastAsia" w:hAnsi="Times New Roman" w:cs="Times New Roman" w:hint="eastAsia"/>
                <w:color w:val="000000" w:themeColor="text1"/>
                <w:sz w:val="24"/>
                <w:szCs w:val="24"/>
              </w:rPr>
              <w:t>2</w:t>
            </w:r>
            <w:r w:rsidRPr="00573901">
              <w:rPr>
                <w:rFonts w:ascii="Times New Roman" w:eastAsiaTheme="minorEastAsia" w:hAnsi="Times New Roman" w:cs="Times New Roman" w:hint="eastAsia"/>
                <w:color w:val="000000" w:themeColor="text1"/>
                <w:sz w:val="24"/>
                <w:szCs w:val="24"/>
              </w:rPr>
              <w:t>类标准，对周围声环境影响较小，不会降低所在地声环境质量等级。</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color w:val="000000" w:themeColor="text1"/>
                <w:sz w:val="24"/>
                <w:szCs w:val="24"/>
              </w:rPr>
              <w:t>d</w:t>
            </w:r>
            <w:r w:rsidRPr="00573901">
              <w:rPr>
                <w:rFonts w:ascii="Times New Roman" w:eastAsiaTheme="minorEastAsia" w:hAnsi="Times New Roman" w:cs="Times New Roman" w:hint="eastAsia"/>
                <w:color w:val="000000" w:themeColor="text1"/>
                <w:sz w:val="24"/>
                <w:szCs w:val="24"/>
              </w:rPr>
              <w:t>．固体废物</w:t>
            </w:r>
          </w:p>
          <w:p w:rsidR="00024CF0"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本项目产生的废金属、废滤芯出售给相关单位；职工生活产生的生活垃圾，经环卫部门定期清运，卫生填埋。采取上述措施后不会造成固体废物的二次污染问题，对环境影响甚微。</w:t>
            </w:r>
          </w:p>
          <w:p w:rsidR="00573901" w:rsidRPr="00573901" w:rsidRDefault="00573901" w:rsidP="00573901">
            <w:pPr>
              <w:spacing w:after="0" w:line="360" w:lineRule="auto"/>
              <w:ind w:firstLineChars="200" w:firstLine="442"/>
              <w:rPr>
                <w:rFonts w:ascii="Times New Roman" w:eastAsiaTheme="minorEastAsia" w:hAnsi="Times New Roman"/>
                <w:b/>
                <w:color w:val="000000" w:themeColor="text1"/>
              </w:rPr>
            </w:pPr>
          </w:p>
          <w:p w:rsidR="00573901" w:rsidRPr="00573901" w:rsidRDefault="00573901" w:rsidP="00573901">
            <w:pPr>
              <w:spacing w:after="0" w:line="360" w:lineRule="auto"/>
              <w:rPr>
                <w:rFonts w:hAnsi="Times New Roman"/>
                <w:color w:val="000000" w:themeColor="text1"/>
                <w:szCs w:val="24"/>
              </w:rPr>
            </w:pPr>
            <w:r w:rsidRPr="00573901">
              <w:rPr>
                <w:rFonts w:ascii="Times New Roman" w:eastAsiaTheme="minorEastAsia" w:hAnsi="Times New Roman" w:cs="Times New Roman"/>
                <w:iCs/>
                <w:color w:val="000000" w:themeColor="text1"/>
                <w:sz w:val="24"/>
                <w:szCs w:val="24"/>
              </w:rPr>
              <w:lastRenderedPageBreak/>
              <w:t>6</w:t>
            </w:r>
            <w:r w:rsidRPr="00573901">
              <w:rPr>
                <w:rFonts w:ascii="Times New Roman" w:eastAsiaTheme="minorEastAsia" w:cs="Times New Roman"/>
                <w:iCs/>
                <w:color w:val="000000" w:themeColor="text1"/>
                <w:sz w:val="24"/>
                <w:szCs w:val="24"/>
              </w:rPr>
              <w:t>、符合</w:t>
            </w:r>
            <w:r w:rsidRPr="00BC19D2">
              <w:rPr>
                <w:rFonts w:ascii="Times New Roman" w:eastAsiaTheme="minorEastAsia" w:hAnsi="Times New Roman" w:cs="Times New Roman"/>
                <w:color w:val="000000" w:themeColor="text1"/>
                <w:sz w:val="24"/>
                <w:szCs w:val="24"/>
              </w:rPr>
              <w:t>清</w:t>
            </w:r>
            <w:r w:rsidRPr="00BC19D2">
              <w:rPr>
                <w:rFonts w:ascii="Times New Roman" w:eastAsiaTheme="minorEastAsia" w:hAnsi="Times New Roman" w:cs="Times New Roman" w:hint="eastAsia"/>
                <w:color w:val="000000" w:themeColor="text1"/>
                <w:sz w:val="24"/>
                <w:szCs w:val="24"/>
              </w:rPr>
              <w:t>洁生产原则和循环经济理念</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从本项目原材料、产品和污染物产生指标等方面综合而言，本项目的生产工艺较成熟，排污量较小，无工业废水排放，各类固废得到妥善处置，符合清洁生产的原则要求，体现了循环经济理念。</w:t>
            </w:r>
          </w:p>
          <w:p w:rsidR="002E387A" w:rsidRPr="00573901" w:rsidRDefault="00BC19D2" w:rsidP="00BC19D2">
            <w:pPr>
              <w:spacing w:after="0" w:line="36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7</w:t>
            </w:r>
            <w:r>
              <w:rPr>
                <w:rFonts w:ascii="Times New Roman" w:eastAsiaTheme="minorEastAsia" w:hAnsi="Times New Roman" w:cs="Times New Roman" w:hint="eastAsia"/>
                <w:color w:val="000000" w:themeColor="text1"/>
                <w:sz w:val="24"/>
                <w:szCs w:val="24"/>
              </w:rPr>
              <w:t>、</w:t>
            </w:r>
            <w:r w:rsidR="00734611" w:rsidRPr="00573901">
              <w:rPr>
                <w:rFonts w:ascii="Times New Roman" w:eastAsiaTheme="minorEastAsia" w:hAnsi="Times New Roman" w:cs="Times New Roman" w:hint="eastAsia"/>
                <w:color w:val="000000" w:themeColor="text1"/>
                <w:sz w:val="24"/>
                <w:szCs w:val="24"/>
              </w:rPr>
              <w:t>满足总量控制要求</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本项目排放总量全部在惠山区范围内平衡，水污染物的排放总量可纳入无锡惠山环保水务有限公司（洛社厂）的总量控制指标内，本项目各污染物总量控制建议指标如下：</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有组织废气：颗粒物</w:t>
            </w:r>
            <w:r w:rsidRPr="00573901">
              <w:rPr>
                <w:rFonts w:ascii="Times New Roman" w:eastAsiaTheme="minorEastAsia" w:hAnsi="Times New Roman" w:cs="Times New Roman" w:hint="eastAsia"/>
                <w:color w:val="000000" w:themeColor="text1"/>
                <w:sz w:val="24"/>
                <w:szCs w:val="24"/>
              </w:rPr>
              <w:t>0.0065t/a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无组织废气：颗粒物</w:t>
            </w:r>
            <w:r w:rsidRPr="00573901">
              <w:rPr>
                <w:rFonts w:ascii="Times New Roman" w:eastAsiaTheme="minorEastAsia" w:hAnsi="Times New Roman" w:cs="Times New Roman" w:hint="eastAsia"/>
                <w:color w:val="000000" w:themeColor="text1"/>
                <w:sz w:val="24"/>
                <w:szCs w:val="24"/>
              </w:rPr>
              <w:t>0.007t/a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废水：生活污水</w:t>
            </w:r>
            <w:r w:rsidRPr="00573901">
              <w:rPr>
                <w:rFonts w:ascii="Times New Roman" w:eastAsiaTheme="minorEastAsia" w:hAnsi="Times New Roman" w:cs="Times New Roman" w:hint="eastAsia"/>
                <w:color w:val="000000" w:themeColor="text1"/>
                <w:sz w:val="24"/>
                <w:szCs w:val="24"/>
              </w:rPr>
              <w:t>48</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接管废水污染物</w:t>
            </w:r>
            <w:r w:rsidRPr="00573901">
              <w:rPr>
                <w:rFonts w:ascii="Times New Roman" w:eastAsiaTheme="minorEastAsia" w:hAnsi="Times New Roman" w:cs="Times New Roman"/>
                <w:color w:val="000000" w:themeColor="text1"/>
                <w:sz w:val="24"/>
                <w:szCs w:val="24"/>
              </w:rPr>
              <w:t>COD 0.</w:t>
            </w:r>
            <w:r w:rsidRPr="00573901">
              <w:rPr>
                <w:rFonts w:ascii="Times New Roman" w:eastAsiaTheme="minorEastAsia" w:hAnsi="Times New Roman" w:cs="Times New Roman" w:hint="eastAsia"/>
                <w:color w:val="000000" w:themeColor="text1"/>
                <w:sz w:val="24"/>
                <w:szCs w:val="24"/>
              </w:rPr>
              <w:t>019</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 0.</w:t>
            </w:r>
            <w:r w:rsidRPr="00573901">
              <w:rPr>
                <w:rFonts w:ascii="Times New Roman" w:eastAsiaTheme="minorEastAsia" w:hAnsi="Times New Roman" w:cs="Times New Roman" w:hint="eastAsia"/>
                <w:color w:val="000000" w:themeColor="text1"/>
                <w:sz w:val="24"/>
                <w:szCs w:val="24"/>
              </w:rPr>
              <w:t>014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NH3-N 0.0</w:t>
            </w:r>
            <w:r w:rsidRPr="00573901">
              <w:rPr>
                <w:rFonts w:ascii="Times New Roman" w:eastAsiaTheme="minorEastAsia" w:hAnsi="Times New Roman" w:cs="Times New Roman" w:hint="eastAsia"/>
                <w:color w:val="000000" w:themeColor="text1"/>
                <w:sz w:val="24"/>
                <w:szCs w:val="24"/>
              </w:rPr>
              <w:t>019</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TN 0.0</w:t>
            </w:r>
            <w:r w:rsidRPr="00573901">
              <w:rPr>
                <w:rFonts w:ascii="Times New Roman" w:eastAsiaTheme="minorEastAsia" w:hAnsi="Times New Roman" w:cs="Times New Roman" w:hint="eastAsia"/>
                <w:color w:val="000000" w:themeColor="text1"/>
                <w:sz w:val="24"/>
                <w:szCs w:val="24"/>
              </w:rPr>
              <w:t>022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TP 0.00</w:t>
            </w:r>
            <w:r w:rsidRPr="00573901">
              <w:rPr>
                <w:rFonts w:ascii="Times New Roman" w:eastAsiaTheme="minorEastAsia" w:hAnsi="Times New Roman" w:cs="Times New Roman" w:hint="eastAsia"/>
                <w:color w:val="000000" w:themeColor="text1"/>
                <w:sz w:val="24"/>
                <w:szCs w:val="24"/>
              </w:rPr>
              <w:t>024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最终排放的水污染物</w:t>
            </w:r>
            <w:r w:rsidRPr="00573901">
              <w:rPr>
                <w:rFonts w:ascii="Times New Roman" w:eastAsiaTheme="minorEastAsia" w:hAnsi="Times New Roman" w:cs="Times New Roman"/>
                <w:color w:val="000000" w:themeColor="text1"/>
                <w:sz w:val="24"/>
                <w:szCs w:val="24"/>
              </w:rPr>
              <w:t>COD 0.</w:t>
            </w:r>
            <w:r w:rsidRPr="00573901">
              <w:rPr>
                <w:rFonts w:ascii="Times New Roman" w:eastAsiaTheme="minorEastAsia" w:hAnsi="Times New Roman" w:cs="Times New Roman" w:hint="eastAsia"/>
                <w:color w:val="000000" w:themeColor="text1"/>
                <w:sz w:val="24"/>
                <w:szCs w:val="24"/>
              </w:rPr>
              <w:t>0024</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SS 0.0</w:t>
            </w:r>
            <w:r w:rsidRPr="00573901">
              <w:rPr>
                <w:rFonts w:ascii="Times New Roman" w:eastAsiaTheme="minorEastAsia" w:hAnsi="Times New Roman" w:cs="Times New Roman" w:hint="eastAsia"/>
                <w:color w:val="000000" w:themeColor="text1"/>
                <w:sz w:val="24"/>
                <w:szCs w:val="24"/>
              </w:rPr>
              <w:t>05</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NH3-N 0.0</w:t>
            </w:r>
            <w:r w:rsidRPr="00573901">
              <w:rPr>
                <w:rFonts w:ascii="Times New Roman" w:eastAsiaTheme="minorEastAsia" w:hAnsi="Times New Roman" w:cs="Times New Roman" w:hint="eastAsia"/>
                <w:color w:val="000000" w:themeColor="text1"/>
                <w:sz w:val="24"/>
                <w:szCs w:val="24"/>
              </w:rPr>
              <w:t>002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TN 0.0</w:t>
            </w:r>
            <w:r w:rsidRPr="00573901">
              <w:rPr>
                <w:rFonts w:ascii="Times New Roman" w:eastAsiaTheme="minorEastAsia" w:hAnsi="Times New Roman" w:cs="Times New Roman" w:hint="eastAsia"/>
                <w:color w:val="000000" w:themeColor="text1"/>
                <w:sz w:val="24"/>
                <w:szCs w:val="24"/>
              </w:rPr>
              <w:t>006</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r w:rsidRPr="00573901">
              <w:rPr>
                <w:rFonts w:ascii="Times New Roman" w:eastAsiaTheme="minorEastAsia" w:hAnsi="Times New Roman" w:cs="Times New Roman"/>
                <w:color w:val="000000" w:themeColor="text1"/>
                <w:sz w:val="24"/>
                <w:szCs w:val="24"/>
              </w:rPr>
              <w:t>TP 0.00</w:t>
            </w:r>
            <w:r w:rsidRPr="00573901">
              <w:rPr>
                <w:rFonts w:ascii="Times New Roman" w:eastAsiaTheme="minorEastAsia" w:hAnsi="Times New Roman" w:cs="Times New Roman" w:hint="eastAsia"/>
                <w:color w:val="000000" w:themeColor="text1"/>
                <w:sz w:val="24"/>
                <w:szCs w:val="24"/>
              </w:rPr>
              <w:t>002</w:t>
            </w:r>
            <w:r w:rsidRPr="00573901">
              <w:rPr>
                <w:rFonts w:ascii="Times New Roman" w:eastAsiaTheme="minorEastAsia" w:hAnsi="Times New Roman" w:cs="Times New Roman"/>
                <w:color w:val="000000" w:themeColor="text1"/>
                <w:sz w:val="24"/>
                <w:szCs w:val="24"/>
              </w:rPr>
              <w:t>t/a</w:t>
            </w:r>
            <w:r w:rsidRPr="00573901">
              <w:rPr>
                <w:rFonts w:ascii="Times New Roman" w:eastAsiaTheme="minorEastAsia" w:hAnsi="Times New Roman" w:cs="Times New Roman" w:hint="eastAsia"/>
                <w:color w:val="000000" w:themeColor="text1"/>
                <w:sz w:val="24"/>
                <w:szCs w:val="24"/>
              </w:rPr>
              <w:t>；</w:t>
            </w:r>
          </w:p>
          <w:p w:rsidR="0057390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固体废物：</w:t>
            </w:r>
            <w:r w:rsidRPr="00573901">
              <w:rPr>
                <w:rFonts w:ascii="Times New Roman" w:eastAsiaTheme="minorEastAsia" w:hAnsi="Times New Roman" w:cs="Times New Roman"/>
                <w:color w:val="000000" w:themeColor="text1"/>
                <w:sz w:val="24"/>
                <w:szCs w:val="24"/>
              </w:rPr>
              <w:t>0</w:t>
            </w:r>
            <w:r w:rsidRPr="00573901">
              <w:rPr>
                <w:rFonts w:ascii="Times New Roman" w:eastAsiaTheme="minorEastAsia" w:hAnsi="Times New Roman" w:cs="Times New Roman" w:hint="eastAsia"/>
                <w:color w:val="000000" w:themeColor="text1"/>
                <w:sz w:val="24"/>
                <w:szCs w:val="24"/>
              </w:rPr>
              <w:t>。</w:t>
            </w:r>
          </w:p>
          <w:p w:rsidR="00734611" w:rsidRPr="00573901" w:rsidRDefault="00573901" w:rsidP="00573901">
            <w:pPr>
              <w:spacing w:after="0" w:line="360" w:lineRule="auto"/>
              <w:ind w:firstLineChars="200" w:firstLine="480"/>
              <w:rPr>
                <w:rFonts w:ascii="Times New Roman" w:eastAsiaTheme="minorEastAsia" w:hAnsi="Times New Roman" w:cs="Times New Roman"/>
                <w:color w:val="000000" w:themeColor="text1"/>
                <w:sz w:val="24"/>
                <w:szCs w:val="24"/>
              </w:rPr>
            </w:pPr>
            <w:r w:rsidRPr="00573901">
              <w:rPr>
                <w:rFonts w:ascii="Times New Roman" w:eastAsiaTheme="minorEastAsia" w:hAnsi="Times New Roman" w:cs="Times New Roman" w:hint="eastAsia"/>
                <w:color w:val="000000" w:themeColor="text1"/>
                <w:sz w:val="24"/>
                <w:szCs w:val="24"/>
              </w:rPr>
              <w:t>该项目选址合理，在落实上述各项污染防治措施后，限于所报产品、生产工艺及规模前提下，该项目在拟建设地建设在环保上是可行的。</w:t>
            </w:r>
          </w:p>
          <w:p w:rsidR="009D4AD7" w:rsidRPr="001B3812" w:rsidRDefault="009D4AD7">
            <w:pPr>
              <w:rPr>
                <w:rFonts w:ascii="Times New Roman" w:eastAsiaTheme="minorEastAsia" w:hAnsi="Times New Roman" w:cs="Times New Roman"/>
                <w:color w:val="000000" w:themeColor="text1"/>
                <w:sz w:val="24"/>
                <w:szCs w:val="24"/>
              </w:rPr>
            </w:pPr>
            <w:r w:rsidRPr="001B3812">
              <w:rPr>
                <w:rFonts w:ascii="Times New Roman" w:eastAsiaTheme="minorEastAsia" w:hAnsiTheme="minorEastAsia" w:cs="Times New Roman"/>
                <w:color w:val="000000" w:themeColor="text1"/>
                <w:sz w:val="24"/>
                <w:szCs w:val="24"/>
              </w:rPr>
              <w:t>二、建设项目环境影响报告表批复要求</w:t>
            </w:r>
          </w:p>
          <w:p w:rsidR="00BC19D2" w:rsidRPr="00BC19D2" w:rsidRDefault="00BC19D2" w:rsidP="00BC19D2">
            <w:pPr>
              <w:spacing w:after="0" w:line="360" w:lineRule="auto"/>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无锡市徐氏金属制品有限公司</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你公司申请报批的由苏州市宏宇环境科技股份有限公司编制的《金属结构件的加工项目环境影响报告表》（以下简称“报告表”）等文件均悉，经研究，批复如下</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一、</w:t>
            </w:r>
            <w:r w:rsidRPr="00BC19D2">
              <w:rPr>
                <w:rFonts w:ascii="Times New Roman" w:eastAsiaTheme="minorEastAsia" w:hAnsi="Times New Roman" w:cs="Times New Roman" w:hint="eastAsia"/>
                <w:color w:val="000000" w:themeColor="text1"/>
                <w:sz w:val="24"/>
                <w:szCs w:val="24"/>
              </w:rPr>
              <w:t>根据无锡市惠山区行政审批局《江苏省投资项目备案证》（备案证号：惠行审备【</w:t>
            </w:r>
            <w:r w:rsidRPr="00BC19D2">
              <w:rPr>
                <w:rFonts w:ascii="Times New Roman" w:eastAsiaTheme="minorEastAsia" w:hAnsi="Times New Roman" w:cs="Times New Roman" w:hint="eastAsia"/>
                <w:color w:val="000000" w:themeColor="text1"/>
                <w:sz w:val="24"/>
                <w:szCs w:val="24"/>
              </w:rPr>
              <w:t>2019</w:t>
            </w:r>
            <w:r w:rsidRPr="00BC19D2">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89</w:t>
            </w:r>
            <w:r w:rsidRPr="00BC19D2">
              <w:rPr>
                <w:rFonts w:ascii="Times New Roman" w:eastAsiaTheme="minorEastAsia" w:hAnsi="Times New Roman" w:cs="Times New Roman" w:hint="eastAsia"/>
                <w:color w:val="000000" w:themeColor="text1"/>
                <w:sz w:val="24"/>
                <w:szCs w:val="24"/>
              </w:rPr>
              <w:t>号）、报告表评价结论和企业夜间不生产承诺，在无生产废水产生，无油漆喷漆等表面处理工序，落实废气治理设施，并且符合城乡建设规划和用地法律法规政策的前提下，从环保角</w:t>
            </w:r>
            <w:r>
              <w:rPr>
                <w:rFonts w:ascii="Times New Roman" w:eastAsiaTheme="minorEastAsia" w:hAnsi="Times New Roman" w:cs="Times New Roman" w:hint="eastAsia"/>
                <w:color w:val="000000" w:themeColor="text1"/>
                <w:sz w:val="24"/>
                <w:szCs w:val="24"/>
              </w:rPr>
              <w:t>度</w:t>
            </w:r>
            <w:r w:rsidRPr="00BC19D2">
              <w:rPr>
                <w:rFonts w:ascii="Times New Roman" w:eastAsiaTheme="minorEastAsia" w:hAnsi="Times New Roman" w:cs="Times New Roman" w:hint="eastAsia"/>
                <w:color w:val="000000" w:themeColor="text1"/>
                <w:sz w:val="24"/>
                <w:szCs w:val="24"/>
              </w:rPr>
              <w:t>，同意无锡市徐氏金属制品有限公司总投资</w:t>
            </w:r>
            <w:r w:rsidRPr="00BC19D2">
              <w:rPr>
                <w:rFonts w:ascii="Times New Roman" w:eastAsiaTheme="minorEastAsia" w:hAnsi="Times New Roman" w:cs="Times New Roman" w:hint="eastAsia"/>
                <w:color w:val="000000" w:themeColor="text1"/>
                <w:sz w:val="24"/>
                <w:szCs w:val="24"/>
              </w:rPr>
              <w:t>100</w:t>
            </w:r>
            <w:r w:rsidRPr="00BC19D2">
              <w:rPr>
                <w:rFonts w:ascii="Times New Roman" w:eastAsiaTheme="minorEastAsia" w:hAnsi="Times New Roman" w:cs="Times New Roman" w:hint="eastAsia"/>
                <w:color w:val="000000" w:themeColor="text1"/>
                <w:sz w:val="24"/>
                <w:szCs w:val="24"/>
              </w:rPr>
              <w:t>万元，在无锡市惠山区洛社镇</w:t>
            </w:r>
            <w:r w:rsidRPr="00BC19D2">
              <w:rPr>
                <w:rFonts w:ascii="Times New Roman" w:eastAsiaTheme="minorEastAsia" w:hAnsi="Times New Roman" w:cs="Times New Roman" w:hint="eastAsia"/>
                <w:color w:val="000000" w:themeColor="text1"/>
                <w:sz w:val="24"/>
                <w:szCs w:val="24"/>
              </w:rPr>
              <w:t>312</w:t>
            </w:r>
            <w:r w:rsidRPr="00BC19D2">
              <w:rPr>
                <w:rFonts w:ascii="Times New Roman" w:eastAsiaTheme="minorEastAsia" w:hAnsi="Times New Roman" w:cs="Times New Roman" w:hint="eastAsia"/>
                <w:color w:val="000000" w:themeColor="text1"/>
                <w:sz w:val="24"/>
                <w:szCs w:val="24"/>
              </w:rPr>
              <w:t>国道旁（文体路），租用无锡博耳电力仪表有限公司闲置厂房</w:t>
            </w:r>
            <w:r w:rsidRPr="00BC19D2">
              <w:rPr>
                <w:rFonts w:ascii="Times New Roman" w:eastAsiaTheme="minorEastAsia" w:hAnsi="Times New Roman" w:cs="Times New Roman" w:hint="eastAsia"/>
                <w:color w:val="000000" w:themeColor="text1"/>
                <w:sz w:val="24"/>
                <w:szCs w:val="24"/>
              </w:rPr>
              <w:t>650</w:t>
            </w:r>
            <w:r w:rsidRPr="00BC19D2">
              <w:rPr>
                <w:rFonts w:ascii="Times New Roman" w:eastAsiaTheme="minorEastAsia" w:hAnsi="Times New Roman" w:cs="Times New Roman" w:hint="eastAsia"/>
                <w:color w:val="000000" w:themeColor="text1"/>
                <w:sz w:val="24"/>
                <w:szCs w:val="24"/>
              </w:rPr>
              <w:t>平方米，新建年产金属结构件切割加工</w:t>
            </w:r>
            <w:r w:rsidRPr="00BC19D2">
              <w:rPr>
                <w:rFonts w:ascii="Times New Roman" w:eastAsiaTheme="minorEastAsia" w:hAnsi="Times New Roman" w:cs="Times New Roman" w:hint="eastAsia"/>
                <w:color w:val="000000" w:themeColor="text1"/>
                <w:sz w:val="24"/>
                <w:szCs w:val="24"/>
              </w:rPr>
              <w:t>150</w:t>
            </w:r>
            <w:r w:rsidRPr="00BC19D2">
              <w:rPr>
                <w:rFonts w:ascii="Times New Roman" w:eastAsiaTheme="minorEastAsia" w:hAnsi="Times New Roman" w:cs="Times New Roman" w:hint="eastAsia"/>
                <w:color w:val="000000" w:themeColor="text1"/>
                <w:sz w:val="24"/>
                <w:szCs w:val="24"/>
              </w:rPr>
              <w:t>吨项目。限按所</w:t>
            </w:r>
            <w:r w:rsidRPr="00BC19D2">
              <w:rPr>
                <w:rFonts w:ascii="Times New Roman" w:eastAsiaTheme="minorEastAsia" w:hAnsi="Times New Roman" w:cs="Times New Roman" w:hint="eastAsia"/>
                <w:color w:val="000000" w:themeColor="text1"/>
                <w:sz w:val="24"/>
                <w:szCs w:val="24"/>
              </w:rPr>
              <w:lastRenderedPageBreak/>
              <w:t>报地点</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内容、规模建设</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二、</w:t>
            </w:r>
            <w:r w:rsidRPr="00BC19D2">
              <w:rPr>
                <w:rFonts w:ascii="Times New Roman" w:eastAsiaTheme="minorEastAsia" w:hAnsi="Times New Roman" w:cs="Times New Roman" w:hint="eastAsia"/>
                <w:color w:val="000000" w:themeColor="text1"/>
                <w:sz w:val="24"/>
                <w:szCs w:val="24"/>
              </w:rPr>
              <w:t>在项目设计、建设和生产期间应认真落实报告表中提出的各项环保要求，重点应注意做好以下工作</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、建设项目应当采用能耗物耗小、污染物产生量少的清洁生产工艺，合理利用自然资源，防止环境污染和生态破坏。</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、按“雨污分流、清污分流”的原则完善厂区污水管网和雨水管网。本项目无生产废水产生；生活污水应符合接管标准后接入污水处理厂集中处理</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3</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无油漆喷漆等表面处理工序；切割产生的废气经收集处理后参照执行上海市地方标准《大气</w:t>
            </w:r>
            <w:r>
              <w:rPr>
                <w:rFonts w:ascii="Times New Roman" w:eastAsiaTheme="minorEastAsia" w:hAnsi="Times New Roman" w:cs="Times New Roman" w:hint="eastAsia"/>
                <w:color w:val="000000" w:themeColor="text1"/>
                <w:sz w:val="24"/>
                <w:szCs w:val="24"/>
              </w:rPr>
              <w:t>污染</w:t>
            </w:r>
            <w:r w:rsidRPr="00BC19D2">
              <w:rPr>
                <w:rFonts w:ascii="Times New Roman" w:eastAsiaTheme="minorEastAsia" w:hAnsi="Times New Roman" w:cs="Times New Roman" w:hint="eastAsia"/>
                <w:color w:val="000000" w:themeColor="text1"/>
                <w:sz w:val="24"/>
                <w:szCs w:val="24"/>
              </w:rPr>
              <w:t>物综合排放标准》（</w:t>
            </w:r>
            <w:r w:rsidRPr="00BC19D2">
              <w:rPr>
                <w:rFonts w:ascii="Times New Roman" w:eastAsiaTheme="minorEastAsia" w:hAnsi="Times New Roman" w:cs="Times New Roman" w:hint="eastAsia"/>
                <w:color w:val="000000" w:themeColor="text1"/>
                <w:sz w:val="24"/>
                <w:szCs w:val="24"/>
              </w:rPr>
              <w:t>DB31/933-2015</w:t>
            </w:r>
            <w:r w:rsidRPr="00BC19D2">
              <w:rPr>
                <w:rFonts w:ascii="Times New Roman" w:eastAsiaTheme="minorEastAsia" w:hAnsi="Times New Roman" w:cs="Times New Roman" w:hint="eastAsia"/>
                <w:color w:val="000000" w:themeColor="text1"/>
                <w:sz w:val="24"/>
                <w:szCs w:val="24"/>
              </w:rPr>
              <w:t>）表</w:t>
            </w: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和表</w:t>
            </w:r>
            <w:r w:rsidRPr="00BC19D2">
              <w:rPr>
                <w:rFonts w:ascii="Times New Roman" w:eastAsiaTheme="minorEastAsia" w:hAnsi="Times New Roman" w:cs="Times New Roman" w:hint="eastAsia"/>
                <w:color w:val="000000" w:themeColor="text1"/>
                <w:sz w:val="24"/>
                <w:szCs w:val="24"/>
              </w:rPr>
              <w:t>3</w:t>
            </w:r>
            <w:r w:rsidRPr="00BC19D2">
              <w:rPr>
                <w:rFonts w:ascii="Times New Roman" w:eastAsiaTheme="minorEastAsia" w:hAnsi="Times New Roman" w:cs="Times New Roman" w:hint="eastAsia"/>
                <w:color w:val="000000" w:themeColor="text1"/>
                <w:sz w:val="24"/>
                <w:szCs w:val="24"/>
              </w:rPr>
              <w:t>相关标准，排气筒高度≥</w:t>
            </w:r>
            <w:r w:rsidRPr="00BC19D2">
              <w:rPr>
                <w:rFonts w:ascii="Times New Roman" w:eastAsiaTheme="minorEastAsia" w:hAnsi="Times New Roman" w:cs="Times New Roman" w:hint="eastAsia"/>
                <w:color w:val="000000" w:themeColor="text1"/>
                <w:sz w:val="24"/>
                <w:szCs w:val="24"/>
              </w:rPr>
              <w:t>15</w:t>
            </w:r>
            <w:r w:rsidRPr="00BC19D2">
              <w:rPr>
                <w:rFonts w:ascii="Times New Roman" w:eastAsiaTheme="minorEastAsia" w:hAnsi="Times New Roman" w:cs="Times New Roman" w:hint="eastAsia"/>
                <w:color w:val="000000" w:themeColor="text1"/>
                <w:sz w:val="24"/>
                <w:szCs w:val="24"/>
              </w:rPr>
              <w:t>米。</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4</w:t>
            </w:r>
            <w:r w:rsidRPr="00BC19D2">
              <w:rPr>
                <w:rFonts w:ascii="Times New Roman" w:eastAsiaTheme="minorEastAsia" w:hAnsi="Times New Roman" w:cs="Times New Roman" w:hint="eastAsia"/>
                <w:color w:val="000000" w:themeColor="text1"/>
                <w:sz w:val="24"/>
                <w:szCs w:val="24"/>
              </w:rPr>
              <w:t>、选用低噪声设备并合理布局，采取有效的减振、降噪措施，确保厂界噪声达到《工业企业厂界环境噪声排放标准》（</w:t>
            </w:r>
            <w:r w:rsidRPr="00BC19D2">
              <w:rPr>
                <w:rFonts w:ascii="Times New Roman" w:eastAsiaTheme="minorEastAsia" w:hAnsi="Times New Roman" w:cs="Times New Roman" w:hint="eastAsia"/>
                <w:color w:val="000000" w:themeColor="text1"/>
                <w:sz w:val="24"/>
                <w:szCs w:val="24"/>
              </w:rPr>
              <w:t>GB12348-2008</w:t>
            </w:r>
            <w:r w:rsidRPr="00BC19D2">
              <w:rPr>
                <w:rFonts w:ascii="Times New Roman" w:eastAsiaTheme="minorEastAsia" w:hAnsi="Times New Roman" w:cs="Times New Roman" w:hint="eastAsia"/>
                <w:color w:val="000000" w:themeColor="text1"/>
                <w:sz w:val="24"/>
                <w:szCs w:val="24"/>
              </w:rPr>
              <w:t>）表</w:t>
            </w: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中厂界外</w:t>
            </w: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类声环境功能区标准。夜间不生产。</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5</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按照“减量化、资源化、无害化”的处置原则，落实报告表中各类固体废物的收集、处置和综合利用措施，实现固体废物零排放。</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6</w:t>
            </w:r>
            <w:r w:rsidRPr="00BC19D2">
              <w:rPr>
                <w:rFonts w:ascii="Times New Roman" w:eastAsiaTheme="minorEastAsia" w:hAnsi="Times New Roman" w:cs="Times New Roman" w:hint="eastAsia"/>
                <w:color w:val="000000" w:themeColor="text1"/>
                <w:sz w:val="24"/>
                <w:szCs w:val="24"/>
              </w:rPr>
              <w:t>、按照《江苏省排污口设置及规范化整治管理办法》（苏环控（</w:t>
            </w:r>
            <w:r w:rsidRPr="00BC19D2">
              <w:rPr>
                <w:rFonts w:ascii="Times New Roman" w:eastAsiaTheme="minorEastAsia" w:hAnsi="Times New Roman" w:cs="Times New Roman" w:hint="eastAsia"/>
                <w:color w:val="000000" w:themeColor="text1"/>
                <w:sz w:val="24"/>
                <w:szCs w:val="24"/>
              </w:rPr>
              <w:t>1997</w:t>
            </w:r>
            <w:r w:rsidRPr="00BC19D2">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122</w:t>
            </w:r>
            <w:r w:rsidRPr="00BC19D2">
              <w:rPr>
                <w:rFonts w:ascii="Times New Roman" w:eastAsiaTheme="minorEastAsia" w:hAnsi="Times New Roman" w:cs="Times New Roman" w:hint="eastAsia"/>
                <w:color w:val="000000" w:themeColor="text1"/>
                <w:sz w:val="24"/>
                <w:szCs w:val="24"/>
              </w:rPr>
              <w:t>号）的要求规范化设置各类排污口和标识。制定环境监测计划。</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7</w:t>
            </w:r>
            <w:r w:rsidRPr="00BC19D2">
              <w:rPr>
                <w:rFonts w:ascii="Times New Roman" w:eastAsiaTheme="minorEastAsia" w:hAnsi="Times New Roman" w:cs="Times New Roman" w:hint="eastAsia"/>
                <w:color w:val="000000" w:themeColor="text1"/>
                <w:sz w:val="24"/>
                <w:szCs w:val="24"/>
              </w:rPr>
              <w:t>、该项目生产车间外</w:t>
            </w:r>
            <w:r w:rsidRPr="00BC19D2">
              <w:rPr>
                <w:rFonts w:ascii="Times New Roman" w:eastAsiaTheme="minorEastAsia" w:hAnsi="Times New Roman" w:cs="Times New Roman" w:hint="eastAsia"/>
                <w:color w:val="000000" w:themeColor="text1"/>
                <w:sz w:val="24"/>
                <w:szCs w:val="24"/>
              </w:rPr>
              <w:t>50</w:t>
            </w:r>
            <w:r w:rsidRPr="00BC19D2">
              <w:rPr>
                <w:rFonts w:ascii="Times New Roman" w:eastAsiaTheme="minorEastAsia" w:hAnsi="Times New Roman" w:cs="Times New Roman" w:hint="eastAsia"/>
                <w:color w:val="000000" w:themeColor="text1"/>
                <w:sz w:val="24"/>
                <w:szCs w:val="24"/>
              </w:rPr>
              <w:t>米范围为《报告表》提出的环境防护距离，目前在此范围内无环境敏感目标，今后在此范围内有关单位不得建设新的环境敏感项目。</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hint="eastAsia"/>
                <w:color w:val="000000" w:themeColor="text1"/>
                <w:sz w:val="24"/>
                <w:szCs w:val="24"/>
              </w:rPr>
              <w:t>三、</w:t>
            </w:r>
            <w:r w:rsidRPr="00BC19D2">
              <w:rPr>
                <w:rFonts w:ascii="Times New Roman" w:eastAsiaTheme="minorEastAsia" w:hAnsi="Times New Roman" w:cs="Times New Roman" w:hint="eastAsia"/>
                <w:color w:val="000000" w:themeColor="text1"/>
                <w:sz w:val="24"/>
                <w:szCs w:val="24"/>
              </w:rPr>
              <w:t>污染物年排放总量为</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1</w:t>
            </w:r>
            <w:r w:rsidRPr="00BC19D2">
              <w:rPr>
                <w:rFonts w:ascii="Times New Roman" w:eastAsiaTheme="minorEastAsia" w:hAnsi="Times New Roman" w:cs="Times New Roman" w:hint="eastAsia"/>
                <w:color w:val="000000" w:themeColor="text1"/>
                <w:sz w:val="24"/>
                <w:szCs w:val="24"/>
              </w:rPr>
              <w:t>、水污染物</w:t>
            </w:r>
            <w:r>
              <w:rPr>
                <w:rFonts w:ascii="Times New Roman" w:eastAsiaTheme="minorEastAsia" w:hAnsi="Times New Roman" w:cs="Times New Roman" w:hint="eastAsia"/>
                <w:color w:val="000000" w:themeColor="text1"/>
                <w:sz w:val="24"/>
                <w:szCs w:val="24"/>
              </w:rPr>
              <w:t>：</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接管考核量：生活污水水量</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48</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0.019</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0.014</w:t>
            </w:r>
            <w:r w:rsidRPr="00BC19D2">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0.0019</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0.00024</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0.0022</w:t>
            </w:r>
            <w:r>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最终排放量：污水水量</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48</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COD</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0.0024</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SS</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0.005</w:t>
            </w:r>
            <w:r w:rsidRPr="00BC19D2">
              <w:rPr>
                <w:rFonts w:ascii="Times New Roman" w:eastAsiaTheme="minorEastAsia" w:hAnsi="Times New Roman" w:cs="Times New Roman" w:hint="eastAsia"/>
                <w:color w:val="000000" w:themeColor="text1"/>
                <w:sz w:val="24"/>
                <w:szCs w:val="24"/>
              </w:rPr>
              <w:t>吨，氨氮</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w:t>
            </w:r>
            <w:r>
              <w:rPr>
                <w:rFonts w:ascii="Times New Roman" w:eastAsiaTheme="minorEastAsia" w:hAnsi="Times New Roman" w:cs="Times New Roman" w:hint="eastAsia"/>
                <w:color w:val="000000" w:themeColor="text1"/>
                <w:sz w:val="24"/>
                <w:szCs w:val="24"/>
              </w:rPr>
              <w:t>0</w:t>
            </w:r>
            <w:r w:rsidRPr="00BC19D2">
              <w:rPr>
                <w:rFonts w:ascii="Times New Roman" w:eastAsiaTheme="minorEastAsia" w:hAnsi="Times New Roman" w:cs="Times New Roman" w:hint="eastAsia"/>
                <w:color w:val="000000" w:themeColor="text1"/>
                <w:sz w:val="24"/>
                <w:szCs w:val="24"/>
              </w:rPr>
              <w:t>002</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TP</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0.00002</w:t>
            </w:r>
            <w:r w:rsidRPr="00BC19D2">
              <w:rPr>
                <w:rFonts w:ascii="Times New Roman" w:eastAsiaTheme="minorEastAsia" w:hAnsi="Times New Roman" w:cs="Times New Roman" w:hint="eastAsia"/>
                <w:color w:val="000000" w:themeColor="text1"/>
                <w:sz w:val="24"/>
                <w:szCs w:val="24"/>
              </w:rPr>
              <w:t>吨，</w:t>
            </w:r>
            <w:r w:rsidRPr="00BC19D2">
              <w:rPr>
                <w:rFonts w:ascii="Times New Roman" w:eastAsiaTheme="minorEastAsia" w:hAnsi="Times New Roman" w:cs="Times New Roman" w:hint="eastAsia"/>
                <w:color w:val="000000" w:themeColor="text1"/>
                <w:sz w:val="24"/>
                <w:szCs w:val="24"/>
              </w:rPr>
              <w:t>TN</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0.0006</w:t>
            </w:r>
            <w:r w:rsidRPr="00BC19D2">
              <w:rPr>
                <w:rFonts w:ascii="Times New Roman" w:eastAsiaTheme="minorEastAsia" w:hAnsi="Times New Roman" w:cs="Times New Roman" w:hint="eastAsia"/>
                <w:color w:val="000000" w:themeColor="text1"/>
                <w:sz w:val="24"/>
                <w:szCs w:val="24"/>
              </w:rPr>
              <w:t>吨。</w:t>
            </w:r>
          </w:p>
          <w:p w:rsid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2</w:t>
            </w:r>
            <w:r w:rsidRPr="00BC19D2">
              <w:rPr>
                <w:rFonts w:ascii="Times New Roman" w:eastAsiaTheme="minorEastAsia" w:hAnsi="Times New Roman" w:cs="Times New Roman" w:hint="eastAsia"/>
                <w:color w:val="000000" w:themeColor="text1"/>
                <w:sz w:val="24"/>
                <w:szCs w:val="24"/>
              </w:rPr>
              <w:t>、大气污染物</w:t>
            </w:r>
            <w:r>
              <w:rPr>
                <w:rFonts w:ascii="Times New Roman" w:eastAsiaTheme="minorEastAsia" w:hAnsi="Times New Roman" w:cs="Times New Roman" w:hint="eastAsia"/>
                <w:color w:val="000000" w:themeColor="text1"/>
                <w:sz w:val="24"/>
                <w:szCs w:val="24"/>
              </w:rPr>
              <w:t>：</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有组织：颗粒物</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0.0065</w:t>
            </w:r>
            <w:r w:rsidRPr="00BC19D2">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无组织：颗粒物</w:t>
            </w:r>
            <w:r>
              <w:rPr>
                <w:rFonts w:ascii="Times New Roman" w:eastAsiaTheme="minorEastAsia" w:hAnsi="Times New Roman" w:cs="Times New Roman" w:hint="eastAsia"/>
                <w:color w:val="000000" w:themeColor="text1"/>
                <w:sz w:val="24"/>
                <w:szCs w:val="24"/>
              </w:rPr>
              <w:t>≤</w:t>
            </w:r>
            <w:r w:rsidRPr="00BC19D2">
              <w:rPr>
                <w:rFonts w:ascii="Times New Roman" w:eastAsiaTheme="minorEastAsia" w:hAnsi="Times New Roman" w:cs="Times New Roman" w:hint="eastAsia"/>
                <w:color w:val="000000" w:themeColor="text1"/>
                <w:sz w:val="24"/>
                <w:szCs w:val="24"/>
              </w:rPr>
              <w:t>0.007</w:t>
            </w:r>
            <w:r w:rsidRPr="00BC19D2">
              <w:rPr>
                <w:rFonts w:ascii="Times New Roman" w:eastAsiaTheme="minorEastAsia" w:hAnsi="Times New Roman" w:cs="Times New Roman" w:hint="eastAsia"/>
                <w:color w:val="000000" w:themeColor="text1"/>
                <w:sz w:val="24"/>
                <w:szCs w:val="24"/>
              </w:rPr>
              <w:t>吨。</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3</w:t>
            </w:r>
            <w:r w:rsidRPr="00BC19D2">
              <w:rPr>
                <w:rFonts w:ascii="Times New Roman" w:eastAsiaTheme="minorEastAsia" w:hAnsi="Times New Roman" w:cs="Times New Roman" w:hint="eastAsia"/>
                <w:color w:val="000000" w:themeColor="text1"/>
                <w:sz w:val="24"/>
                <w:szCs w:val="24"/>
              </w:rPr>
              <w:t>、固体废物：零排放。</w:t>
            </w:r>
          </w:p>
          <w:p w:rsidR="00BC19D2" w:rsidRPr="00BC19D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lastRenderedPageBreak/>
              <w:t>四、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p w:rsidR="009D4AD7" w:rsidRPr="001B3812" w:rsidRDefault="00BC19D2" w:rsidP="00BC19D2">
            <w:pPr>
              <w:spacing w:after="0" w:line="360" w:lineRule="auto"/>
              <w:ind w:firstLineChars="200" w:firstLine="480"/>
              <w:rPr>
                <w:rFonts w:ascii="Times New Roman" w:eastAsiaTheme="minorEastAsia" w:hAnsi="Times New Roman" w:cs="Times New Roman"/>
                <w:color w:val="000000" w:themeColor="text1"/>
                <w:sz w:val="24"/>
                <w:szCs w:val="24"/>
              </w:rPr>
            </w:pPr>
            <w:r w:rsidRPr="00BC19D2">
              <w:rPr>
                <w:rFonts w:ascii="Times New Roman" w:eastAsiaTheme="minorEastAsia" w:hAnsi="Times New Roman" w:cs="Times New Roman" w:hint="eastAsia"/>
                <w:color w:val="000000" w:themeColor="text1"/>
                <w:sz w:val="24"/>
                <w:szCs w:val="24"/>
              </w:rPr>
              <w:t>五、建设项目的性质、规模、地点、采用的生产工艺或者防治污染、防止生态破坏的措施发生重大变动的，建设单位应当重新报批建设项目的环境影响评价文件。本批复自下达之日起</w:t>
            </w:r>
            <w:r w:rsidRPr="00BC19D2">
              <w:rPr>
                <w:rFonts w:ascii="Times New Roman" w:eastAsiaTheme="minorEastAsia" w:hAnsi="Times New Roman" w:cs="Times New Roman" w:hint="eastAsia"/>
                <w:color w:val="000000" w:themeColor="text1"/>
                <w:sz w:val="24"/>
                <w:szCs w:val="24"/>
              </w:rPr>
              <w:t>5</w:t>
            </w:r>
            <w:r w:rsidRPr="00BC19D2">
              <w:rPr>
                <w:rFonts w:ascii="Times New Roman" w:eastAsiaTheme="minorEastAsia" w:hAnsi="Times New Roman" w:cs="Times New Roman" w:hint="eastAsia"/>
                <w:color w:val="000000" w:themeColor="text1"/>
                <w:sz w:val="24"/>
                <w:szCs w:val="24"/>
              </w:rPr>
              <w:t>年内有效，超过</w:t>
            </w:r>
            <w:r w:rsidRPr="00BC19D2">
              <w:rPr>
                <w:rFonts w:ascii="Times New Roman" w:eastAsiaTheme="minorEastAsia" w:hAnsi="Times New Roman" w:cs="Times New Roman" w:hint="eastAsia"/>
                <w:color w:val="000000" w:themeColor="text1"/>
                <w:sz w:val="24"/>
                <w:szCs w:val="24"/>
              </w:rPr>
              <w:t>5</w:t>
            </w:r>
            <w:r w:rsidRPr="00BC19D2">
              <w:rPr>
                <w:rFonts w:ascii="Times New Roman" w:eastAsiaTheme="minorEastAsia" w:hAnsi="Times New Roman" w:cs="Times New Roman" w:hint="eastAsia"/>
                <w:color w:val="000000" w:themeColor="text1"/>
                <w:sz w:val="24"/>
                <w:szCs w:val="24"/>
              </w:rPr>
              <w:t>年方决定该项目开工建设的，应当重新报环保部门审核。本审批意见仅从环保角度作出，其他要求请报相关职能部门审核审批。如项目实际情况与申报内容不符此意见无效。</w:t>
            </w:r>
          </w:p>
          <w:p w:rsidR="009D4AD7" w:rsidRPr="001B3812" w:rsidRDefault="00275E26" w:rsidP="00CC4E30">
            <w:pPr>
              <w:spacing w:after="0" w:line="360" w:lineRule="auto"/>
              <w:ind w:firstLineChars="200" w:firstLine="480"/>
              <w:jc w:val="right"/>
              <w:rPr>
                <w:rFonts w:ascii="Times New Roman" w:eastAsiaTheme="minorEastAsia" w:hAnsi="Times New Roman" w:cs="Times New Roman"/>
                <w:color w:val="000000" w:themeColor="text1"/>
                <w:sz w:val="24"/>
                <w:szCs w:val="24"/>
              </w:rPr>
            </w:pPr>
            <w:r w:rsidRPr="001B3812">
              <w:rPr>
                <w:rFonts w:ascii="Times New Roman" w:eastAsiaTheme="minorEastAsia" w:hAnsi="Times New Roman" w:cs="Times New Roman"/>
                <w:color w:val="000000" w:themeColor="text1"/>
                <w:sz w:val="24"/>
                <w:szCs w:val="24"/>
              </w:rPr>
              <w:t>20</w:t>
            </w:r>
            <w:r w:rsidR="00BC69A5">
              <w:rPr>
                <w:rFonts w:ascii="Times New Roman" w:eastAsiaTheme="minorEastAsia" w:hAnsi="Times New Roman" w:cs="Times New Roman" w:hint="eastAsia"/>
                <w:color w:val="000000" w:themeColor="text1"/>
                <w:sz w:val="24"/>
                <w:szCs w:val="24"/>
              </w:rPr>
              <w:t>19</w:t>
            </w:r>
            <w:r w:rsidR="009D4AD7" w:rsidRPr="001B3812">
              <w:rPr>
                <w:rFonts w:ascii="Times New Roman" w:eastAsiaTheme="minorEastAsia" w:hAnsiTheme="minorEastAsia" w:cs="Times New Roman"/>
                <w:color w:val="000000" w:themeColor="text1"/>
                <w:sz w:val="24"/>
                <w:szCs w:val="24"/>
              </w:rPr>
              <w:t>年</w:t>
            </w:r>
            <w:r w:rsidR="00BC69A5">
              <w:rPr>
                <w:rFonts w:ascii="Times New Roman" w:eastAsiaTheme="minorEastAsia" w:hAnsi="Times New Roman" w:cs="Times New Roman" w:hint="eastAsia"/>
                <w:color w:val="000000" w:themeColor="text1"/>
                <w:sz w:val="24"/>
                <w:szCs w:val="24"/>
              </w:rPr>
              <w:t>1</w:t>
            </w:r>
            <w:r w:rsidR="00BC19D2">
              <w:rPr>
                <w:rFonts w:ascii="Times New Roman" w:eastAsiaTheme="minorEastAsia" w:hAnsi="Times New Roman" w:cs="Times New Roman" w:hint="eastAsia"/>
                <w:color w:val="000000" w:themeColor="text1"/>
                <w:sz w:val="24"/>
                <w:szCs w:val="24"/>
              </w:rPr>
              <w:t>2</w:t>
            </w:r>
            <w:r w:rsidR="009D4AD7" w:rsidRPr="001B3812">
              <w:rPr>
                <w:rFonts w:ascii="Times New Roman" w:eastAsiaTheme="minorEastAsia" w:hAnsiTheme="minorEastAsia" w:cs="Times New Roman"/>
                <w:color w:val="000000" w:themeColor="text1"/>
                <w:sz w:val="24"/>
                <w:szCs w:val="24"/>
              </w:rPr>
              <w:t>月</w:t>
            </w:r>
            <w:r w:rsidR="00BC69A5">
              <w:rPr>
                <w:rFonts w:ascii="Times New Roman" w:eastAsiaTheme="minorEastAsia" w:hAnsi="Times New Roman" w:cs="Times New Roman" w:hint="eastAsia"/>
                <w:color w:val="000000" w:themeColor="text1"/>
                <w:sz w:val="24"/>
                <w:szCs w:val="24"/>
              </w:rPr>
              <w:t>3</w:t>
            </w:r>
            <w:r w:rsidR="00BC19D2">
              <w:rPr>
                <w:rFonts w:ascii="Times New Roman" w:eastAsiaTheme="minorEastAsia" w:hAnsi="Times New Roman" w:cs="Times New Roman" w:hint="eastAsia"/>
                <w:color w:val="000000" w:themeColor="text1"/>
                <w:sz w:val="24"/>
                <w:szCs w:val="24"/>
              </w:rPr>
              <w:t>1</w:t>
            </w:r>
            <w:r w:rsidR="009D4AD7" w:rsidRPr="001B3812">
              <w:rPr>
                <w:rFonts w:ascii="Times New Roman" w:eastAsiaTheme="minorEastAsia" w:hAnsiTheme="minorEastAsia" w:cs="Times New Roman"/>
                <w:color w:val="000000" w:themeColor="text1"/>
                <w:sz w:val="24"/>
                <w:szCs w:val="24"/>
              </w:rPr>
              <w:t>日</w:t>
            </w:r>
          </w:p>
          <w:p w:rsidR="009D4AD7" w:rsidRPr="001B3812" w:rsidRDefault="009D4AD7" w:rsidP="00C645F3">
            <w:pPr>
              <w:spacing w:beforeLines="100" w:after="0" w:line="360" w:lineRule="auto"/>
              <w:ind w:firstLineChars="200" w:firstLine="482"/>
              <w:jc w:val="center"/>
              <w:rPr>
                <w:rFonts w:ascii="Times New Roman" w:eastAsiaTheme="minorEastAsia" w:hAnsi="Times New Roman" w:cs="Times New Roman"/>
                <w:b/>
                <w:color w:val="000000" w:themeColor="text1"/>
                <w:sz w:val="24"/>
                <w:szCs w:val="24"/>
              </w:rPr>
            </w:pPr>
            <w:r w:rsidRPr="001B3812">
              <w:rPr>
                <w:rFonts w:ascii="Times New Roman" w:eastAsiaTheme="minorEastAsia" w:hAnsiTheme="minorEastAsia" w:cs="Times New Roman"/>
                <w:b/>
                <w:color w:val="000000" w:themeColor="text1"/>
                <w:sz w:val="24"/>
                <w:szCs w:val="24"/>
              </w:rPr>
              <w:t>表</w:t>
            </w:r>
            <w:r w:rsidRPr="001B3812">
              <w:rPr>
                <w:rFonts w:ascii="Times New Roman" w:eastAsiaTheme="minorEastAsia" w:hAnsi="Times New Roman" w:cs="Times New Roman"/>
                <w:b/>
                <w:color w:val="000000" w:themeColor="text1"/>
                <w:sz w:val="24"/>
                <w:szCs w:val="24"/>
              </w:rPr>
              <w:t>4-1</w:t>
            </w:r>
            <w:r w:rsidRPr="001B3812">
              <w:rPr>
                <w:rFonts w:ascii="Times New Roman" w:eastAsiaTheme="minorEastAsia" w:hAnsiTheme="minorEastAsia" w:cs="Times New Roman"/>
                <w:b/>
                <w:color w:val="000000" w:themeColor="text1"/>
                <w:sz w:val="24"/>
                <w:szCs w:val="24"/>
              </w:rPr>
              <w:t>建设项目实际建设与环评批复对照表</w:t>
            </w:r>
          </w:p>
          <w:tbl>
            <w:tblPr>
              <w:tblW w:w="8557" w:type="dxa"/>
              <w:tblBorders>
                <w:top w:val="single" w:sz="12" w:space="0" w:color="auto"/>
                <w:bottom w:val="single" w:sz="12" w:space="0" w:color="auto"/>
                <w:insideH w:val="single" w:sz="2" w:space="0" w:color="auto"/>
                <w:insideV w:val="single" w:sz="2" w:space="0" w:color="auto"/>
              </w:tblBorders>
              <w:tblLayout w:type="fixed"/>
              <w:tblLook w:val="00A0"/>
            </w:tblPr>
            <w:tblGrid>
              <w:gridCol w:w="4588"/>
              <w:gridCol w:w="3969"/>
            </w:tblGrid>
            <w:tr w:rsidR="009D4AD7" w:rsidRPr="001B3812" w:rsidTr="00F77AD1">
              <w:trPr>
                <w:trHeight w:val="547"/>
              </w:trPr>
              <w:tc>
                <w:tcPr>
                  <w:tcW w:w="4588" w:type="dxa"/>
                  <w:tcBorders>
                    <w:top w:val="single" w:sz="12" w:space="0" w:color="auto"/>
                    <w:bottom w:val="single" w:sz="2" w:space="0" w:color="auto"/>
                    <w:right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环评审批意见要求</w:t>
                  </w:r>
                </w:p>
              </w:tc>
              <w:tc>
                <w:tcPr>
                  <w:tcW w:w="3969" w:type="dxa"/>
                  <w:tcBorders>
                    <w:top w:val="single" w:sz="12" w:space="0" w:color="auto"/>
                    <w:left w:val="single" w:sz="2" w:space="0" w:color="auto"/>
                    <w:bottom w:val="single" w:sz="2" w:space="0" w:color="auto"/>
                  </w:tcBorders>
                  <w:vAlign w:val="center"/>
                </w:tcPr>
                <w:p w:rsidR="009D4AD7" w:rsidRPr="001B3812" w:rsidRDefault="009D4AD7" w:rsidP="003F0758">
                  <w:pPr>
                    <w:widowControl w:val="0"/>
                    <w:spacing w:after="0"/>
                    <w:ind w:firstLineChars="200" w:firstLine="422"/>
                    <w:jc w:val="center"/>
                    <w:rPr>
                      <w:rFonts w:ascii="Times New Roman" w:eastAsiaTheme="minorEastAsia" w:hAnsi="Times New Roman" w:cs="Times New Roman"/>
                      <w:b/>
                      <w:color w:val="000000" w:themeColor="text1"/>
                      <w:sz w:val="21"/>
                      <w:szCs w:val="21"/>
                    </w:rPr>
                  </w:pPr>
                  <w:r w:rsidRPr="001B3812">
                    <w:rPr>
                      <w:rFonts w:ascii="Times New Roman" w:eastAsiaTheme="minorEastAsia" w:hAnsiTheme="minorEastAsia" w:cs="Times New Roman"/>
                      <w:b/>
                      <w:color w:val="000000" w:themeColor="text1"/>
                      <w:sz w:val="21"/>
                      <w:szCs w:val="21"/>
                    </w:rPr>
                    <w:t>实际落实情况</w:t>
                  </w:r>
                </w:p>
              </w:tc>
            </w:tr>
            <w:tr w:rsidR="009D4AD7" w:rsidRPr="001B3812" w:rsidTr="00F77AD1">
              <w:trPr>
                <w:trHeight w:val="1703"/>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adjustRightInd/>
                    <w:snapToGrid/>
                    <w:spacing w:after="0"/>
                    <w:ind w:firstLineChars="200" w:firstLine="420"/>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根据无锡市惠山区行政审批局《江苏省投资项目备案证》（备案证号：惠行审备【</w:t>
                  </w:r>
                  <w:r w:rsidRPr="00BC19D2">
                    <w:rPr>
                      <w:rFonts w:ascii="Times New Roman" w:eastAsiaTheme="minorEastAsia" w:hAnsiTheme="minorEastAsia" w:cs="Times New Roman" w:hint="eastAsia"/>
                      <w:sz w:val="21"/>
                      <w:szCs w:val="21"/>
                    </w:rPr>
                    <w:t>2019</w:t>
                  </w:r>
                  <w:r w:rsidRPr="00BC19D2">
                    <w:rPr>
                      <w:rFonts w:ascii="Times New Roman" w:eastAsiaTheme="minorEastAsia" w:hAnsiTheme="minorEastAsia" w:cs="Times New Roman" w:hint="eastAsia"/>
                      <w:sz w:val="21"/>
                      <w:szCs w:val="21"/>
                    </w:rPr>
                    <w:t>】</w:t>
                  </w:r>
                  <w:r w:rsidRPr="00BC19D2">
                    <w:rPr>
                      <w:rFonts w:ascii="Times New Roman" w:eastAsiaTheme="minorEastAsia" w:hAnsiTheme="minorEastAsia" w:cs="Times New Roman" w:hint="eastAsia"/>
                      <w:sz w:val="21"/>
                      <w:szCs w:val="21"/>
                    </w:rPr>
                    <w:t>89</w:t>
                  </w:r>
                  <w:r w:rsidRPr="00BC19D2">
                    <w:rPr>
                      <w:rFonts w:ascii="Times New Roman" w:eastAsiaTheme="minorEastAsia" w:hAnsiTheme="minorEastAsia" w:cs="Times New Roman" w:hint="eastAsia"/>
                      <w:sz w:val="21"/>
                      <w:szCs w:val="21"/>
                    </w:rPr>
                    <w:t>号）、报告表评价结论和企业夜间不生产承诺，在无生产废水产生，无油漆喷漆等表面处理工序，落实废气治理设施，并且符合城乡建设规划和用地法律法规政策的前提下，从环保角度，同意无锡市徐氏金属制品有限公司总投资</w:t>
                  </w:r>
                  <w:r w:rsidRPr="00BC19D2">
                    <w:rPr>
                      <w:rFonts w:ascii="Times New Roman" w:eastAsiaTheme="minorEastAsia" w:hAnsiTheme="minorEastAsia" w:cs="Times New Roman" w:hint="eastAsia"/>
                      <w:sz w:val="21"/>
                      <w:szCs w:val="21"/>
                    </w:rPr>
                    <w:t>100</w:t>
                  </w:r>
                  <w:r w:rsidRPr="00BC19D2">
                    <w:rPr>
                      <w:rFonts w:ascii="Times New Roman" w:eastAsiaTheme="minorEastAsia" w:hAnsiTheme="minorEastAsia" w:cs="Times New Roman" w:hint="eastAsia"/>
                      <w:sz w:val="21"/>
                      <w:szCs w:val="21"/>
                    </w:rPr>
                    <w:t>万元，在无锡市惠山区洛社镇</w:t>
                  </w:r>
                  <w:r w:rsidRPr="00BC19D2">
                    <w:rPr>
                      <w:rFonts w:ascii="Times New Roman" w:eastAsiaTheme="minorEastAsia" w:hAnsiTheme="minorEastAsia" w:cs="Times New Roman" w:hint="eastAsia"/>
                      <w:sz w:val="21"/>
                      <w:szCs w:val="21"/>
                    </w:rPr>
                    <w:t>312</w:t>
                  </w:r>
                  <w:r w:rsidRPr="00BC19D2">
                    <w:rPr>
                      <w:rFonts w:ascii="Times New Roman" w:eastAsiaTheme="minorEastAsia" w:hAnsiTheme="minorEastAsia" w:cs="Times New Roman" w:hint="eastAsia"/>
                      <w:sz w:val="21"/>
                      <w:szCs w:val="21"/>
                    </w:rPr>
                    <w:t>国道旁（文体路），租用无锡博耳电力仪表有限公司闲置厂房</w:t>
                  </w:r>
                  <w:r w:rsidRPr="00BC19D2">
                    <w:rPr>
                      <w:rFonts w:ascii="Times New Roman" w:eastAsiaTheme="minorEastAsia" w:hAnsiTheme="minorEastAsia" w:cs="Times New Roman" w:hint="eastAsia"/>
                      <w:sz w:val="21"/>
                      <w:szCs w:val="21"/>
                    </w:rPr>
                    <w:t>650</w:t>
                  </w:r>
                  <w:r w:rsidRPr="00BC19D2">
                    <w:rPr>
                      <w:rFonts w:ascii="Times New Roman" w:eastAsiaTheme="minorEastAsia" w:hAnsiTheme="minorEastAsia" w:cs="Times New Roman" w:hint="eastAsia"/>
                      <w:sz w:val="21"/>
                      <w:szCs w:val="21"/>
                    </w:rPr>
                    <w:t>平方米，新建年产金属结构件切割加工</w:t>
                  </w:r>
                  <w:r w:rsidRPr="00BC19D2">
                    <w:rPr>
                      <w:rFonts w:ascii="Times New Roman" w:eastAsiaTheme="minorEastAsia" w:hAnsiTheme="minorEastAsia" w:cs="Times New Roman" w:hint="eastAsia"/>
                      <w:sz w:val="21"/>
                      <w:szCs w:val="21"/>
                    </w:rPr>
                    <w:t>150</w:t>
                  </w:r>
                  <w:r w:rsidRPr="00BC19D2">
                    <w:rPr>
                      <w:rFonts w:ascii="Times New Roman" w:eastAsiaTheme="minorEastAsia" w:hAnsiTheme="minorEastAsia" w:cs="Times New Roman" w:hint="eastAsia"/>
                      <w:sz w:val="21"/>
                      <w:szCs w:val="21"/>
                    </w:rPr>
                    <w:t>吨项目。限按所报地点、内容、规模建设。</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BC69A5">
                  <w:pPr>
                    <w:widowControl w:val="0"/>
                    <w:spacing w:after="0"/>
                    <w:ind w:firstLineChars="200" w:firstLine="420"/>
                    <w:jc w:val="both"/>
                    <w:rPr>
                      <w:rFonts w:ascii="Times New Roman" w:eastAsiaTheme="minorEastAsia" w:hAnsi="Times New Roman" w:cs="Times New Roman"/>
                      <w:color w:val="000000"/>
                      <w:sz w:val="21"/>
                      <w:szCs w:val="21"/>
                    </w:rPr>
                  </w:pPr>
                  <w:r>
                    <w:rPr>
                      <w:rFonts w:ascii="Times New Roman" w:eastAsiaTheme="minorEastAsia" w:hAnsiTheme="minorEastAsia" w:cs="Times New Roman" w:hint="eastAsia"/>
                      <w:sz w:val="21"/>
                      <w:szCs w:val="21"/>
                    </w:rPr>
                    <w:t>该项目</w:t>
                  </w:r>
                  <w:r w:rsidR="00BC19D2" w:rsidRPr="00BC19D2">
                    <w:rPr>
                      <w:rFonts w:ascii="Times New Roman" w:eastAsiaTheme="minorEastAsia" w:hAnsiTheme="minorEastAsia" w:cs="Times New Roman" w:hint="eastAsia"/>
                      <w:sz w:val="21"/>
                      <w:szCs w:val="21"/>
                    </w:rPr>
                    <w:t>夜间不生产</w:t>
                  </w:r>
                  <w:r w:rsidR="00BC19D2">
                    <w:rPr>
                      <w:rFonts w:ascii="Times New Roman" w:eastAsiaTheme="minorEastAsia" w:hAnsiTheme="minorEastAsia" w:cs="Times New Roman" w:hint="eastAsia"/>
                      <w:sz w:val="21"/>
                      <w:szCs w:val="21"/>
                    </w:rPr>
                    <w:t>，</w:t>
                  </w:r>
                  <w:r w:rsidRPr="002218AE">
                    <w:rPr>
                      <w:rFonts w:ascii="Times New Roman" w:eastAsiaTheme="minorEastAsia" w:hAnsiTheme="minorEastAsia" w:cs="Times New Roman" w:hint="eastAsia"/>
                      <w:sz w:val="21"/>
                      <w:szCs w:val="21"/>
                    </w:rPr>
                    <w:t>无生产废水产生</w:t>
                  </w:r>
                  <w:r w:rsidR="00BC69A5">
                    <w:rPr>
                      <w:rFonts w:ascii="Times New Roman" w:eastAsiaTheme="minorEastAsia" w:hAnsiTheme="minorEastAsia" w:cs="Times New Roman" w:hint="eastAsia"/>
                      <w:sz w:val="21"/>
                      <w:szCs w:val="21"/>
                    </w:rPr>
                    <w:t>，</w:t>
                  </w:r>
                  <w:r w:rsidR="00BC69A5" w:rsidRPr="00BC69A5">
                    <w:rPr>
                      <w:rFonts w:ascii="Times New Roman" w:eastAsiaTheme="minorEastAsia" w:hAnsiTheme="minorEastAsia" w:cs="Times New Roman" w:hint="eastAsia"/>
                      <w:sz w:val="21"/>
                      <w:szCs w:val="21"/>
                    </w:rPr>
                    <w:t>无油漆</w:t>
                  </w:r>
                  <w:r w:rsidR="00BC19D2" w:rsidRPr="00BC19D2">
                    <w:rPr>
                      <w:rFonts w:ascii="Times New Roman" w:eastAsiaTheme="minorEastAsia" w:hAnsiTheme="minorEastAsia" w:cs="Times New Roman" w:hint="eastAsia"/>
                      <w:sz w:val="21"/>
                      <w:szCs w:val="21"/>
                    </w:rPr>
                    <w:t>喷漆</w:t>
                  </w:r>
                  <w:r w:rsidR="00BC69A5" w:rsidRPr="00BC69A5">
                    <w:rPr>
                      <w:rFonts w:ascii="Times New Roman" w:eastAsiaTheme="minorEastAsia" w:hAnsiTheme="minorEastAsia" w:cs="Times New Roman" w:hint="eastAsia"/>
                      <w:sz w:val="21"/>
                      <w:szCs w:val="21"/>
                    </w:rPr>
                    <w:t>等表面处理工艺</w:t>
                  </w:r>
                  <w:r w:rsidR="00BC19D2">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落实废气治理设施</w:t>
                  </w:r>
                  <w:r w:rsidRPr="002218AE">
                    <w:rPr>
                      <w:rFonts w:ascii="Times New Roman" w:eastAsiaTheme="minorEastAsia" w:hAnsiTheme="minorEastAsia" w:cs="Times New Roman" w:hint="eastAsia"/>
                      <w:sz w:val="21"/>
                      <w:szCs w:val="21"/>
                    </w:rPr>
                    <w:t>，</w:t>
                  </w:r>
                  <w:r>
                    <w:rPr>
                      <w:rFonts w:ascii="Times New Roman" w:eastAsiaTheme="minorEastAsia" w:hAnsiTheme="minorEastAsia" w:cs="Times New Roman" w:hint="eastAsia"/>
                      <w:sz w:val="21"/>
                      <w:szCs w:val="21"/>
                    </w:rPr>
                    <w:t>建设地点位于</w:t>
                  </w:r>
                  <w:r w:rsidR="00BC19D2" w:rsidRPr="00BC19D2">
                    <w:rPr>
                      <w:rFonts w:ascii="Times New Roman" w:eastAsiaTheme="minorEastAsia" w:hAnsiTheme="minorEastAsia" w:cs="Times New Roman" w:hint="eastAsia"/>
                      <w:sz w:val="21"/>
                      <w:szCs w:val="21"/>
                    </w:rPr>
                    <w:t>无锡市惠山区洛社镇</w:t>
                  </w:r>
                  <w:r w:rsidR="00BC19D2" w:rsidRPr="00BC19D2">
                    <w:rPr>
                      <w:rFonts w:ascii="Times New Roman" w:eastAsiaTheme="minorEastAsia" w:hAnsiTheme="minorEastAsia" w:cs="Times New Roman" w:hint="eastAsia"/>
                      <w:sz w:val="21"/>
                      <w:szCs w:val="21"/>
                    </w:rPr>
                    <w:t>312</w:t>
                  </w:r>
                  <w:r w:rsidR="00BC19D2" w:rsidRPr="00BC19D2">
                    <w:rPr>
                      <w:rFonts w:ascii="Times New Roman" w:eastAsiaTheme="minorEastAsia" w:hAnsiTheme="minorEastAsia" w:cs="Times New Roman" w:hint="eastAsia"/>
                      <w:sz w:val="21"/>
                      <w:szCs w:val="21"/>
                    </w:rPr>
                    <w:t>国道旁（文体路）</w:t>
                  </w:r>
                  <w:r w:rsidRPr="002218AE">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新建年产金属结构件切割加工</w:t>
                  </w:r>
                  <w:r w:rsidR="00BC19D2" w:rsidRPr="00BC19D2">
                    <w:rPr>
                      <w:rFonts w:ascii="Times New Roman" w:eastAsiaTheme="minorEastAsia" w:hAnsiTheme="minorEastAsia" w:cs="Times New Roman" w:hint="eastAsia"/>
                      <w:sz w:val="21"/>
                      <w:szCs w:val="21"/>
                    </w:rPr>
                    <w:t>150</w:t>
                  </w:r>
                  <w:r w:rsidR="00BC19D2" w:rsidRPr="00BC19D2">
                    <w:rPr>
                      <w:rFonts w:ascii="Times New Roman" w:eastAsiaTheme="minorEastAsia" w:hAnsiTheme="minorEastAsia" w:cs="Times New Roman" w:hint="eastAsia"/>
                      <w:sz w:val="21"/>
                      <w:szCs w:val="21"/>
                    </w:rPr>
                    <w:t>吨项目</w:t>
                  </w:r>
                  <w:r w:rsidRPr="002218AE">
                    <w:rPr>
                      <w:rFonts w:ascii="Times New Roman" w:eastAsiaTheme="minorEastAsia" w:hAnsiTheme="minorEastAsia" w:cs="Times New Roman" w:hint="eastAsia"/>
                      <w:sz w:val="21"/>
                      <w:szCs w:val="21"/>
                    </w:rPr>
                    <w:t>。</w:t>
                  </w:r>
                </w:p>
              </w:tc>
            </w:tr>
            <w:tr w:rsidR="009D4AD7" w:rsidRPr="001B3812" w:rsidTr="00F77AD1">
              <w:trPr>
                <w:trHeight w:val="761"/>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adjustRightInd/>
                    <w:snapToGrid/>
                    <w:spacing w:after="0"/>
                    <w:ind w:firstLineChars="200" w:firstLine="420"/>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建设项目应当采用能耗物耗小、污染物产生量少的清洁生产工艺，合理利用自然资源，防止环境污染和生态破坏。</w:t>
                  </w:r>
                </w:p>
              </w:tc>
              <w:tc>
                <w:tcPr>
                  <w:tcW w:w="3969" w:type="dxa"/>
                  <w:tcBorders>
                    <w:top w:val="single" w:sz="2" w:space="0" w:color="auto"/>
                    <w:left w:val="single" w:sz="2" w:space="0" w:color="auto"/>
                    <w:bottom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color w:val="000000"/>
                      <w:sz w:val="21"/>
                      <w:szCs w:val="21"/>
                    </w:rPr>
                  </w:pPr>
                  <w:r w:rsidRPr="00BC19D2">
                    <w:rPr>
                      <w:rFonts w:ascii="Times New Roman" w:eastAsiaTheme="minorEastAsia" w:hAnsi="Times New Roman" w:cs="Times New Roman" w:hint="eastAsia"/>
                      <w:color w:val="000000"/>
                      <w:sz w:val="21"/>
                      <w:szCs w:val="21"/>
                    </w:rPr>
                    <w:t>本项目在生产过程中实行全过程环境管理，确保生产设备运转良好，降低各类物耗、能耗，降低污染物的排放水平，提高污染治理设施运行的稳定性和达标的可靠性</w:t>
                  </w:r>
                  <w:r>
                    <w:rPr>
                      <w:rFonts w:ascii="Times New Roman" w:eastAsiaTheme="minorEastAsia" w:hAnsi="Times New Roman" w:cs="Times New Roman" w:hint="eastAsia"/>
                      <w:color w:val="000000"/>
                      <w:sz w:val="21"/>
                      <w:szCs w:val="21"/>
                    </w:rPr>
                    <w:t>，</w:t>
                  </w:r>
                  <w:r w:rsidRPr="00BC19D2">
                    <w:rPr>
                      <w:rFonts w:ascii="Times New Roman" w:eastAsiaTheme="minorEastAsia" w:hAnsi="Times New Roman" w:cs="Times New Roman" w:hint="eastAsia"/>
                      <w:color w:val="000000"/>
                      <w:sz w:val="21"/>
                      <w:szCs w:val="21"/>
                    </w:rPr>
                    <w:t>符合清洁生产要求。</w:t>
                  </w:r>
                </w:p>
              </w:tc>
            </w:tr>
            <w:tr w:rsidR="009D4AD7" w:rsidRPr="001B3812" w:rsidTr="00F77AD1">
              <w:trPr>
                <w:trHeight w:val="1207"/>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按“雨污分流、清污分流”的原则完善厂区污水管网和雨水管网。本项目无生产废水产生；生活污水应符合接管标准后接入污水处理厂集中处理。</w:t>
                  </w:r>
                </w:p>
              </w:tc>
              <w:tc>
                <w:tcPr>
                  <w:tcW w:w="3969" w:type="dxa"/>
                  <w:tcBorders>
                    <w:top w:val="single" w:sz="2" w:space="0" w:color="auto"/>
                    <w:left w:val="single" w:sz="2" w:space="0" w:color="auto"/>
                    <w:bottom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厂区排水系统已按“雨污分流”设置。本项目无生产废水产生及排放；只有生活污水经化粪池处理后，接管无锡惠山环保水务有限公司（洛社厂）集中处置。</w:t>
                  </w:r>
                </w:p>
              </w:tc>
            </w:tr>
            <w:tr w:rsidR="009D4AD7" w:rsidRPr="001B3812" w:rsidTr="002E387A">
              <w:trPr>
                <w:trHeight w:val="1271"/>
              </w:trPr>
              <w:tc>
                <w:tcPr>
                  <w:tcW w:w="4588" w:type="dxa"/>
                  <w:tcBorders>
                    <w:top w:val="single" w:sz="2" w:space="0" w:color="auto"/>
                    <w:bottom w:val="single" w:sz="2" w:space="0" w:color="auto"/>
                    <w:right w:val="single" w:sz="2" w:space="0" w:color="auto"/>
                  </w:tcBorders>
                  <w:vAlign w:val="center"/>
                </w:tcPr>
                <w:p w:rsidR="00BC69A5" w:rsidRPr="00BC69A5" w:rsidRDefault="00BC19D2" w:rsidP="00BC19D2">
                  <w:pPr>
                    <w:widowControl w:val="0"/>
                    <w:spacing w:after="0"/>
                    <w:ind w:firstLineChars="200" w:firstLine="420"/>
                    <w:jc w:val="both"/>
                    <w:rPr>
                      <w:rFonts w:ascii="Times New Roman" w:eastAsiaTheme="minorEastAsia" w:hAnsiTheme="minorEastAsia"/>
                      <w:sz w:val="21"/>
                      <w:szCs w:val="21"/>
                    </w:rPr>
                  </w:pPr>
                  <w:r w:rsidRPr="00BC19D2">
                    <w:rPr>
                      <w:rFonts w:ascii="Times New Roman" w:eastAsiaTheme="minorEastAsia" w:hAnsiTheme="minorEastAsia" w:cs="Times New Roman" w:hint="eastAsia"/>
                      <w:sz w:val="21"/>
                      <w:szCs w:val="21"/>
                    </w:rPr>
                    <w:t>无油漆喷漆等表面处理工序；切割产生的废气经收集处理后参照执行上海市地方标准《大气污染物综合排放标准》（</w:t>
                  </w:r>
                  <w:r w:rsidRPr="00BC19D2">
                    <w:rPr>
                      <w:rFonts w:ascii="Times New Roman" w:eastAsiaTheme="minorEastAsia" w:hAnsiTheme="minorEastAsia" w:cs="Times New Roman" w:hint="eastAsia"/>
                      <w:sz w:val="21"/>
                      <w:szCs w:val="21"/>
                    </w:rPr>
                    <w:t>DB31/933-2015</w:t>
                  </w:r>
                  <w:r w:rsidRPr="00BC19D2">
                    <w:rPr>
                      <w:rFonts w:ascii="Times New Roman" w:eastAsiaTheme="minorEastAsia" w:hAnsiTheme="minorEastAsia" w:cs="Times New Roman" w:hint="eastAsia"/>
                      <w:sz w:val="21"/>
                      <w:szCs w:val="21"/>
                    </w:rPr>
                    <w:t>）表</w:t>
                  </w:r>
                  <w:r w:rsidRPr="00BC19D2">
                    <w:rPr>
                      <w:rFonts w:ascii="Times New Roman" w:eastAsiaTheme="minorEastAsia" w:hAnsiTheme="minorEastAsia" w:cs="Times New Roman" w:hint="eastAsia"/>
                      <w:sz w:val="21"/>
                      <w:szCs w:val="21"/>
                    </w:rPr>
                    <w:t>1</w:t>
                  </w:r>
                  <w:r w:rsidRPr="00BC19D2">
                    <w:rPr>
                      <w:rFonts w:ascii="Times New Roman" w:eastAsiaTheme="minorEastAsia" w:hAnsiTheme="minorEastAsia" w:cs="Times New Roman" w:hint="eastAsia"/>
                      <w:sz w:val="21"/>
                      <w:szCs w:val="21"/>
                    </w:rPr>
                    <w:t>和表</w:t>
                  </w:r>
                  <w:r w:rsidRPr="00BC19D2">
                    <w:rPr>
                      <w:rFonts w:ascii="Times New Roman" w:eastAsiaTheme="minorEastAsia" w:hAnsiTheme="minorEastAsia" w:cs="Times New Roman" w:hint="eastAsia"/>
                      <w:sz w:val="21"/>
                      <w:szCs w:val="21"/>
                    </w:rPr>
                    <w:t>3</w:t>
                  </w:r>
                  <w:r w:rsidRPr="00BC19D2">
                    <w:rPr>
                      <w:rFonts w:ascii="Times New Roman" w:eastAsiaTheme="minorEastAsia" w:hAnsiTheme="minorEastAsia" w:cs="Times New Roman" w:hint="eastAsia"/>
                      <w:sz w:val="21"/>
                      <w:szCs w:val="21"/>
                    </w:rPr>
                    <w:t>相关标准，排气筒高度≥</w:t>
                  </w:r>
                  <w:r w:rsidRPr="00BC19D2">
                    <w:rPr>
                      <w:rFonts w:ascii="Times New Roman" w:eastAsiaTheme="minorEastAsia" w:hAnsiTheme="minorEastAsia" w:cs="Times New Roman" w:hint="eastAsia"/>
                      <w:sz w:val="21"/>
                      <w:szCs w:val="21"/>
                    </w:rPr>
                    <w:t>15</w:t>
                  </w:r>
                  <w:r w:rsidRPr="00BC19D2">
                    <w:rPr>
                      <w:rFonts w:ascii="Times New Roman" w:eastAsiaTheme="minorEastAsia" w:hAnsiTheme="minorEastAsia" w:cs="Times New Roman" w:hint="eastAsia"/>
                      <w:sz w:val="21"/>
                      <w:szCs w:val="21"/>
                    </w:rPr>
                    <w:t>米。</w:t>
                  </w:r>
                </w:p>
              </w:tc>
              <w:tc>
                <w:tcPr>
                  <w:tcW w:w="3969" w:type="dxa"/>
                  <w:tcBorders>
                    <w:top w:val="single" w:sz="2" w:space="0" w:color="auto"/>
                    <w:left w:val="single" w:sz="2" w:space="0" w:color="auto"/>
                    <w:bottom w:val="single" w:sz="2" w:space="0" w:color="auto"/>
                  </w:tcBorders>
                  <w:vAlign w:val="center"/>
                </w:tcPr>
                <w:p w:rsidR="00A75775" w:rsidRPr="00A75775" w:rsidRDefault="00A75775" w:rsidP="00BC19D2">
                  <w:pPr>
                    <w:widowControl w:val="0"/>
                    <w:spacing w:after="0"/>
                    <w:ind w:firstLineChars="200" w:firstLine="420"/>
                    <w:jc w:val="both"/>
                  </w:pPr>
                  <w:r w:rsidRPr="00A75775">
                    <w:rPr>
                      <w:rFonts w:ascii="Times New Roman" w:eastAsiaTheme="minorEastAsia" w:hAnsi="Times New Roman" w:cs="Times New Roman" w:hint="eastAsia"/>
                      <w:color w:val="000000"/>
                      <w:sz w:val="21"/>
                      <w:szCs w:val="21"/>
                    </w:rPr>
                    <w:t>本项目</w:t>
                  </w:r>
                  <w:r w:rsidRPr="00BC69A5">
                    <w:rPr>
                      <w:rFonts w:ascii="Times New Roman" w:eastAsiaTheme="minorEastAsia" w:hAnsiTheme="minorEastAsia" w:cs="Times New Roman" w:hint="eastAsia"/>
                      <w:sz w:val="21"/>
                      <w:szCs w:val="21"/>
                    </w:rPr>
                    <w:t>无油漆喷漆等表面处理工序</w:t>
                  </w:r>
                  <w:r>
                    <w:rPr>
                      <w:rFonts w:ascii="Times New Roman" w:eastAsiaTheme="minorEastAsia" w:hAnsiTheme="minorEastAsia" w:cs="Times New Roman" w:hint="eastAsia"/>
                      <w:sz w:val="21"/>
                      <w:szCs w:val="21"/>
                    </w:rPr>
                    <w:t>，</w:t>
                  </w:r>
                  <w:r w:rsidR="00BC19D2" w:rsidRPr="00BC19D2">
                    <w:rPr>
                      <w:rFonts w:ascii="Times New Roman" w:eastAsiaTheme="minorEastAsia" w:hAnsi="Times New Roman" w:cs="Times New Roman" w:hint="eastAsia"/>
                      <w:color w:val="000000"/>
                      <w:sz w:val="21"/>
                      <w:szCs w:val="21"/>
                    </w:rPr>
                    <w:t>生产过程中废气主要为等离子切割工序产生的切割烟尘。建设项目有</w:t>
                  </w:r>
                  <w:r w:rsidR="00BC19D2" w:rsidRPr="00BC19D2">
                    <w:rPr>
                      <w:rFonts w:ascii="Times New Roman" w:eastAsiaTheme="minorEastAsia" w:hAnsi="Times New Roman" w:cs="Times New Roman" w:hint="eastAsia"/>
                      <w:color w:val="000000"/>
                      <w:sz w:val="21"/>
                      <w:szCs w:val="21"/>
                    </w:rPr>
                    <w:t>1</w:t>
                  </w:r>
                  <w:r w:rsidR="00BC19D2" w:rsidRPr="00BC19D2">
                    <w:rPr>
                      <w:rFonts w:ascii="Times New Roman" w:eastAsiaTheme="minorEastAsia" w:hAnsi="Times New Roman" w:cs="Times New Roman" w:hint="eastAsia"/>
                      <w:color w:val="000000"/>
                      <w:sz w:val="21"/>
                      <w:szCs w:val="21"/>
                    </w:rPr>
                    <w:t>台等离子切割机，激光切割产生烟尘经配套脉冲滤芯除尘器处理后</w:t>
                  </w:r>
                  <w:r w:rsidR="00BC19D2" w:rsidRPr="00BC19D2">
                    <w:rPr>
                      <w:rFonts w:ascii="Times New Roman" w:eastAsiaTheme="minorEastAsia" w:hAnsi="Times New Roman" w:cs="Times New Roman" w:hint="eastAsia"/>
                      <w:color w:val="000000"/>
                      <w:sz w:val="21"/>
                      <w:szCs w:val="21"/>
                    </w:rPr>
                    <w:t>15m</w:t>
                  </w:r>
                  <w:r w:rsidR="00BC19D2" w:rsidRPr="00BC19D2">
                    <w:rPr>
                      <w:rFonts w:ascii="Times New Roman" w:eastAsiaTheme="minorEastAsia" w:hAnsi="Times New Roman" w:cs="Times New Roman" w:hint="eastAsia"/>
                      <w:color w:val="000000"/>
                      <w:sz w:val="21"/>
                      <w:szCs w:val="21"/>
                    </w:rPr>
                    <w:t>高排气筒</w:t>
                  </w:r>
                  <w:r w:rsidR="00BC19D2" w:rsidRPr="00BC19D2">
                    <w:rPr>
                      <w:rFonts w:ascii="Times New Roman" w:eastAsiaTheme="minorEastAsia" w:hAnsi="Times New Roman" w:cs="Times New Roman" w:hint="eastAsia"/>
                      <w:color w:val="000000"/>
                      <w:sz w:val="21"/>
                      <w:szCs w:val="21"/>
                    </w:rPr>
                    <w:t>DA001</w:t>
                  </w:r>
                  <w:r w:rsidR="00BC19D2" w:rsidRPr="00BC19D2">
                    <w:rPr>
                      <w:rFonts w:ascii="Times New Roman" w:eastAsiaTheme="minorEastAsia" w:hAnsi="Times New Roman" w:cs="Times New Roman" w:hint="eastAsia"/>
                      <w:color w:val="000000"/>
                      <w:sz w:val="21"/>
                      <w:szCs w:val="21"/>
                    </w:rPr>
                    <w:t>排放；未完全捕集的废气在车间内无组织排放。</w:t>
                  </w:r>
                </w:p>
              </w:tc>
            </w:tr>
            <w:tr w:rsidR="009D4AD7" w:rsidRPr="001B3812" w:rsidTr="00F77AD1">
              <w:trPr>
                <w:trHeight w:val="931"/>
              </w:trPr>
              <w:tc>
                <w:tcPr>
                  <w:tcW w:w="4588" w:type="dxa"/>
                  <w:tcBorders>
                    <w:top w:val="single" w:sz="2" w:space="0" w:color="auto"/>
                    <w:bottom w:val="single" w:sz="2" w:space="0" w:color="auto"/>
                    <w:right w:val="single" w:sz="2" w:space="0" w:color="auto"/>
                  </w:tcBorders>
                  <w:vAlign w:val="center"/>
                </w:tcPr>
                <w:p w:rsidR="009D4AD7" w:rsidRPr="00BC69A5"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lastRenderedPageBreak/>
                    <w:t>选用低噪声设备并合理布局，采取有效的减振、降噪措施，确保厂界噪声达到《工业企业厂界环境噪声排放标准》（</w:t>
                  </w:r>
                  <w:r w:rsidRPr="00BC19D2">
                    <w:rPr>
                      <w:rFonts w:ascii="Times New Roman" w:eastAsiaTheme="minorEastAsia" w:hAnsiTheme="minorEastAsia" w:cs="Times New Roman" w:hint="eastAsia"/>
                      <w:sz w:val="21"/>
                      <w:szCs w:val="21"/>
                    </w:rPr>
                    <w:t>GB12348-2008</w:t>
                  </w:r>
                  <w:r w:rsidRPr="00BC19D2">
                    <w:rPr>
                      <w:rFonts w:ascii="Times New Roman" w:eastAsiaTheme="minorEastAsia" w:hAnsiTheme="minorEastAsia" w:cs="Times New Roman" w:hint="eastAsia"/>
                      <w:sz w:val="21"/>
                      <w:szCs w:val="21"/>
                    </w:rPr>
                    <w:t>）表</w:t>
                  </w:r>
                  <w:r w:rsidRPr="00BC19D2">
                    <w:rPr>
                      <w:rFonts w:ascii="Times New Roman" w:eastAsiaTheme="minorEastAsia" w:hAnsiTheme="minorEastAsia" w:cs="Times New Roman" w:hint="eastAsia"/>
                      <w:sz w:val="21"/>
                      <w:szCs w:val="21"/>
                    </w:rPr>
                    <w:t>1</w:t>
                  </w:r>
                  <w:r w:rsidRPr="00BC19D2">
                    <w:rPr>
                      <w:rFonts w:ascii="Times New Roman" w:eastAsiaTheme="minorEastAsia" w:hAnsiTheme="minorEastAsia" w:cs="Times New Roman" w:hint="eastAsia"/>
                      <w:sz w:val="21"/>
                      <w:szCs w:val="21"/>
                    </w:rPr>
                    <w:t>中厂界外</w:t>
                  </w:r>
                  <w:r w:rsidRPr="00BC19D2">
                    <w:rPr>
                      <w:rFonts w:ascii="Times New Roman" w:eastAsiaTheme="minorEastAsia" w:hAnsiTheme="minorEastAsia" w:cs="Times New Roman" w:hint="eastAsia"/>
                      <w:sz w:val="21"/>
                      <w:szCs w:val="21"/>
                    </w:rPr>
                    <w:t>2</w:t>
                  </w:r>
                  <w:r w:rsidRPr="00BC19D2">
                    <w:rPr>
                      <w:rFonts w:ascii="Times New Roman" w:eastAsiaTheme="minorEastAsia" w:hAnsiTheme="minorEastAsia" w:cs="Times New Roman" w:hint="eastAsia"/>
                      <w:sz w:val="21"/>
                      <w:szCs w:val="21"/>
                    </w:rPr>
                    <w:t>类声环境功能区标准。夜间不生产。</w:t>
                  </w:r>
                </w:p>
              </w:tc>
              <w:tc>
                <w:tcPr>
                  <w:tcW w:w="3969" w:type="dxa"/>
                  <w:tcBorders>
                    <w:top w:val="single" w:sz="2" w:space="0" w:color="auto"/>
                    <w:left w:val="single" w:sz="2" w:space="0" w:color="auto"/>
                    <w:bottom w:val="single" w:sz="2" w:space="0" w:color="auto"/>
                  </w:tcBorders>
                  <w:vAlign w:val="center"/>
                </w:tcPr>
                <w:p w:rsidR="009D4AD7" w:rsidRPr="001B3812" w:rsidRDefault="00A75775" w:rsidP="00BC19D2">
                  <w:pPr>
                    <w:widowControl w:val="0"/>
                    <w:spacing w:after="0"/>
                    <w:ind w:firstLineChars="200" w:firstLine="420"/>
                    <w:jc w:val="both"/>
                    <w:rPr>
                      <w:rFonts w:ascii="Times New Roman" w:eastAsiaTheme="minorEastAsia" w:hAnsi="Times New Roman" w:cs="Times New Roman"/>
                      <w:color w:val="000000"/>
                      <w:sz w:val="21"/>
                      <w:szCs w:val="21"/>
                    </w:rPr>
                  </w:pPr>
                  <w:r w:rsidRPr="00BC69A5">
                    <w:rPr>
                      <w:rFonts w:ascii="Times New Roman" w:eastAsiaTheme="minorEastAsia" w:hAnsiTheme="minorEastAsia" w:cs="Times New Roman" w:hint="eastAsia"/>
                      <w:sz w:val="21"/>
                      <w:szCs w:val="21"/>
                    </w:rPr>
                    <w:t>厂界噪声达到《工业企业厂界环境噪声排放标准》（</w:t>
                  </w:r>
                  <w:r w:rsidRPr="00BC69A5">
                    <w:rPr>
                      <w:rFonts w:ascii="Times New Roman" w:eastAsiaTheme="minorEastAsia" w:hAnsiTheme="minorEastAsia" w:cs="Times New Roman" w:hint="eastAsia"/>
                      <w:sz w:val="21"/>
                      <w:szCs w:val="21"/>
                    </w:rPr>
                    <w:t>GB12348-2008</w:t>
                  </w:r>
                  <w:r w:rsidRPr="00BC69A5">
                    <w:rPr>
                      <w:rFonts w:ascii="Times New Roman" w:eastAsiaTheme="minorEastAsia" w:hAnsiTheme="minorEastAsia" w:cs="Times New Roman" w:hint="eastAsia"/>
                      <w:sz w:val="21"/>
                      <w:szCs w:val="21"/>
                    </w:rPr>
                    <w:t>）表</w:t>
                  </w:r>
                  <w:r w:rsidRPr="00BC69A5">
                    <w:rPr>
                      <w:rFonts w:ascii="Times New Roman" w:eastAsiaTheme="minorEastAsia" w:hAnsiTheme="minorEastAsia" w:cs="Times New Roman" w:hint="eastAsia"/>
                      <w:sz w:val="21"/>
                      <w:szCs w:val="21"/>
                    </w:rPr>
                    <w:t>1</w:t>
                  </w:r>
                  <w:r w:rsidRPr="00BC69A5">
                    <w:rPr>
                      <w:rFonts w:ascii="Times New Roman" w:eastAsiaTheme="minorEastAsia" w:hAnsiTheme="minorEastAsia" w:cs="Times New Roman" w:hint="eastAsia"/>
                      <w:sz w:val="21"/>
                      <w:szCs w:val="21"/>
                    </w:rPr>
                    <w:t>中厂界外</w:t>
                  </w:r>
                  <w:r w:rsidR="00BC19D2">
                    <w:rPr>
                      <w:rFonts w:ascii="Times New Roman" w:eastAsiaTheme="minorEastAsia" w:hAnsiTheme="minorEastAsia" w:cs="Times New Roman" w:hint="eastAsia"/>
                      <w:sz w:val="21"/>
                      <w:szCs w:val="21"/>
                    </w:rPr>
                    <w:t>2</w:t>
                  </w:r>
                  <w:r w:rsidRPr="00BC69A5">
                    <w:rPr>
                      <w:rFonts w:ascii="Times New Roman" w:eastAsiaTheme="minorEastAsia" w:hAnsiTheme="minorEastAsia" w:cs="Times New Roman" w:hint="eastAsia"/>
                      <w:sz w:val="21"/>
                      <w:szCs w:val="21"/>
                    </w:rPr>
                    <w:t>类声环境功能区标准</w:t>
                  </w:r>
                  <w:r>
                    <w:rPr>
                      <w:rFonts w:ascii="Times New Roman" w:eastAsiaTheme="minorEastAsia" w:hAnsiTheme="minorEastAsia" w:cs="Times New Roman" w:hint="eastAsia"/>
                      <w:sz w:val="21"/>
                      <w:szCs w:val="21"/>
                    </w:rPr>
                    <w:t>。</w:t>
                  </w:r>
                  <w:r w:rsidR="00BC19D2" w:rsidRPr="00BC19D2">
                    <w:rPr>
                      <w:rFonts w:ascii="Times New Roman" w:eastAsiaTheme="minorEastAsia" w:hAnsiTheme="minorEastAsia" w:cs="Times New Roman" w:hint="eastAsia"/>
                      <w:sz w:val="21"/>
                      <w:szCs w:val="21"/>
                    </w:rPr>
                    <w:t>夜间不生产。</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按照“减量化、资源化、无害化”的处置原则，落实报告表中各类固体废物的收集、处置和综合利用措施，实现固体废物零排放。</w:t>
                  </w:r>
                </w:p>
              </w:tc>
              <w:tc>
                <w:tcPr>
                  <w:tcW w:w="3969" w:type="dxa"/>
                  <w:tcBorders>
                    <w:top w:val="single" w:sz="2" w:space="0" w:color="auto"/>
                    <w:left w:val="single" w:sz="2" w:space="0" w:color="auto"/>
                    <w:bottom w:val="single" w:sz="2" w:space="0" w:color="auto"/>
                  </w:tcBorders>
                  <w:vAlign w:val="center"/>
                </w:tcPr>
                <w:p w:rsidR="009D4AD7" w:rsidRPr="00A75775"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t>本项目固废主要有职工生活产生的生活垃圾、生产过程产生的废金属、废滤芯。废金属、废滤芯外卖给废品回收单位，生活垃圾由环卫部门清运。</w:t>
                  </w:r>
                </w:p>
              </w:tc>
            </w:tr>
            <w:tr w:rsidR="009D4AD7" w:rsidRPr="001B3812" w:rsidTr="00F77AD1">
              <w:trPr>
                <w:trHeight w:val="359"/>
              </w:trPr>
              <w:tc>
                <w:tcPr>
                  <w:tcW w:w="4588" w:type="dxa"/>
                  <w:tcBorders>
                    <w:top w:val="single" w:sz="2" w:space="0" w:color="auto"/>
                    <w:bottom w:val="single" w:sz="2" w:space="0" w:color="auto"/>
                    <w:right w:val="single" w:sz="2" w:space="0" w:color="auto"/>
                  </w:tcBorders>
                  <w:vAlign w:val="center"/>
                </w:tcPr>
                <w:p w:rsidR="009D4AD7" w:rsidRPr="00BC69A5" w:rsidRDefault="00BC19D2" w:rsidP="00BC19D2">
                  <w:pPr>
                    <w:widowControl w:val="0"/>
                    <w:spacing w:after="0"/>
                    <w:ind w:firstLineChars="200" w:firstLine="420"/>
                    <w:jc w:val="both"/>
                    <w:rPr>
                      <w:rFonts w:ascii="Times New Roman" w:eastAsiaTheme="minorEastAsia" w:hAnsiTheme="minorEastAsia"/>
                      <w:color w:val="000000"/>
                      <w:sz w:val="21"/>
                      <w:szCs w:val="21"/>
                    </w:rPr>
                  </w:pPr>
                  <w:r w:rsidRPr="00BC19D2">
                    <w:rPr>
                      <w:rFonts w:ascii="Times New Roman" w:eastAsiaTheme="minorEastAsia" w:hAnsiTheme="minorEastAsia" w:hint="eastAsia"/>
                      <w:color w:val="000000"/>
                      <w:sz w:val="21"/>
                      <w:szCs w:val="21"/>
                    </w:rPr>
                    <w:t>按照《江苏省排污口设置及规范化整治管理办法》（苏环控（</w:t>
                  </w:r>
                  <w:r w:rsidRPr="00BC19D2">
                    <w:rPr>
                      <w:rFonts w:ascii="Times New Roman" w:eastAsiaTheme="minorEastAsia" w:hAnsiTheme="minorEastAsia" w:hint="eastAsia"/>
                      <w:color w:val="000000"/>
                      <w:sz w:val="21"/>
                      <w:szCs w:val="21"/>
                    </w:rPr>
                    <w:t>1997</w:t>
                  </w:r>
                  <w:r w:rsidRPr="00BC19D2">
                    <w:rPr>
                      <w:rFonts w:ascii="Times New Roman" w:eastAsiaTheme="minorEastAsia" w:hAnsiTheme="minorEastAsia" w:hint="eastAsia"/>
                      <w:color w:val="000000"/>
                      <w:sz w:val="21"/>
                      <w:szCs w:val="21"/>
                    </w:rPr>
                    <w:t>）</w:t>
                  </w:r>
                  <w:r w:rsidRPr="00BC19D2">
                    <w:rPr>
                      <w:rFonts w:ascii="Times New Roman" w:eastAsiaTheme="minorEastAsia" w:hAnsiTheme="minorEastAsia" w:hint="eastAsia"/>
                      <w:color w:val="000000"/>
                      <w:sz w:val="21"/>
                      <w:szCs w:val="21"/>
                    </w:rPr>
                    <w:t>122</w:t>
                  </w:r>
                  <w:r w:rsidRPr="00BC19D2">
                    <w:rPr>
                      <w:rFonts w:ascii="Times New Roman" w:eastAsiaTheme="minorEastAsia" w:hAnsiTheme="minorEastAsia" w:hint="eastAsia"/>
                      <w:color w:val="000000"/>
                      <w:sz w:val="21"/>
                      <w:szCs w:val="21"/>
                    </w:rPr>
                    <w:t>号）的要求规范化设置各类排污口和标识。制定环境监测计划。</w:t>
                  </w:r>
                </w:p>
              </w:tc>
              <w:tc>
                <w:tcPr>
                  <w:tcW w:w="3969" w:type="dxa"/>
                  <w:tcBorders>
                    <w:top w:val="single" w:sz="2" w:space="0" w:color="auto"/>
                    <w:left w:val="single" w:sz="2" w:space="0" w:color="auto"/>
                    <w:bottom w:val="single" w:sz="2" w:space="0" w:color="auto"/>
                  </w:tcBorders>
                  <w:vAlign w:val="center"/>
                </w:tcPr>
                <w:p w:rsidR="00275E26" w:rsidRPr="00A75775" w:rsidRDefault="002218AE" w:rsidP="00BC69A5">
                  <w:pPr>
                    <w:widowControl w:val="0"/>
                    <w:spacing w:after="0"/>
                    <w:ind w:firstLineChars="200" w:firstLine="420"/>
                    <w:jc w:val="both"/>
                    <w:rPr>
                      <w:rFonts w:ascii="Times New Roman" w:eastAsiaTheme="minorEastAsia" w:hAnsiTheme="minorEastAsia" w:cs="Times New Roman"/>
                      <w:sz w:val="21"/>
                      <w:szCs w:val="21"/>
                    </w:rPr>
                  </w:pPr>
                  <w:r w:rsidRPr="00A75775">
                    <w:rPr>
                      <w:rFonts w:ascii="Times New Roman" w:eastAsiaTheme="minorEastAsia" w:hAnsiTheme="minorEastAsia" w:cs="Times New Roman"/>
                      <w:sz w:val="21"/>
                      <w:szCs w:val="21"/>
                    </w:rPr>
                    <w:t>排污口已按照《江苏省排污口设置及规范化整治管理办法》（苏环控（</w:t>
                  </w:r>
                  <w:r w:rsidRPr="00A75775">
                    <w:rPr>
                      <w:rFonts w:ascii="Times New Roman" w:eastAsiaTheme="minorEastAsia" w:hAnsiTheme="minorEastAsia" w:cs="Times New Roman"/>
                      <w:sz w:val="21"/>
                      <w:szCs w:val="21"/>
                    </w:rPr>
                    <w:t>1997</w:t>
                  </w:r>
                  <w:r w:rsidRPr="00A75775">
                    <w:rPr>
                      <w:rFonts w:ascii="Times New Roman" w:eastAsiaTheme="minorEastAsia" w:hAnsiTheme="minorEastAsia" w:cs="Times New Roman"/>
                      <w:sz w:val="21"/>
                      <w:szCs w:val="21"/>
                    </w:rPr>
                    <w:t>）</w:t>
                  </w:r>
                  <w:r w:rsidRPr="00A75775">
                    <w:rPr>
                      <w:rFonts w:ascii="Times New Roman" w:eastAsiaTheme="minorEastAsia" w:hAnsiTheme="minorEastAsia" w:cs="Times New Roman"/>
                      <w:sz w:val="21"/>
                      <w:szCs w:val="21"/>
                    </w:rPr>
                    <w:t>122</w:t>
                  </w:r>
                  <w:r w:rsidRPr="00A75775">
                    <w:rPr>
                      <w:rFonts w:ascii="Times New Roman" w:eastAsiaTheme="minorEastAsia" w:hAnsiTheme="minorEastAsia" w:cs="Times New Roman"/>
                      <w:sz w:val="21"/>
                      <w:szCs w:val="21"/>
                    </w:rPr>
                    <w:t>号））的规定进行设置和管理，已制定环境监测计划。</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275E26"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该项目生产车间外</w:t>
                  </w:r>
                  <w:r w:rsidRPr="00BC19D2">
                    <w:rPr>
                      <w:rFonts w:ascii="Times New Roman" w:eastAsiaTheme="minorEastAsia" w:hAnsiTheme="minorEastAsia" w:cs="Times New Roman" w:hint="eastAsia"/>
                      <w:sz w:val="21"/>
                      <w:szCs w:val="21"/>
                    </w:rPr>
                    <w:t>50</w:t>
                  </w:r>
                  <w:r w:rsidRPr="00BC19D2">
                    <w:rPr>
                      <w:rFonts w:ascii="Times New Roman" w:eastAsiaTheme="minorEastAsia" w:hAnsiTheme="minorEastAsia" w:cs="Times New Roman" w:hint="eastAsia"/>
                      <w:sz w:val="21"/>
                      <w:szCs w:val="21"/>
                    </w:rPr>
                    <w:t>米范围为《报告表》提出的环境防护距离，目前在此范围内无环境敏感目标，今后在此范围内有关单位不得建设新的环境敏感项目。</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275E26">
                  <w:pPr>
                    <w:widowControl w:val="0"/>
                    <w:spacing w:after="0"/>
                    <w:ind w:firstLineChars="200" w:firstLine="420"/>
                    <w:jc w:val="both"/>
                    <w:rPr>
                      <w:rFonts w:ascii="Times New Roman" w:eastAsiaTheme="minorEastAsia" w:hAnsiTheme="minorEastAsia"/>
                      <w:color w:val="000000"/>
                      <w:sz w:val="21"/>
                      <w:szCs w:val="21"/>
                    </w:rPr>
                  </w:pPr>
                  <w:r w:rsidRPr="001B3812">
                    <w:rPr>
                      <w:rFonts w:ascii="Times New Roman" w:eastAsiaTheme="minorEastAsia" w:hAnsiTheme="minorEastAsia"/>
                      <w:color w:val="000000"/>
                      <w:sz w:val="21"/>
                      <w:szCs w:val="21"/>
                    </w:rPr>
                    <w:t>该项目车间外</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0</w:t>
                  </w:r>
                  <w:r w:rsidRPr="001B3812">
                    <w:rPr>
                      <w:rFonts w:ascii="Times New Roman" w:eastAsiaTheme="minorEastAsia" w:hAnsiTheme="minorEastAsia"/>
                      <w:color w:val="000000"/>
                      <w:sz w:val="21"/>
                      <w:szCs w:val="21"/>
                    </w:rPr>
                    <w:t>米范围内无环境敏感目标，今后在此范围内不建设新的环境敏感目标</w:t>
                  </w:r>
                </w:p>
              </w:tc>
            </w:tr>
            <w:tr w:rsidR="00275E26" w:rsidRPr="001B3812" w:rsidTr="00F77AD1">
              <w:trPr>
                <w:trHeight w:val="359"/>
              </w:trPr>
              <w:tc>
                <w:tcPr>
                  <w:tcW w:w="4588" w:type="dxa"/>
                  <w:tcBorders>
                    <w:top w:val="single" w:sz="2" w:space="0" w:color="auto"/>
                    <w:bottom w:val="single" w:sz="2" w:space="0" w:color="auto"/>
                    <w:right w:val="single" w:sz="2" w:space="0" w:color="auto"/>
                  </w:tcBorders>
                  <w:vAlign w:val="center"/>
                </w:tcPr>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污染物年排放总量为：</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1</w:t>
                  </w:r>
                  <w:r w:rsidRPr="00BC19D2">
                    <w:rPr>
                      <w:rFonts w:ascii="Times New Roman" w:eastAsiaTheme="minorEastAsia" w:hAnsi="Times New Roman" w:cs="Times New Roman" w:hint="eastAsia"/>
                      <w:sz w:val="21"/>
                      <w:szCs w:val="21"/>
                    </w:rPr>
                    <w:t>、水污染物：</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接管考核量：生活污水水量≤</w:t>
                  </w:r>
                  <w:r w:rsidRPr="00BC19D2">
                    <w:rPr>
                      <w:rFonts w:ascii="Times New Roman" w:eastAsiaTheme="minorEastAsia" w:hAnsi="Times New Roman" w:cs="Times New Roman" w:hint="eastAsia"/>
                      <w:sz w:val="21"/>
                      <w:szCs w:val="21"/>
                    </w:rPr>
                    <w:t>48</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COD</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0.019</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SS</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0.014</w:t>
                  </w:r>
                  <w:r w:rsidRPr="00BC19D2">
                    <w:rPr>
                      <w:rFonts w:ascii="Times New Roman" w:eastAsiaTheme="minorEastAsia" w:hAnsi="Times New Roman" w:cs="Times New Roman" w:hint="eastAsia"/>
                      <w:sz w:val="21"/>
                      <w:szCs w:val="21"/>
                    </w:rPr>
                    <w:t>吨，氨氮≤</w:t>
                  </w:r>
                  <w:r w:rsidRPr="00BC19D2">
                    <w:rPr>
                      <w:rFonts w:ascii="Times New Roman" w:eastAsiaTheme="minorEastAsia" w:hAnsi="Times New Roman" w:cs="Times New Roman" w:hint="eastAsia"/>
                      <w:sz w:val="21"/>
                      <w:szCs w:val="21"/>
                    </w:rPr>
                    <w:t>0.0019</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TP</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0.00024</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TN</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0.0022</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最终排放量：污水水量≤</w:t>
                  </w:r>
                  <w:r w:rsidRPr="00BC19D2">
                    <w:rPr>
                      <w:rFonts w:ascii="Times New Roman" w:eastAsiaTheme="minorEastAsia" w:hAnsi="Times New Roman" w:cs="Times New Roman" w:hint="eastAsia"/>
                      <w:sz w:val="21"/>
                      <w:szCs w:val="21"/>
                    </w:rPr>
                    <w:t>48</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COD</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0.0024</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SS</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0.005</w:t>
                  </w:r>
                  <w:r w:rsidRPr="00BC19D2">
                    <w:rPr>
                      <w:rFonts w:ascii="Times New Roman" w:eastAsiaTheme="minorEastAsia" w:hAnsi="Times New Roman" w:cs="Times New Roman" w:hint="eastAsia"/>
                      <w:sz w:val="21"/>
                      <w:szCs w:val="21"/>
                    </w:rPr>
                    <w:t>吨，氨氮≤</w:t>
                  </w:r>
                  <w:r w:rsidRPr="00BC19D2">
                    <w:rPr>
                      <w:rFonts w:ascii="Times New Roman" w:eastAsiaTheme="minorEastAsia" w:hAnsi="Times New Roman" w:cs="Times New Roman" w:hint="eastAsia"/>
                      <w:sz w:val="21"/>
                      <w:szCs w:val="21"/>
                    </w:rPr>
                    <w:t>0.0002</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TP</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0.00002</w:t>
                  </w:r>
                  <w:r w:rsidRPr="00BC19D2">
                    <w:rPr>
                      <w:rFonts w:ascii="Times New Roman" w:eastAsiaTheme="minorEastAsia" w:hAnsi="Times New Roman" w:cs="Times New Roman" w:hint="eastAsia"/>
                      <w:sz w:val="21"/>
                      <w:szCs w:val="21"/>
                    </w:rPr>
                    <w:t>吨，</w:t>
                  </w:r>
                  <w:r w:rsidRPr="00BC19D2">
                    <w:rPr>
                      <w:rFonts w:ascii="Times New Roman" w:eastAsiaTheme="minorEastAsia" w:hAnsi="Times New Roman" w:cs="Times New Roman" w:hint="eastAsia"/>
                      <w:sz w:val="21"/>
                      <w:szCs w:val="21"/>
                    </w:rPr>
                    <w:t>TN</w:t>
                  </w:r>
                  <w:r w:rsidRPr="00BC19D2">
                    <w:rPr>
                      <w:rFonts w:ascii="Times New Roman" w:eastAsiaTheme="minorEastAsia" w:hAnsi="Times New Roman" w:cs="Times New Roman" w:hint="eastAsia"/>
                      <w:sz w:val="21"/>
                      <w:szCs w:val="21"/>
                    </w:rPr>
                    <w:t>≤</w:t>
                  </w:r>
                  <w:r w:rsidRPr="00BC19D2">
                    <w:rPr>
                      <w:rFonts w:ascii="Times New Roman" w:eastAsiaTheme="minorEastAsia" w:hAnsi="Times New Roman" w:cs="Times New Roman" w:hint="eastAsia"/>
                      <w:sz w:val="21"/>
                      <w:szCs w:val="21"/>
                    </w:rPr>
                    <w:t>0.0006</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2</w:t>
                  </w:r>
                  <w:r w:rsidRPr="00BC19D2">
                    <w:rPr>
                      <w:rFonts w:ascii="Times New Roman" w:eastAsiaTheme="minorEastAsia" w:hAnsi="Times New Roman" w:cs="Times New Roman" w:hint="eastAsia"/>
                      <w:sz w:val="21"/>
                      <w:szCs w:val="21"/>
                    </w:rPr>
                    <w:t>、大气污染物：</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有组织：颗粒物≤</w:t>
                  </w:r>
                  <w:r w:rsidRPr="00BC19D2">
                    <w:rPr>
                      <w:rFonts w:ascii="Times New Roman" w:eastAsiaTheme="minorEastAsia" w:hAnsi="Times New Roman" w:cs="Times New Roman" w:hint="eastAsia"/>
                      <w:sz w:val="21"/>
                      <w:szCs w:val="21"/>
                    </w:rPr>
                    <w:t>0.0065</w:t>
                  </w:r>
                  <w:r w:rsidRPr="00BC19D2">
                    <w:rPr>
                      <w:rFonts w:ascii="Times New Roman" w:eastAsiaTheme="minorEastAsia" w:hAnsi="Times New Roman" w:cs="Times New Roman" w:hint="eastAsia"/>
                      <w:sz w:val="21"/>
                      <w:szCs w:val="21"/>
                    </w:rPr>
                    <w:t>吨。</w:t>
                  </w:r>
                </w:p>
                <w:p w:rsidR="00BC19D2" w:rsidRPr="00BC19D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无组织：颗粒物≤</w:t>
                  </w:r>
                  <w:r w:rsidRPr="00BC19D2">
                    <w:rPr>
                      <w:rFonts w:ascii="Times New Roman" w:eastAsiaTheme="minorEastAsia" w:hAnsi="Times New Roman" w:cs="Times New Roman" w:hint="eastAsia"/>
                      <w:sz w:val="21"/>
                      <w:szCs w:val="21"/>
                    </w:rPr>
                    <w:t>0.007</w:t>
                  </w:r>
                  <w:r w:rsidRPr="00BC19D2">
                    <w:rPr>
                      <w:rFonts w:ascii="Times New Roman" w:eastAsiaTheme="minorEastAsia" w:hAnsi="Times New Roman" w:cs="Times New Roman" w:hint="eastAsia"/>
                      <w:sz w:val="21"/>
                      <w:szCs w:val="21"/>
                    </w:rPr>
                    <w:t>吨。</w:t>
                  </w:r>
                </w:p>
                <w:p w:rsidR="00275E26"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imes New Roman" w:cs="Times New Roman" w:hint="eastAsia"/>
                      <w:sz w:val="21"/>
                      <w:szCs w:val="21"/>
                    </w:rPr>
                    <w:t>3</w:t>
                  </w:r>
                  <w:r w:rsidRPr="00BC19D2">
                    <w:rPr>
                      <w:rFonts w:ascii="Times New Roman" w:eastAsiaTheme="minorEastAsia" w:hAnsi="Times New Roman" w:cs="Times New Roman" w:hint="eastAsia"/>
                      <w:sz w:val="21"/>
                      <w:szCs w:val="21"/>
                    </w:rPr>
                    <w:t>、固体废物：零排放。</w:t>
                  </w:r>
                </w:p>
              </w:tc>
              <w:tc>
                <w:tcPr>
                  <w:tcW w:w="3969" w:type="dxa"/>
                  <w:tcBorders>
                    <w:top w:val="single" w:sz="2" w:space="0" w:color="auto"/>
                    <w:left w:val="single" w:sz="2" w:space="0" w:color="auto"/>
                    <w:bottom w:val="single" w:sz="2" w:space="0" w:color="auto"/>
                  </w:tcBorders>
                  <w:vAlign w:val="center"/>
                </w:tcPr>
                <w:p w:rsidR="00275E26" w:rsidRPr="00BC69A5" w:rsidRDefault="002218AE" w:rsidP="003F0758">
                  <w:pPr>
                    <w:widowControl w:val="0"/>
                    <w:spacing w:after="0"/>
                    <w:ind w:firstLineChars="200" w:firstLine="420"/>
                    <w:jc w:val="both"/>
                    <w:rPr>
                      <w:rFonts w:ascii="Times New Roman" w:eastAsiaTheme="minorEastAsia" w:hAnsiTheme="minorEastAsia"/>
                      <w:color w:val="000000"/>
                      <w:sz w:val="21"/>
                      <w:szCs w:val="21"/>
                    </w:rPr>
                  </w:pPr>
                  <w:r w:rsidRPr="00BC69A5">
                    <w:rPr>
                      <w:rFonts w:ascii="Times New Roman" w:eastAsiaTheme="minorEastAsia" w:hAnsiTheme="minorEastAsia"/>
                      <w:color w:val="000000"/>
                      <w:sz w:val="21"/>
                      <w:szCs w:val="21"/>
                    </w:rPr>
                    <w:t>详见表</w:t>
                  </w:r>
                  <w:r w:rsidRPr="00BC69A5">
                    <w:rPr>
                      <w:rFonts w:ascii="Times New Roman" w:eastAsiaTheme="minorEastAsia" w:hAnsiTheme="minorEastAsia"/>
                      <w:color w:val="000000"/>
                      <w:sz w:val="21"/>
                      <w:szCs w:val="21"/>
                    </w:rPr>
                    <w:t>7-</w:t>
                  </w:r>
                  <w:r w:rsidRPr="00BC69A5">
                    <w:rPr>
                      <w:rFonts w:ascii="Times New Roman" w:eastAsiaTheme="minorEastAsia" w:hAnsiTheme="minorEastAsia" w:hint="eastAsia"/>
                      <w:color w:val="000000"/>
                      <w:sz w:val="21"/>
                      <w:szCs w:val="21"/>
                    </w:rPr>
                    <w:t>5</w:t>
                  </w:r>
                  <w:r w:rsidRPr="00BC69A5">
                    <w:rPr>
                      <w:rFonts w:ascii="Times New Roman" w:eastAsiaTheme="minorEastAsia" w:hAnsiTheme="minorEastAsia"/>
                      <w:color w:val="000000"/>
                      <w:sz w:val="21"/>
                      <w:szCs w:val="21"/>
                    </w:rPr>
                    <w:t>污染物总量核算</w:t>
                  </w:r>
                </w:p>
              </w:tc>
            </w:tr>
            <w:tr w:rsidR="009D4AD7" w:rsidRPr="001B3812" w:rsidTr="00473B6F">
              <w:trPr>
                <w:trHeight w:val="1191"/>
              </w:trPr>
              <w:tc>
                <w:tcPr>
                  <w:tcW w:w="4588" w:type="dxa"/>
                  <w:tcBorders>
                    <w:top w:val="single" w:sz="2" w:space="0" w:color="auto"/>
                    <w:bottom w:val="single" w:sz="2" w:space="0" w:color="auto"/>
                    <w:right w:val="single" w:sz="2" w:space="0" w:color="auto"/>
                  </w:tcBorders>
                  <w:vAlign w:val="center"/>
                </w:tcPr>
                <w:p w:rsidR="009D4AD7" w:rsidRPr="001B3812" w:rsidRDefault="00BC19D2" w:rsidP="00BC19D2">
                  <w:pPr>
                    <w:widowControl w:val="0"/>
                    <w:spacing w:after="0"/>
                    <w:ind w:firstLineChars="200" w:firstLine="420"/>
                    <w:jc w:val="both"/>
                    <w:rPr>
                      <w:rFonts w:ascii="Times New Roman" w:eastAsiaTheme="minorEastAsia" w:hAnsi="Times New Roman" w:cs="Times New Roman"/>
                      <w:sz w:val="21"/>
                      <w:szCs w:val="21"/>
                    </w:rPr>
                  </w:pPr>
                  <w:r w:rsidRPr="00BC19D2">
                    <w:rPr>
                      <w:rFonts w:ascii="Times New Roman" w:eastAsiaTheme="minorEastAsia" w:hAnsiTheme="minorEastAsia" w:cs="Times New Roman" w:hint="eastAsia"/>
                      <w:sz w:val="21"/>
                      <w:szCs w:val="21"/>
                    </w:rPr>
                    <w:t>建设单位应自觉遵守《环评法》、《建设项目环境保护管理条例》等有关规定，污染防治措施必须与主体工程同时设计、同时施工、同时建成并投入运行，建设项目竣工后，对配套建设的环境保护设施进行验收，编制验收报告，并依法向社会公开，经验收合格，方可投入生产或者使用。</w:t>
                  </w:r>
                </w:p>
              </w:tc>
              <w:tc>
                <w:tcPr>
                  <w:tcW w:w="3969" w:type="dxa"/>
                  <w:tcBorders>
                    <w:top w:val="single" w:sz="2" w:space="0" w:color="auto"/>
                    <w:left w:val="single" w:sz="2" w:space="0" w:color="auto"/>
                    <w:bottom w:val="single" w:sz="2" w:space="0" w:color="auto"/>
                  </w:tcBorders>
                  <w:vAlign w:val="center"/>
                </w:tcPr>
                <w:p w:rsidR="009D4AD7" w:rsidRPr="001B3812" w:rsidRDefault="002218AE" w:rsidP="002B0D5C">
                  <w:pPr>
                    <w:widowControl w:val="0"/>
                    <w:spacing w:after="0"/>
                    <w:ind w:firstLineChars="200" w:firstLine="420"/>
                    <w:jc w:val="both"/>
                    <w:rPr>
                      <w:rFonts w:ascii="Times New Roman" w:eastAsiaTheme="minorEastAsia" w:hAnsi="Times New Roman" w:cs="Times New Roman"/>
                      <w:color w:val="000000"/>
                      <w:sz w:val="21"/>
                      <w:szCs w:val="21"/>
                    </w:rPr>
                  </w:pPr>
                  <w:r w:rsidRPr="001B3812">
                    <w:rPr>
                      <w:rFonts w:ascii="Times New Roman" w:eastAsiaTheme="minorEastAsia" w:hAnsiTheme="minorEastAsia" w:cs="Times New Roman"/>
                      <w:sz w:val="21"/>
                      <w:szCs w:val="21"/>
                    </w:rPr>
                    <w:t>环保</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三同时</w:t>
                  </w:r>
                  <w:r w:rsidRPr="001B3812">
                    <w:rPr>
                      <w:rFonts w:ascii="Times New Roman" w:eastAsiaTheme="minorEastAsia" w:hAnsi="Times New Roman" w:cs="Times New Roman"/>
                      <w:sz w:val="21"/>
                      <w:szCs w:val="21"/>
                    </w:rPr>
                    <w:t>”</w:t>
                  </w:r>
                  <w:r w:rsidRPr="001B3812">
                    <w:rPr>
                      <w:rFonts w:ascii="Times New Roman" w:eastAsiaTheme="minorEastAsia" w:hAnsiTheme="minorEastAsia" w:cs="Times New Roman"/>
                      <w:sz w:val="21"/>
                      <w:szCs w:val="21"/>
                    </w:rPr>
                    <w:t>验收监测中</w:t>
                  </w:r>
                </w:p>
              </w:tc>
            </w:tr>
            <w:tr w:rsidR="00BF4FBA" w:rsidRPr="001B3812" w:rsidTr="002E387A">
              <w:trPr>
                <w:trHeight w:val="421"/>
              </w:trPr>
              <w:tc>
                <w:tcPr>
                  <w:tcW w:w="4588" w:type="dxa"/>
                  <w:tcBorders>
                    <w:top w:val="single" w:sz="2" w:space="0" w:color="auto"/>
                    <w:bottom w:val="single" w:sz="12" w:space="0" w:color="auto"/>
                    <w:right w:val="single" w:sz="2" w:space="0" w:color="auto"/>
                  </w:tcBorders>
                  <w:vAlign w:val="center"/>
                </w:tcPr>
                <w:p w:rsidR="00BF4FBA" w:rsidRPr="00BF4FBA" w:rsidRDefault="00BC19D2" w:rsidP="00BC19D2">
                  <w:pPr>
                    <w:widowControl w:val="0"/>
                    <w:spacing w:after="0"/>
                    <w:ind w:firstLineChars="200" w:firstLine="420"/>
                    <w:jc w:val="both"/>
                    <w:rPr>
                      <w:rFonts w:ascii="Times New Roman" w:eastAsiaTheme="minorEastAsia" w:hAnsiTheme="minorEastAsia" w:cs="Times New Roman"/>
                      <w:sz w:val="21"/>
                      <w:szCs w:val="21"/>
                    </w:rPr>
                  </w:pPr>
                  <w:r w:rsidRPr="00BC19D2">
                    <w:rPr>
                      <w:rFonts w:ascii="Times New Roman" w:eastAsiaTheme="minorEastAsia" w:hAnsiTheme="minorEastAsia" w:cs="Times New Roman" w:hint="eastAsia"/>
                      <w:sz w:val="21"/>
                      <w:szCs w:val="21"/>
                    </w:rPr>
                    <w:t>建设项目的性质、规模、地点、采用的生产工艺或者防治污染、防止生态破坏的措施发生重大变动的，建设单位应当重新报批建设项目的环境影响评价文件。本批复自下达之日起</w:t>
                  </w:r>
                  <w:r w:rsidRPr="00BC19D2">
                    <w:rPr>
                      <w:rFonts w:ascii="Times New Roman" w:eastAsiaTheme="minorEastAsia" w:hAnsiTheme="minorEastAsia" w:cs="Times New Roman" w:hint="eastAsia"/>
                      <w:sz w:val="21"/>
                      <w:szCs w:val="21"/>
                    </w:rPr>
                    <w:t>5</w:t>
                  </w:r>
                  <w:r w:rsidRPr="00BC19D2">
                    <w:rPr>
                      <w:rFonts w:ascii="Times New Roman" w:eastAsiaTheme="minorEastAsia" w:hAnsiTheme="minorEastAsia" w:cs="Times New Roman" w:hint="eastAsia"/>
                      <w:sz w:val="21"/>
                      <w:szCs w:val="21"/>
                    </w:rPr>
                    <w:t>年内有效，超过</w:t>
                  </w:r>
                  <w:r w:rsidRPr="00BC19D2">
                    <w:rPr>
                      <w:rFonts w:ascii="Times New Roman" w:eastAsiaTheme="minorEastAsia" w:hAnsiTheme="minorEastAsia" w:cs="Times New Roman" w:hint="eastAsia"/>
                      <w:sz w:val="21"/>
                      <w:szCs w:val="21"/>
                    </w:rPr>
                    <w:t>5</w:t>
                  </w:r>
                  <w:r w:rsidRPr="00BC19D2">
                    <w:rPr>
                      <w:rFonts w:ascii="Times New Roman" w:eastAsiaTheme="minorEastAsia" w:hAnsiTheme="minorEastAsia" w:cs="Times New Roman" w:hint="eastAsia"/>
                      <w:sz w:val="21"/>
                      <w:szCs w:val="21"/>
                    </w:rPr>
                    <w:t>年方决定该项目开工建设的，应当重新报环保部门审核。本审批意见仅从环保角度作出，其他要求请报相关职能部门审核审批。如项目实际情况与申报内容不符此意见无效。</w:t>
                  </w:r>
                </w:p>
              </w:tc>
              <w:tc>
                <w:tcPr>
                  <w:tcW w:w="3969" w:type="dxa"/>
                  <w:tcBorders>
                    <w:top w:val="single" w:sz="2" w:space="0" w:color="auto"/>
                    <w:left w:val="single" w:sz="2" w:space="0" w:color="auto"/>
                    <w:bottom w:val="single" w:sz="12" w:space="0" w:color="auto"/>
                  </w:tcBorders>
                  <w:vAlign w:val="center"/>
                </w:tcPr>
                <w:p w:rsidR="00BF4FBA" w:rsidRPr="001B3812" w:rsidRDefault="00BF4FBA" w:rsidP="003F0758">
                  <w:pPr>
                    <w:widowControl w:val="0"/>
                    <w:spacing w:after="0"/>
                    <w:ind w:firstLineChars="200" w:firstLine="420"/>
                    <w:jc w:val="both"/>
                    <w:rPr>
                      <w:rFonts w:ascii="Times New Roman" w:eastAsiaTheme="minorEastAsia" w:hAnsiTheme="minorEastAsia" w:cs="Times New Roman"/>
                      <w:color w:val="000000"/>
                      <w:sz w:val="21"/>
                      <w:szCs w:val="21"/>
                    </w:rPr>
                  </w:pPr>
                  <w:r w:rsidRPr="001B3812">
                    <w:rPr>
                      <w:rFonts w:ascii="Times New Roman" w:eastAsiaTheme="minorEastAsia" w:hAnsiTheme="minorEastAsia" w:cs="Times New Roman"/>
                      <w:color w:val="000000"/>
                      <w:sz w:val="21"/>
                      <w:szCs w:val="21"/>
                    </w:rPr>
                    <w:t>建设项目的性质、规模、地点、采用的生产工艺、防止生态破坏的措施均未发生变化，和环评批复要求一致</w:t>
                  </w:r>
                </w:p>
              </w:tc>
            </w:tr>
          </w:tbl>
          <w:p w:rsidR="009D4AD7" w:rsidRPr="001B3812" w:rsidRDefault="009D4AD7" w:rsidP="003F0758">
            <w:pPr>
              <w:widowControl w:val="0"/>
              <w:spacing w:after="0" w:line="360" w:lineRule="auto"/>
              <w:ind w:firstLineChars="200" w:firstLine="480"/>
              <w:jc w:val="both"/>
              <w:rPr>
                <w:rFonts w:ascii="Times New Roman" w:eastAsiaTheme="minorEastAsia" w:hAnsi="Times New Roman" w:cs="Times New Roman"/>
                <w:color w:val="000000"/>
                <w:sz w:val="24"/>
                <w:szCs w:val="24"/>
              </w:rPr>
            </w:pPr>
          </w:p>
        </w:tc>
      </w:tr>
    </w:tbl>
    <w:p w:rsidR="009D4AD7" w:rsidRDefault="009D4AD7">
      <w:pPr>
        <w:spacing w:line="360" w:lineRule="auto"/>
        <w:rPr>
          <w:rFonts w:ascii="Times New Roman" w:eastAsia="宋体" w:hAnsi="Times New Roman" w:cs="Times New Roman"/>
          <w:color w:val="000000"/>
          <w:sz w:val="21"/>
          <w:szCs w:val="21"/>
        </w:rPr>
        <w:sectPr w:rsidR="009D4AD7">
          <w:headerReference w:type="default" r:id="rId11"/>
          <w:footerReference w:type="default" r:id="rId12"/>
          <w:pgSz w:w="11906" w:h="16838"/>
          <w:pgMar w:top="1440" w:right="1800" w:bottom="1440" w:left="1800"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表五</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87"/>
      </w:tblGrid>
      <w:tr w:rsidR="009D4AD7" w:rsidRPr="003F0758">
        <w:trPr>
          <w:trHeight w:val="12627"/>
          <w:jc w:val="center"/>
        </w:trPr>
        <w:tc>
          <w:tcPr>
            <w:tcW w:w="8924" w:type="dxa"/>
          </w:tcPr>
          <w:p w:rsidR="009D4AD7" w:rsidRPr="003F0758" w:rsidRDefault="009D4AD7" w:rsidP="00C645F3">
            <w:pPr>
              <w:spacing w:beforeLines="100" w:after="0" w:line="360" w:lineRule="auto"/>
              <w:rPr>
                <w:rFonts w:ascii="Times New Roman" w:eastAsia="宋体" w:hAnsi="Times New Roman" w:cs="Times New Roman"/>
                <w:b/>
                <w:bCs/>
                <w:color w:val="000000"/>
                <w:sz w:val="24"/>
                <w:szCs w:val="24"/>
              </w:rPr>
            </w:pPr>
            <w:r w:rsidRPr="003F0758">
              <w:rPr>
                <w:rFonts w:ascii="Times New Roman" w:eastAsia="宋体" w:hAnsi="宋体" w:cs="宋体" w:hint="eastAsia"/>
                <w:b/>
                <w:bCs/>
                <w:color w:val="000000"/>
                <w:sz w:val="24"/>
                <w:szCs w:val="24"/>
              </w:rPr>
              <w:t>验收监测质量保证及质量控制：</w:t>
            </w:r>
          </w:p>
          <w:p w:rsidR="009D4AD7" w:rsidRPr="003F0758" w:rsidRDefault="009D4AD7" w:rsidP="003F0758">
            <w:pPr>
              <w:autoSpaceDE w:val="0"/>
              <w:autoSpaceDN w:val="0"/>
              <w:spacing w:after="0" w:line="360" w:lineRule="auto"/>
              <w:ind w:firstLineChars="161" w:firstLine="386"/>
              <w:rPr>
                <w:rFonts w:ascii="Times New Roman" w:eastAsia="宋体" w:hAnsi="Times New Roman" w:cs="Times New Roman"/>
                <w:sz w:val="24"/>
                <w:szCs w:val="24"/>
              </w:rPr>
            </w:pPr>
            <w:r w:rsidRPr="003F0758">
              <w:rPr>
                <w:rFonts w:ascii="Times New Roman" w:eastAsia="宋体" w:hAnsi="Times New Roman" w:cs="宋体" w:hint="eastAsia"/>
                <w:sz w:val="24"/>
                <w:szCs w:val="24"/>
              </w:rPr>
              <w:t>建设项目竣工环境保护验收现场监测应按照国家环保总局颁发的《环境监测技术规范》、《环境水质监测质量保证手册》（第四版）、《建设项目环境保护设施竣工验收监测技术要求》中质量控制与质量保证有关章节要求进行。</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5.1 </w:t>
            </w:r>
            <w:r w:rsidRPr="003F0758">
              <w:rPr>
                <w:rFonts w:ascii="Times New Roman" w:eastAsia="宋体" w:hAnsi="Times New Roman" w:cs="宋体" w:hint="eastAsia"/>
                <w:sz w:val="24"/>
                <w:szCs w:val="24"/>
              </w:rPr>
              <w:t>水质监测分析过程中的质量保证和质量控制</w:t>
            </w:r>
          </w:p>
          <w:p w:rsidR="009D4AD7" w:rsidRPr="006010B8" w:rsidRDefault="009D4AD7" w:rsidP="003F0758">
            <w:pPr>
              <w:autoSpaceDE w:val="0"/>
              <w:autoSpaceDN w:val="0"/>
              <w:spacing w:after="0" w:line="360" w:lineRule="auto"/>
              <w:ind w:firstLineChars="161" w:firstLine="386"/>
              <w:rPr>
                <w:rFonts w:ascii="Times New Roman" w:eastAsia="宋体" w:hAnsi="Times New Roman"/>
                <w:sz w:val="24"/>
                <w:szCs w:val="24"/>
              </w:rPr>
            </w:pPr>
            <w:r w:rsidRPr="003F0758">
              <w:rPr>
                <w:rFonts w:ascii="Times New Roman" w:eastAsia="宋体" w:hAnsi="Times New Roman" w:cs="宋体" w:hint="eastAsia"/>
                <w:sz w:val="24"/>
                <w:szCs w:val="24"/>
              </w:rPr>
              <w:t>水样的采集、运输、保存、实验室分析和数据计算的全过程均按照《环境水质监测质量保证手册》</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第四版</w:t>
            </w:r>
            <w:r>
              <w:rPr>
                <w:rFonts w:ascii="Times New Roman" w:eastAsia="宋体" w:hAnsi="Times New Roman" w:cs="Times New Roman" w:hint="eastAsia"/>
                <w:sz w:val="24"/>
                <w:szCs w:val="24"/>
              </w:rPr>
              <w:t>）</w:t>
            </w:r>
            <w:r w:rsidRPr="003F0758">
              <w:rPr>
                <w:rFonts w:ascii="Times New Roman" w:eastAsia="宋体" w:hAnsi="Times New Roman" w:cs="宋体" w:hint="eastAsia"/>
                <w:sz w:val="24"/>
                <w:szCs w:val="24"/>
              </w:rPr>
              <w:t>的要求进行。即做到：采样过程中应采集不少于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％的平行样；实验室分析过程一般应加不少于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％的平行样；对可进行加标回收测试的，应在分析的同时做不少于</w:t>
            </w:r>
            <w:r w:rsidRPr="003F0758">
              <w:rPr>
                <w:rFonts w:ascii="Times New Roman" w:eastAsia="宋体" w:hAnsi="Times New Roman" w:cs="Times New Roman"/>
                <w:sz w:val="24"/>
                <w:szCs w:val="24"/>
              </w:rPr>
              <w:t>10</w:t>
            </w:r>
            <w:r w:rsidRPr="003F0758">
              <w:rPr>
                <w:rFonts w:ascii="Times New Roman" w:eastAsia="宋体" w:hAnsi="Times New Roman" w:cs="宋体" w:hint="eastAsia"/>
                <w:sz w:val="24"/>
                <w:szCs w:val="24"/>
              </w:rPr>
              <w:t>％加标回收样品分析，对无法进行加标回收的测试样品，做质控样品分析。</w:t>
            </w:r>
            <w:r>
              <w:rPr>
                <w:rFonts w:ascii="Times New Roman" w:eastAsia="宋体" w:hAnsi="Times New Roman" w:hint="eastAsia"/>
                <w:sz w:val="24"/>
                <w:szCs w:val="24"/>
              </w:rPr>
              <w:t>本</w:t>
            </w:r>
            <w:r w:rsidRPr="006010B8">
              <w:rPr>
                <w:rFonts w:ascii="Times New Roman" w:eastAsia="宋体" w:hAnsi="Times New Roman" w:hint="eastAsia"/>
                <w:sz w:val="24"/>
                <w:szCs w:val="24"/>
              </w:rPr>
              <w:t>次监测质控统计见表</w:t>
            </w:r>
            <w:r w:rsidRPr="006010B8">
              <w:rPr>
                <w:rFonts w:ascii="Times New Roman" w:eastAsia="宋体" w:hAnsi="Times New Roman"/>
                <w:sz w:val="24"/>
                <w:szCs w:val="24"/>
              </w:rPr>
              <w:t>5-1</w:t>
            </w:r>
            <w:r w:rsidRPr="006010B8">
              <w:rPr>
                <w:rFonts w:ascii="Times New Roman" w:eastAsia="宋体" w:hAnsi="Times New Roman" w:hint="eastAsia"/>
                <w:sz w:val="24"/>
                <w:szCs w:val="24"/>
              </w:rPr>
              <w:t>。</w:t>
            </w:r>
          </w:p>
          <w:p w:rsidR="009D4AD7" w:rsidRPr="003F0758" w:rsidRDefault="009D4AD7">
            <w:pPr>
              <w:autoSpaceDE w:val="0"/>
              <w:autoSpaceDN w:val="0"/>
              <w:spacing w:after="0" w:line="360" w:lineRule="auto"/>
              <w:rPr>
                <w:rFonts w:ascii="Times New Roman" w:eastAsia="宋体" w:hAnsi="Times New Roman" w:cs="Times New Roman"/>
                <w:sz w:val="24"/>
                <w:szCs w:val="24"/>
              </w:rPr>
            </w:pPr>
            <w:r w:rsidRPr="003F0758">
              <w:rPr>
                <w:rFonts w:ascii="Times New Roman" w:eastAsia="宋体" w:hAnsi="Times New Roman" w:cs="Times New Roman"/>
                <w:sz w:val="24"/>
                <w:szCs w:val="24"/>
              </w:rPr>
              <w:t xml:space="preserve">5.2 </w:t>
            </w:r>
            <w:r w:rsidRPr="003F0758">
              <w:rPr>
                <w:rFonts w:ascii="Times New Roman" w:eastAsia="宋体" w:hAnsi="Times New Roman" w:cs="宋体" w:hint="eastAsia"/>
                <w:sz w:val="24"/>
                <w:szCs w:val="24"/>
              </w:rPr>
              <w:t>噪声监测分析过程中的质量保证和质量控制</w:t>
            </w:r>
          </w:p>
          <w:p w:rsidR="009D4AD7" w:rsidRDefault="009D4AD7" w:rsidP="00643FD0">
            <w:pPr>
              <w:autoSpaceDE w:val="0"/>
              <w:autoSpaceDN w:val="0"/>
              <w:spacing w:after="0" w:line="360" w:lineRule="auto"/>
              <w:ind w:firstLineChars="161" w:firstLine="386"/>
              <w:rPr>
                <w:rFonts w:ascii="Times New Roman" w:eastAsia="宋体" w:hAnsi="Times New Roman" w:cs="宋体"/>
                <w:sz w:val="24"/>
                <w:szCs w:val="24"/>
              </w:rPr>
            </w:pPr>
            <w:r w:rsidRPr="003F0758">
              <w:rPr>
                <w:rFonts w:ascii="Times New Roman" w:eastAsia="宋体" w:hAnsi="Times New Roman" w:cs="宋体" w:hint="eastAsia"/>
                <w:sz w:val="24"/>
                <w:szCs w:val="24"/>
              </w:rPr>
              <w:t>监测时使用经计量部门检定、并在有效使用期内的声级计；声级计在测试前后用标准发生源进行校准，测量前后仪器的灵敏度相差不大于</w:t>
            </w:r>
            <w:r w:rsidRPr="003F0758">
              <w:rPr>
                <w:rFonts w:ascii="Times New Roman" w:eastAsia="宋体" w:hAnsi="Times New Roman" w:cs="Times New Roman"/>
                <w:sz w:val="24"/>
                <w:szCs w:val="24"/>
              </w:rPr>
              <w:t>0.5dB</w:t>
            </w:r>
            <w:r w:rsidRPr="003F0758">
              <w:rPr>
                <w:rFonts w:ascii="Times New Roman" w:eastAsia="宋体" w:hAnsi="Times New Roman" w:cs="宋体" w:hint="eastAsia"/>
                <w:sz w:val="24"/>
                <w:szCs w:val="24"/>
              </w:rPr>
              <w:t>，若大于</w:t>
            </w:r>
            <w:r w:rsidRPr="003F0758">
              <w:rPr>
                <w:rFonts w:ascii="Times New Roman" w:eastAsia="宋体" w:hAnsi="Times New Roman" w:cs="Times New Roman"/>
                <w:sz w:val="24"/>
                <w:szCs w:val="24"/>
              </w:rPr>
              <w:t xml:space="preserve">0.5dB </w:t>
            </w:r>
            <w:r w:rsidRPr="003F0758">
              <w:rPr>
                <w:rFonts w:ascii="Times New Roman" w:eastAsia="宋体" w:hAnsi="Times New Roman" w:cs="宋体" w:hint="eastAsia"/>
                <w:sz w:val="24"/>
                <w:szCs w:val="24"/>
              </w:rPr>
              <w:t>则测试数据无效。</w:t>
            </w:r>
          </w:p>
          <w:p w:rsidR="009D4AD7" w:rsidRPr="00A71AB4" w:rsidRDefault="009D4AD7" w:rsidP="00A71AB4">
            <w:pPr>
              <w:autoSpaceDE w:val="0"/>
              <w:autoSpaceDN w:val="0"/>
              <w:spacing w:after="0" w:line="360" w:lineRule="auto"/>
              <w:rPr>
                <w:rFonts w:ascii="Times New Roman" w:eastAsia="宋体" w:hAnsi="Times New Roman"/>
                <w:sz w:val="24"/>
                <w:szCs w:val="24"/>
              </w:rPr>
            </w:pPr>
            <w:r w:rsidRPr="003F0758">
              <w:rPr>
                <w:rFonts w:ascii="Times New Roman" w:eastAsia="宋体" w:hAnsi="Times New Roman" w:cs="Times New Roman"/>
                <w:sz w:val="24"/>
                <w:szCs w:val="24"/>
              </w:rPr>
              <w:t>5.</w:t>
            </w:r>
            <w:r w:rsidR="00BF4FBA">
              <w:rPr>
                <w:rFonts w:ascii="Times New Roman" w:eastAsia="宋体" w:hAnsi="Times New Roman" w:hint="eastAsia"/>
                <w:sz w:val="24"/>
                <w:szCs w:val="24"/>
              </w:rPr>
              <w:t>3</w:t>
            </w:r>
            <w:r w:rsidRPr="00A71AB4">
              <w:rPr>
                <w:rFonts w:ascii="Times New Roman" w:eastAsia="宋体" w:hAnsi="Times New Roman"/>
                <w:sz w:val="24"/>
                <w:szCs w:val="24"/>
              </w:rPr>
              <w:t xml:space="preserve"> </w:t>
            </w:r>
            <w:r w:rsidRPr="00A71AB4">
              <w:rPr>
                <w:rFonts w:ascii="Times New Roman" w:eastAsia="宋体" w:hAnsi="Times New Roman" w:hint="eastAsia"/>
                <w:sz w:val="24"/>
                <w:szCs w:val="24"/>
              </w:rPr>
              <w:t>验收监测方法及仪器</w:t>
            </w:r>
          </w:p>
          <w:p w:rsidR="009D4AD7" w:rsidRPr="00A71AB4" w:rsidRDefault="009D4AD7" w:rsidP="00A71AB4">
            <w:pPr>
              <w:autoSpaceDE w:val="0"/>
              <w:autoSpaceDN w:val="0"/>
              <w:spacing w:after="0" w:line="360" w:lineRule="auto"/>
              <w:ind w:firstLineChars="161" w:firstLine="386"/>
              <w:rPr>
                <w:rFonts w:ascii="Times New Roman" w:eastAsia="宋体" w:hAnsi="Times New Roman"/>
                <w:sz w:val="24"/>
                <w:szCs w:val="24"/>
              </w:rPr>
            </w:pPr>
            <w:r w:rsidRPr="00A71AB4">
              <w:rPr>
                <w:rFonts w:ascii="Times New Roman" w:eastAsia="宋体" w:hAnsi="Times New Roman" w:hint="eastAsia"/>
                <w:sz w:val="24"/>
                <w:szCs w:val="24"/>
              </w:rPr>
              <w:t>检测分析方法均使用认可检测分析方法，设备均经过计量或者确认。详见表</w:t>
            </w:r>
            <w:r w:rsidRPr="00A71AB4">
              <w:rPr>
                <w:rFonts w:ascii="Times New Roman" w:eastAsia="宋体" w:hAnsi="Times New Roman"/>
                <w:sz w:val="24"/>
                <w:szCs w:val="24"/>
              </w:rPr>
              <w:t>5-</w:t>
            </w:r>
            <w:r w:rsidR="00BF4FBA">
              <w:rPr>
                <w:rFonts w:ascii="Times New Roman" w:eastAsia="宋体" w:hAnsi="Times New Roman" w:hint="eastAsia"/>
                <w:sz w:val="24"/>
                <w:szCs w:val="24"/>
              </w:rPr>
              <w:t>2</w:t>
            </w:r>
            <w:r w:rsidRPr="00A71AB4">
              <w:rPr>
                <w:rFonts w:ascii="Times New Roman" w:eastAsia="宋体" w:hAnsi="Times New Roman" w:hint="eastAsia"/>
                <w:sz w:val="24"/>
                <w:szCs w:val="24"/>
              </w:rPr>
              <w:t>。</w:t>
            </w:r>
          </w:p>
          <w:p w:rsidR="009D4AD7" w:rsidRPr="00870197" w:rsidRDefault="009D4AD7" w:rsidP="00C645F3">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sidRPr="00870197">
              <w:rPr>
                <w:rFonts w:ascii="Times New Roman" w:eastAsia="宋体" w:hAnsi="宋体" w:cs="宋体" w:hint="eastAsia"/>
                <w:b/>
                <w:bCs/>
                <w:sz w:val="24"/>
                <w:szCs w:val="24"/>
              </w:rPr>
              <w:t>水和废水检测分析质控统计一览表</w:t>
            </w:r>
          </w:p>
          <w:tbl>
            <w:tblPr>
              <w:tblW w:w="8687"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9"/>
              <w:gridCol w:w="1229"/>
              <w:gridCol w:w="725"/>
              <w:gridCol w:w="867"/>
              <w:gridCol w:w="868"/>
              <w:gridCol w:w="867"/>
              <w:gridCol w:w="868"/>
              <w:gridCol w:w="867"/>
              <w:gridCol w:w="874"/>
              <w:gridCol w:w="893"/>
            </w:tblGrid>
            <w:tr w:rsidR="009D4AD7" w:rsidRPr="006010B8" w:rsidTr="006010B8">
              <w:trPr>
                <w:trHeight w:val="461"/>
                <w:jc w:val="center"/>
              </w:trPr>
              <w:tc>
                <w:tcPr>
                  <w:tcW w:w="629" w:type="dxa"/>
                  <w:vMerge w:val="restart"/>
                  <w:tcBorders>
                    <w:top w:val="single" w:sz="12"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序号</w:t>
                  </w:r>
                </w:p>
              </w:tc>
              <w:tc>
                <w:tcPr>
                  <w:tcW w:w="1229"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25" w:type="dxa"/>
                  <w:vMerge w:val="restart"/>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35"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41" w:type="dxa"/>
                  <w:gridSpan w:val="2"/>
                  <w:tcBorders>
                    <w:top w:val="single" w:sz="12"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93" w:type="dxa"/>
                  <w:vMerge w:val="restart"/>
                  <w:tcBorders>
                    <w:top w:val="single" w:sz="12"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9D4AD7" w:rsidRPr="006010B8" w:rsidTr="00A71AB4">
              <w:trPr>
                <w:trHeight w:val="461"/>
                <w:jc w:val="center"/>
              </w:trPr>
              <w:tc>
                <w:tcPr>
                  <w:tcW w:w="629" w:type="dxa"/>
                  <w:vMerge/>
                  <w:tcBorders>
                    <w:top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1229"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8"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67"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74" w:type="dxa"/>
                  <w:tcBorders>
                    <w:top w:val="single" w:sz="4" w:space="0" w:color="auto"/>
                    <w:left w:val="single" w:sz="4" w:space="0" w:color="auto"/>
                    <w:bottom w:val="single" w:sz="4" w:space="0" w:color="auto"/>
                    <w:right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93" w:type="dxa"/>
                  <w:vMerge/>
                  <w:tcBorders>
                    <w:top w:val="single" w:sz="4" w:space="0" w:color="auto"/>
                    <w:left w:val="single" w:sz="4" w:space="0" w:color="auto"/>
                    <w:bottom w:val="single" w:sz="4" w:space="0" w:color="auto"/>
                  </w:tcBorders>
                  <w:vAlign w:val="center"/>
                </w:tcPr>
                <w:p w:rsidR="009D4AD7" w:rsidRPr="006010B8" w:rsidRDefault="009D4AD7"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val="restart"/>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100</w:t>
                  </w: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2</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3</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4</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12.5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4"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5</w:t>
                  </w:r>
                </w:p>
              </w:tc>
              <w:tc>
                <w:tcPr>
                  <w:tcW w:w="1229"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总氮</w:t>
                  </w:r>
                </w:p>
              </w:tc>
              <w:tc>
                <w:tcPr>
                  <w:tcW w:w="725"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68"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67"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w:t>
                  </w:r>
                </w:p>
              </w:tc>
              <w:tc>
                <w:tcPr>
                  <w:tcW w:w="874" w:type="dxa"/>
                  <w:tcBorders>
                    <w:top w:val="single" w:sz="4" w:space="0" w:color="auto"/>
                    <w:left w:val="single" w:sz="4" w:space="0" w:color="auto"/>
                    <w:bottom w:val="single" w:sz="4"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25</w:t>
                  </w:r>
                </w:p>
              </w:tc>
              <w:tc>
                <w:tcPr>
                  <w:tcW w:w="893" w:type="dxa"/>
                  <w:vMerge/>
                  <w:tcBorders>
                    <w:top w:val="single" w:sz="4" w:space="0" w:color="auto"/>
                    <w:left w:val="single" w:sz="4" w:space="0" w:color="auto"/>
                    <w:bottom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r w:rsidR="00BF4FBA" w:rsidRPr="006010B8" w:rsidTr="00A71AB4">
              <w:trPr>
                <w:trHeight w:val="461"/>
                <w:jc w:val="center"/>
              </w:trPr>
              <w:tc>
                <w:tcPr>
                  <w:tcW w:w="629" w:type="dxa"/>
                  <w:tcBorders>
                    <w:top w:val="single" w:sz="4" w:space="0" w:color="auto"/>
                    <w:bottom w:val="single" w:sz="12" w:space="0" w:color="auto"/>
                    <w:right w:val="single" w:sz="4"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r w:rsidRPr="006010B8">
                    <w:rPr>
                      <w:rFonts w:ascii="Times New Roman" w:eastAsia="宋体" w:hAnsi="Times New Roman" w:cs="Times New Roman"/>
                      <w:color w:val="000000"/>
                      <w:sz w:val="21"/>
                      <w:szCs w:val="21"/>
                    </w:rPr>
                    <w:t>6</w:t>
                  </w:r>
                </w:p>
              </w:tc>
              <w:tc>
                <w:tcPr>
                  <w:tcW w:w="1229"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pH</w:t>
                  </w:r>
                  <w:r w:rsidRPr="00BF4FBA">
                    <w:rPr>
                      <w:rFonts w:ascii="Times New Roman" w:eastAsia="宋体" w:hAnsi="Times New Roman" w:cs="Times New Roman" w:hint="eastAsia"/>
                      <w:color w:val="000000"/>
                      <w:sz w:val="21"/>
                      <w:szCs w:val="21"/>
                    </w:rPr>
                    <w:t>值</w:t>
                  </w:r>
                </w:p>
              </w:tc>
              <w:tc>
                <w:tcPr>
                  <w:tcW w:w="725"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8</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8"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67"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74" w:type="dxa"/>
                  <w:tcBorders>
                    <w:top w:val="single" w:sz="4" w:space="0" w:color="auto"/>
                    <w:left w:val="single" w:sz="4" w:space="0" w:color="auto"/>
                    <w:bottom w:val="single" w:sz="12" w:space="0" w:color="auto"/>
                    <w:right w:val="single" w:sz="4"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hint="eastAsia"/>
                      <w:color w:val="000000"/>
                      <w:sz w:val="21"/>
                      <w:szCs w:val="21"/>
                    </w:rPr>
                    <w:t>0</w:t>
                  </w:r>
                </w:p>
              </w:tc>
              <w:tc>
                <w:tcPr>
                  <w:tcW w:w="893" w:type="dxa"/>
                  <w:vMerge/>
                  <w:tcBorders>
                    <w:top w:val="single" w:sz="4" w:space="0" w:color="auto"/>
                    <w:left w:val="single" w:sz="4" w:space="0" w:color="auto"/>
                    <w:bottom w:val="single" w:sz="12" w:space="0" w:color="auto"/>
                  </w:tcBorders>
                  <w:vAlign w:val="center"/>
                </w:tcPr>
                <w:p w:rsidR="00BF4FBA" w:rsidRPr="006010B8" w:rsidRDefault="00BF4FBA" w:rsidP="006010B8">
                  <w:pPr>
                    <w:spacing w:after="0"/>
                    <w:jc w:val="center"/>
                    <w:rPr>
                      <w:rFonts w:ascii="Times New Roman" w:eastAsia="宋体" w:hAnsi="Times New Roman" w:cs="Times New Roman"/>
                      <w:color w:val="000000"/>
                      <w:sz w:val="21"/>
                      <w:szCs w:val="21"/>
                    </w:rPr>
                  </w:pPr>
                </w:p>
              </w:tc>
            </w:tr>
          </w:tbl>
          <w:p w:rsidR="00C94D82" w:rsidRPr="00870197" w:rsidRDefault="00C94D82" w:rsidP="00C645F3">
            <w:pPr>
              <w:pStyle w:val="2"/>
              <w:spacing w:beforeLines="100"/>
              <w:ind w:leftChars="25" w:left="55" w:firstLineChars="0" w:firstLine="1"/>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5-1</w:t>
            </w:r>
            <w:r>
              <w:rPr>
                <w:rFonts w:ascii="Times New Roman" w:eastAsia="宋体" w:hAnsi="宋体" w:cs="宋体"/>
                <w:b/>
                <w:bCs/>
                <w:sz w:val="24"/>
                <w:szCs w:val="24"/>
              </w:rPr>
              <w:t>空气和废气</w:t>
            </w:r>
            <w:r w:rsidRPr="00870197">
              <w:rPr>
                <w:rFonts w:ascii="Times New Roman" w:eastAsia="宋体" w:hAnsi="宋体" w:cs="宋体" w:hint="eastAsia"/>
                <w:b/>
                <w:bCs/>
                <w:sz w:val="24"/>
                <w:szCs w:val="24"/>
              </w:rPr>
              <w:t>检测分析质控统计一览表</w:t>
            </w:r>
          </w:p>
          <w:tbl>
            <w:tblPr>
              <w:tblW w:w="8602"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623"/>
              <w:gridCol w:w="1217"/>
              <w:gridCol w:w="718"/>
              <w:gridCol w:w="858"/>
              <w:gridCol w:w="860"/>
              <w:gridCol w:w="858"/>
              <w:gridCol w:w="860"/>
              <w:gridCol w:w="858"/>
              <w:gridCol w:w="866"/>
              <w:gridCol w:w="884"/>
            </w:tblGrid>
            <w:tr w:rsidR="005237D5" w:rsidRPr="006010B8" w:rsidTr="00297C76">
              <w:trPr>
                <w:trHeight w:val="461"/>
                <w:jc w:val="center"/>
              </w:trPr>
              <w:tc>
                <w:tcPr>
                  <w:tcW w:w="623" w:type="dxa"/>
                  <w:vMerge w:val="restart"/>
                  <w:tcBorders>
                    <w:top w:val="single" w:sz="12"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lastRenderedPageBreak/>
                    <w:t>序号</w:t>
                  </w:r>
                </w:p>
              </w:tc>
              <w:tc>
                <w:tcPr>
                  <w:tcW w:w="1217"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监测</w:t>
                  </w:r>
                </w:p>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项目</w:t>
                  </w:r>
                </w:p>
              </w:tc>
              <w:tc>
                <w:tcPr>
                  <w:tcW w:w="718" w:type="dxa"/>
                  <w:vMerge w:val="restart"/>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样品（个）</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现场平行</w:t>
                  </w:r>
                </w:p>
              </w:tc>
              <w:tc>
                <w:tcPr>
                  <w:tcW w:w="1718"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实验室平行</w:t>
                  </w:r>
                </w:p>
              </w:tc>
              <w:tc>
                <w:tcPr>
                  <w:tcW w:w="1724" w:type="dxa"/>
                  <w:gridSpan w:val="2"/>
                  <w:tcBorders>
                    <w:top w:val="single" w:sz="12"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加标回收</w:t>
                  </w:r>
                </w:p>
              </w:tc>
              <w:tc>
                <w:tcPr>
                  <w:tcW w:w="884" w:type="dxa"/>
                  <w:vMerge w:val="restart"/>
                  <w:tcBorders>
                    <w:top w:val="single" w:sz="12" w:space="0" w:color="auto"/>
                    <w:lef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合格率（</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r>
            <w:tr w:rsidR="005237D5" w:rsidRPr="006010B8" w:rsidTr="005237D5">
              <w:trPr>
                <w:trHeight w:val="461"/>
                <w:jc w:val="center"/>
              </w:trPr>
              <w:tc>
                <w:tcPr>
                  <w:tcW w:w="623" w:type="dxa"/>
                  <w:vMerge/>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1217"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718" w:type="dxa"/>
                  <w:vMerge/>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数量</w:t>
                  </w:r>
                  <w:r>
                    <w:rPr>
                      <w:rFonts w:ascii="Times New Roman" w:eastAsia="宋体" w:hAnsi="Times New Roman" w:cs="Times New Roman" w:hint="eastAsia"/>
                      <w:color w:val="000000"/>
                      <w:sz w:val="21"/>
                      <w:szCs w:val="21"/>
                    </w:rPr>
                    <w:t>（</w:t>
                  </w:r>
                  <w:r w:rsidRPr="006010B8">
                    <w:rPr>
                      <w:rFonts w:ascii="Times New Roman" w:eastAsia="宋体" w:hAnsi="宋体" w:cs="Times New Roman" w:hint="eastAsia"/>
                      <w:color w:val="000000"/>
                      <w:sz w:val="21"/>
                      <w:szCs w:val="21"/>
                    </w:rPr>
                    <w:t>个</w:t>
                  </w:r>
                  <w:r>
                    <w:rPr>
                      <w:rFonts w:ascii="Times New Roman" w:eastAsia="宋体" w:hAnsi="Times New Roman" w:cs="Times New Roman" w:hint="eastAsia"/>
                      <w:color w:val="000000"/>
                      <w:sz w:val="21"/>
                      <w:szCs w:val="21"/>
                    </w:rPr>
                    <w:t>）</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sidRPr="006010B8">
                    <w:rPr>
                      <w:rFonts w:ascii="Times New Roman" w:eastAsia="宋体" w:hAnsi="宋体" w:cs="Times New Roman" w:hint="eastAsia"/>
                      <w:color w:val="000000"/>
                      <w:sz w:val="21"/>
                      <w:szCs w:val="21"/>
                    </w:rPr>
                    <w:t>比例（</w:t>
                  </w:r>
                  <w:r w:rsidRPr="006010B8">
                    <w:rPr>
                      <w:rFonts w:ascii="Times New Roman" w:eastAsia="宋体" w:hAnsi="Times New Roman" w:cs="Times New Roman"/>
                      <w:color w:val="000000"/>
                      <w:sz w:val="21"/>
                      <w:szCs w:val="21"/>
                    </w:rPr>
                    <w:t>%</w:t>
                  </w:r>
                  <w:r w:rsidRPr="006010B8">
                    <w:rPr>
                      <w:rFonts w:ascii="Times New Roman" w:eastAsia="宋体" w:hAnsi="宋体" w:cs="Times New Roman" w:hint="eastAsia"/>
                      <w:color w:val="000000"/>
                      <w:sz w:val="21"/>
                      <w:szCs w:val="21"/>
                    </w:rPr>
                    <w:t>）</w:t>
                  </w:r>
                </w:p>
              </w:tc>
              <w:tc>
                <w:tcPr>
                  <w:tcW w:w="884" w:type="dxa"/>
                  <w:vMerge/>
                  <w:tcBorders>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p>
              </w:tc>
            </w:tr>
            <w:tr w:rsidR="005237D5" w:rsidRPr="006010B8" w:rsidTr="005237D5">
              <w:trPr>
                <w:trHeight w:val="461"/>
                <w:jc w:val="center"/>
              </w:trPr>
              <w:tc>
                <w:tcPr>
                  <w:tcW w:w="623" w:type="dxa"/>
                  <w:tcBorders>
                    <w:top w:val="single" w:sz="4" w:space="0" w:color="auto"/>
                    <w:bottom w:val="single" w:sz="4" w:space="0" w:color="auto"/>
                    <w:right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w:t>
                  </w:r>
                </w:p>
              </w:tc>
              <w:tc>
                <w:tcPr>
                  <w:tcW w:w="1217"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颗粒物</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（无组织）</w:t>
                  </w:r>
                </w:p>
              </w:tc>
              <w:tc>
                <w:tcPr>
                  <w:tcW w:w="71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24</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16.7</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4"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r w:rsidR="005237D5" w:rsidRPr="006010B8" w:rsidTr="005237D5">
              <w:trPr>
                <w:trHeight w:val="461"/>
                <w:jc w:val="center"/>
              </w:trPr>
              <w:tc>
                <w:tcPr>
                  <w:tcW w:w="623" w:type="dxa"/>
                  <w:tcBorders>
                    <w:top w:val="single" w:sz="4" w:space="0" w:color="auto"/>
                    <w:bottom w:val="single" w:sz="12" w:space="0" w:color="auto"/>
                    <w:right w:val="single" w:sz="4" w:space="0" w:color="auto"/>
                  </w:tcBorders>
                  <w:vAlign w:val="center"/>
                </w:tcPr>
                <w:p w:rsidR="005237D5"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w:t>
                  </w:r>
                </w:p>
              </w:tc>
              <w:tc>
                <w:tcPr>
                  <w:tcW w:w="1217"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低浓度颗粒物</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（有组织）</w:t>
                  </w:r>
                </w:p>
              </w:tc>
              <w:tc>
                <w:tcPr>
                  <w:tcW w:w="71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6</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4</w:t>
                  </w:r>
                </w:p>
              </w:tc>
              <w:tc>
                <w:tcPr>
                  <w:tcW w:w="860"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66.7</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0"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58"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66" w:type="dxa"/>
                  <w:tcBorders>
                    <w:top w:val="single" w:sz="4" w:space="0" w:color="auto"/>
                    <w:left w:val="single" w:sz="4" w:space="0" w:color="auto"/>
                    <w:bottom w:val="single" w:sz="12" w:space="0" w:color="auto"/>
                    <w:right w:val="single" w:sz="4"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w:t>
                  </w:r>
                </w:p>
              </w:tc>
              <w:tc>
                <w:tcPr>
                  <w:tcW w:w="884" w:type="dxa"/>
                  <w:tcBorders>
                    <w:top w:val="single" w:sz="4" w:space="0" w:color="auto"/>
                    <w:left w:val="single" w:sz="4" w:space="0" w:color="auto"/>
                    <w:bottom w:val="single" w:sz="12" w:space="0" w:color="auto"/>
                  </w:tcBorders>
                  <w:vAlign w:val="center"/>
                </w:tcPr>
                <w:p w:rsidR="005237D5" w:rsidRPr="006010B8" w:rsidRDefault="005237D5" w:rsidP="002619F8">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100</w:t>
                  </w:r>
                </w:p>
              </w:tc>
            </w:tr>
          </w:tbl>
          <w:p w:rsidR="009D4AD7" w:rsidRPr="00870197" w:rsidRDefault="009D4AD7" w:rsidP="00C645F3">
            <w:pPr>
              <w:pStyle w:val="2"/>
              <w:spacing w:beforeLines="100"/>
              <w:ind w:leftChars="25" w:left="55" w:firstLineChars="0" w:firstLine="1"/>
              <w:jc w:val="center"/>
              <w:rPr>
                <w:rFonts w:cs="Tahoma"/>
                <w:szCs w:val="22"/>
              </w:rPr>
            </w:pPr>
            <w:r w:rsidRPr="00870197">
              <w:rPr>
                <w:rFonts w:ascii="Times New Roman" w:eastAsia="宋体" w:hAnsi="宋体" w:cs="宋体" w:hint="eastAsia"/>
                <w:b/>
                <w:bCs/>
                <w:sz w:val="24"/>
                <w:szCs w:val="24"/>
              </w:rPr>
              <w:t>表</w:t>
            </w:r>
            <w:r w:rsidRPr="00870197">
              <w:rPr>
                <w:rFonts w:ascii="Times New Roman" w:eastAsia="宋体" w:hAnsi="宋体" w:cs="宋体"/>
                <w:b/>
                <w:bCs/>
                <w:sz w:val="24"/>
                <w:szCs w:val="24"/>
              </w:rPr>
              <w:t>5-</w:t>
            </w:r>
            <w:r w:rsidR="00BF4FBA">
              <w:rPr>
                <w:rFonts w:ascii="Times New Roman" w:eastAsia="宋体" w:hAnsi="宋体" w:cs="宋体" w:hint="eastAsia"/>
                <w:b/>
                <w:bCs/>
                <w:sz w:val="24"/>
                <w:szCs w:val="24"/>
              </w:rPr>
              <w:t>2</w:t>
            </w:r>
            <w:r w:rsidRPr="00870197">
              <w:rPr>
                <w:rFonts w:ascii="Times New Roman" w:eastAsia="宋体" w:hAnsi="宋体" w:cs="宋体" w:hint="eastAsia"/>
                <w:b/>
                <w:bCs/>
                <w:sz w:val="24"/>
                <w:szCs w:val="24"/>
              </w:rPr>
              <w:t>监测分析方法及检测仪器</w:t>
            </w:r>
          </w:p>
          <w:tbl>
            <w:tblPr>
              <w:tblW w:w="8556"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910"/>
              <w:gridCol w:w="1147"/>
              <w:gridCol w:w="2177"/>
              <w:gridCol w:w="851"/>
              <w:gridCol w:w="1396"/>
              <w:gridCol w:w="1037"/>
              <w:gridCol w:w="1038"/>
            </w:tblGrid>
            <w:tr w:rsidR="009D4AD7" w:rsidRPr="006C0E86" w:rsidTr="005237D5">
              <w:trPr>
                <w:cantSplit/>
                <w:trHeight w:val="734"/>
                <w:jc w:val="center"/>
              </w:trPr>
              <w:tc>
                <w:tcPr>
                  <w:tcW w:w="910" w:type="dxa"/>
                  <w:tcBorders>
                    <w:top w:val="single" w:sz="12" w:space="0" w:color="auto"/>
                    <w:left w:val="nil"/>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检测类别</w:t>
                  </w:r>
                </w:p>
              </w:tc>
              <w:tc>
                <w:tcPr>
                  <w:tcW w:w="114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检测项目</w:t>
                  </w:r>
                </w:p>
              </w:tc>
              <w:tc>
                <w:tcPr>
                  <w:tcW w:w="2177" w:type="dxa"/>
                  <w:tcBorders>
                    <w:top w:val="single" w:sz="12" w:space="0" w:color="auto"/>
                    <w:left w:val="single" w:sz="6" w:space="0" w:color="auto"/>
                    <w:bottom w:val="single" w:sz="6" w:space="0" w:color="auto"/>
                    <w:right w:val="single" w:sz="6" w:space="0" w:color="auto"/>
                  </w:tcBorders>
                  <w:tcMar>
                    <w:left w:w="0" w:type="dxa"/>
                    <w:right w:w="0" w:type="dxa"/>
                  </w:tcMar>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检测方法</w:t>
                  </w:r>
                </w:p>
              </w:tc>
              <w:tc>
                <w:tcPr>
                  <w:tcW w:w="851"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检出限</w:t>
                  </w:r>
                </w:p>
              </w:tc>
              <w:tc>
                <w:tcPr>
                  <w:tcW w:w="1396"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仪器名称</w:t>
                  </w:r>
                </w:p>
              </w:tc>
              <w:tc>
                <w:tcPr>
                  <w:tcW w:w="1037" w:type="dxa"/>
                  <w:tcBorders>
                    <w:top w:val="single" w:sz="12" w:space="0" w:color="auto"/>
                    <w:left w:val="single" w:sz="6" w:space="0" w:color="auto"/>
                    <w:bottom w:val="single" w:sz="6" w:space="0" w:color="auto"/>
                    <w:right w:val="single" w:sz="6" w:space="0" w:color="auto"/>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仪器型号</w:t>
                  </w:r>
                </w:p>
              </w:tc>
              <w:tc>
                <w:tcPr>
                  <w:tcW w:w="1038" w:type="dxa"/>
                  <w:tcBorders>
                    <w:top w:val="single" w:sz="12" w:space="0" w:color="auto"/>
                    <w:left w:val="single" w:sz="6" w:space="0" w:color="auto"/>
                    <w:bottom w:val="single" w:sz="6" w:space="0" w:color="auto"/>
                    <w:right w:val="nil"/>
                  </w:tcBorders>
                  <w:vAlign w:val="center"/>
                </w:tcPr>
                <w:p w:rsidR="009D4AD7" w:rsidRPr="006C0E86" w:rsidRDefault="009D4AD7" w:rsidP="00A71AB4">
                  <w:pPr>
                    <w:spacing w:after="0"/>
                    <w:jc w:val="center"/>
                    <w:rPr>
                      <w:rFonts w:ascii="Times New Roman" w:eastAsia="宋体" w:hAnsi="Times New Roman" w:cs="Times New Roman"/>
                      <w:sz w:val="21"/>
                      <w:szCs w:val="21"/>
                    </w:rPr>
                  </w:pPr>
                  <w:r w:rsidRPr="006C0E86">
                    <w:rPr>
                      <w:rFonts w:ascii="Times New Roman" w:eastAsia="宋体" w:hAnsi="宋体" w:cs="Times New Roman" w:hint="eastAsia"/>
                      <w:sz w:val="21"/>
                      <w:szCs w:val="21"/>
                    </w:rPr>
                    <w:t>仪器编号</w:t>
                  </w:r>
                </w:p>
              </w:tc>
            </w:tr>
            <w:tr w:rsidR="00BF4FBA" w:rsidRPr="006C0E86" w:rsidTr="005237D5">
              <w:trPr>
                <w:cantSplit/>
                <w:trHeight w:val="560"/>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r w:rsidRPr="00A71AB4">
                    <w:rPr>
                      <w:rFonts w:ascii="Times New Roman" w:eastAsia="宋体" w:hAnsi="Times New Roman" w:cs="Times New Roman" w:hint="eastAsia"/>
                      <w:color w:val="000000"/>
                      <w:sz w:val="21"/>
                      <w:szCs w:val="21"/>
                    </w:rPr>
                    <w:t>水和废水</w:t>
                  </w: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化学需氧量</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化学需氧量的测定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重铬酸钾法</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HJ 828-2017</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4</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滴定管</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申玻</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50mL</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S-L-101</w:t>
                  </w:r>
                </w:p>
              </w:tc>
            </w:tr>
            <w:tr w:rsidR="00BF4FB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BF4FBA" w:rsidRPr="00A71AB4" w:rsidRDefault="00BF4FB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悬浮物</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水质</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悬浮物的测定</w:t>
                  </w:r>
                  <w:r w:rsidRPr="00BF4FBA">
                    <w:rPr>
                      <w:rFonts w:ascii="Times New Roman" w:eastAsia="宋体" w:hAnsi="Times New Roman" w:cs="Times New Roman"/>
                      <w:color w:val="000000"/>
                      <w:sz w:val="21"/>
                      <w:szCs w:val="21"/>
                    </w:rPr>
                    <w:t xml:space="preserve"> </w:t>
                  </w:r>
                  <w:r w:rsidRPr="00BF4FBA">
                    <w:rPr>
                      <w:rFonts w:ascii="Times New Roman" w:eastAsia="宋体" w:hAnsi="Times New Roman" w:cs="Times New Roman"/>
                      <w:color w:val="000000"/>
                      <w:sz w:val="21"/>
                      <w:szCs w:val="21"/>
                    </w:rPr>
                    <w:t>重量法</w:t>
                  </w:r>
                  <w:r w:rsidRPr="00BF4FBA">
                    <w:rPr>
                      <w:rFonts w:ascii="Times New Roman" w:eastAsia="宋体" w:hAnsi="Times New Roman" w:cs="Times New Roman"/>
                      <w:color w:val="000000"/>
                      <w:sz w:val="21"/>
                      <w:szCs w:val="21"/>
                    </w:rPr>
                    <w:t>GB 11901-1989</w:t>
                  </w:r>
                </w:p>
              </w:tc>
              <w:tc>
                <w:tcPr>
                  <w:tcW w:w="851"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 xml:space="preserve">4 </w:t>
                  </w:r>
                </w:p>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奥豪斯</w:t>
                  </w:r>
                  <w:r w:rsidRPr="00BF4FBA">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BF4FBA" w:rsidRPr="00BF4FBA" w:rsidRDefault="00BF4FB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S-L-031</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氨氮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氨氮的测定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纳氏试剂</w:t>
                  </w:r>
                  <w:r w:rsidRPr="002E387A">
                    <w:rPr>
                      <w:rFonts w:ascii="Times New Roman" w:eastAsia="宋体" w:hAnsi="Times New Roman" w:cs="Times New Roman" w:hint="eastAsia"/>
                      <w:color w:val="000000"/>
                      <w:sz w:val="21"/>
                      <w:szCs w:val="21"/>
                    </w:rPr>
                    <w:t>分光光度</w:t>
                  </w:r>
                  <w:r w:rsidRPr="002E387A">
                    <w:rPr>
                      <w:rFonts w:ascii="Times New Roman" w:eastAsia="宋体" w:hAnsi="Times New Roman" w:cs="Times New Roman"/>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535-2009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0.025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总磷</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总磷的测定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钼酸铵分光光度</w:t>
                  </w:r>
                  <w:r w:rsidRPr="002E387A">
                    <w:rPr>
                      <w:rFonts w:ascii="Times New Roman" w:eastAsia="宋体" w:hAnsi="Times New Roman" w:cs="Times New Roman" w:hint="eastAsia"/>
                      <w:color w:val="000000"/>
                      <w:sz w:val="21"/>
                      <w:szCs w:val="21"/>
                    </w:rPr>
                    <w:t>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GB/T11893-1989</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0.01</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上海菁华</w:t>
                  </w:r>
                  <w:r w:rsidRPr="002E387A">
                    <w:rPr>
                      <w:rFonts w:ascii="Times New Roman" w:eastAsia="宋体" w:hAnsi="Times New Roman" w:cs="Times New Roman"/>
                      <w:color w:val="000000"/>
                      <w:sz w:val="21"/>
                      <w:szCs w:val="21"/>
                    </w:rPr>
                    <w:t>752N</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236</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总氮</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总氮的测定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碱性过硫酸钾消解紫外分光光度法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HJ 636-2012</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0.05</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 xml:space="preserve"> mg/L</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紫外可见分光光度计</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UV1750</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S-L-009</w:t>
                  </w:r>
                </w:p>
              </w:tc>
            </w:tr>
            <w:tr w:rsidR="002E387A" w:rsidRPr="006C0E86" w:rsidTr="005237D5">
              <w:trPr>
                <w:cantSplit/>
                <w:trHeight w:val="560"/>
                <w:jc w:val="center"/>
              </w:trPr>
              <w:tc>
                <w:tcPr>
                  <w:tcW w:w="910" w:type="dxa"/>
                  <w:vMerge/>
                  <w:tcBorders>
                    <w:top w:val="single" w:sz="6" w:space="0" w:color="auto"/>
                    <w:left w:val="nil"/>
                    <w:bottom w:val="single" w:sz="6" w:space="0" w:color="auto"/>
                    <w:right w:val="single" w:sz="6" w:space="0" w:color="auto"/>
                  </w:tcBorders>
                  <w:tcMar>
                    <w:left w:w="0" w:type="dxa"/>
                    <w:right w:w="0" w:type="dxa"/>
                  </w:tcMar>
                  <w:vAlign w:val="center"/>
                </w:tcPr>
                <w:p w:rsidR="002E387A" w:rsidRPr="00A71AB4" w:rsidRDefault="002E387A" w:rsidP="00BF4FBA">
                  <w:pPr>
                    <w:spacing w:after="0"/>
                    <w:jc w:val="center"/>
                    <w:rPr>
                      <w:rFonts w:ascii="Times New Roman" w:eastAsia="宋体" w:hAnsi="Times New Roman" w:cs="Times New Roman"/>
                      <w:color w:val="000000"/>
                      <w:sz w:val="21"/>
                      <w:szCs w:val="21"/>
                    </w:rPr>
                  </w:pPr>
                </w:p>
              </w:tc>
              <w:tc>
                <w:tcPr>
                  <w:tcW w:w="114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pH</w:t>
                  </w:r>
                  <w:r w:rsidRPr="00BF4FBA">
                    <w:rPr>
                      <w:rFonts w:ascii="Times New Roman" w:eastAsia="宋体" w:hAnsi="Times New Roman" w:cs="Times New Roman"/>
                      <w:color w:val="000000"/>
                      <w:sz w:val="21"/>
                      <w:szCs w:val="21"/>
                    </w:rPr>
                    <w:t>值</w:t>
                  </w:r>
                </w:p>
              </w:tc>
              <w:tc>
                <w:tcPr>
                  <w:tcW w:w="2177"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水质</w:t>
                  </w:r>
                  <w:r w:rsidRPr="002E387A">
                    <w:rPr>
                      <w:rFonts w:ascii="Times New Roman" w:eastAsia="宋体" w:hAnsi="Times New Roman" w:cs="Times New Roman"/>
                      <w:color w:val="000000"/>
                      <w:sz w:val="21"/>
                      <w:szCs w:val="21"/>
                    </w:rPr>
                    <w:t xml:space="preserve"> pH</w:t>
                  </w:r>
                  <w:r w:rsidRPr="002E387A">
                    <w:rPr>
                      <w:rFonts w:ascii="Times New Roman" w:eastAsia="宋体" w:hAnsi="Times New Roman" w:cs="Times New Roman"/>
                      <w:color w:val="000000"/>
                      <w:sz w:val="21"/>
                      <w:szCs w:val="21"/>
                    </w:rPr>
                    <w:t>值的测定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玻璃电极法</w:t>
                  </w:r>
                </w:p>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GB/T 6920-1986</w:t>
                  </w:r>
                </w:p>
              </w:tc>
              <w:tc>
                <w:tcPr>
                  <w:tcW w:w="851"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数字化多参数分析仪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WTW Multi3410 234</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S-L-234</w:t>
                  </w:r>
                </w:p>
              </w:tc>
            </w:tr>
            <w:tr w:rsidR="005237D5" w:rsidRPr="006C0E86" w:rsidTr="005237D5">
              <w:trPr>
                <w:cantSplit/>
                <w:trHeight w:val="560"/>
                <w:jc w:val="center"/>
              </w:trPr>
              <w:tc>
                <w:tcPr>
                  <w:tcW w:w="910" w:type="dxa"/>
                  <w:vMerge w:val="restart"/>
                  <w:tcBorders>
                    <w:top w:val="single" w:sz="6" w:space="0" w:color="auto"/>
                    <w:left w:val="nil"/>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无组织废气</w:t>
                  </w:r>
                </w:p>
              </w:tc>
              <w:tc>
                <w:tcPr>
                  <w:tcW w:w="1147" w:type="dxa"/>
                  <w:vMerge w:val="restart"/>
                  <w:tcBorders>
                    <w:top w:val="single" w:sz="6" w:space="0" w:color="auto"/>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颗粒物</w:t>
                  </w:r>
                </w:p>
              </w:tc>
              <w:tc>
                <w:tcPr>
                  <w:tcW w:w="2177" w:type="dxa"/>
                  <w:vMerge w:val="restart"/>
                  <w:tcBorders>
                    <w:top w:val="single" w:sz="6" w:space="0" w:color="auto"/>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环境空气</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总悬浮颗粒物的测定</w:t>
                  </w:r>
                  <w:r w:rsidRPr="002E387A">
                    <w:rPr>
                      <w:rFonts w:ascii="Times New Roman" w:eastAsia="宋体" w:hAnsi="Times New Roman" w:cs="Times New Roman"/>
                      <w:color w:val="000000"/>
                      <w:sz w:val="21"/>
                      <w:szCs w:val="21"/>
                    </w:rPr>
                    <w:t xml:space="preserve"> </w:t>
                  </w:r>
                  <w:r w:rsidRPr="002E387A">
                    <w:rPr>
                      <w:rFonts w:ascii="Times New Roman" w:eastAsia="宋体" w:hAnsi="Times New Roman" w:cs="Times New Roman"/>
                      <w:color w:val="000000"/>
                      <w:sz w:val="21"/>
                      <w:szCs w:val="21"/>
                    </w:rPr>
                    <w:t>重量法</w:t>
                  </w:r>
                  <w:r w:rsidRPr="002E387A">
                    <w:rPr>
                      <w:rFonts w:ascii="Times New Roman" w:eastAsia="宋体" w:hAnsi="Times New Roman" w:cs="Times New Roman"/>
                      <w:color w:val="000000"/>
                      <w:sz w:val="21"/>
                      <w:szCs w:val="21"/>
                    </w:rPr>
                    <w:t xml:space="preserve"> GB/T 15432-1995</w:t>
                  </w:r>
                </w:p>
              </w:tc>
              <w:tc>
                <w:tcPr>
                  <w:tcW w:w="851" w:type="dxa"/>
                  <w:vMerge w:val="restart"/>
                  <w:tcBorders>
                    <w:top w:val="single" w:sz="6" w:space="0" w:color="auto"/>
                    <w:left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0.001</w:t>
                  </w:r>
                </w:p>
                <w:p w:rsidR="005237D5" w:rsidRPr="002E387A" w:rsidRDefault="005237D5"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mg/m</w:t>
                  </w:r>
                  <w:r w:rsidRPr="005237D5">
                    <w:rPr>
                      <w:rFonts w:ascii="Times New Roman" w:eastAsia="宋体" w:hAnsi="Times New Roman" w:cs="Times New Roman"/>
                      <w:color w:val="000000"/>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电子分析天平</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AR124CN</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S-L-031</w:t>
                  </w:r>
                </w:p>
              </w:tc>
            </w:tr>
            <w:tr w:rsidR="005237D5" w:rsidRPr="006C0E86" w:rsidTr="005237D5">
              <w:trPr>
                <w:cantSplit/>
                <w:trHeight w:val="560"/>
                <w:jc w:val="center"/>
              </w:trPr>
              <w:tc>
                <w:tcPr>
                  <w:tcW w:w="910" w:type="dxa"/>
                  <w:vMerge/>
                  <w:tcBorders>
                    <w:left w:val="nil"/>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综合大气采样器</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2050</w:t>
                  </w:r>
                  <w:r w:rsidRPr="005237D5">
                    <w:rPr>
                      <w:rFonts w:ascii="Times New Roman" w:eastAsia="宋体" w:hAnsi="Times New Roman" w:cs="Times New Roman"/>
                      <w:color w:val="000000"/>
                      <w:sz w:val="21"/>
                      <w:szCs w:val="21"/>
                    </w:rPr>
                    <w:t>型</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S-L-134/135</w:t>
                  </w:r>
                </w:p>
              </w:tc>
            </w:tr>
            <w:tr w:rsidR="005237D5" w:rsidRPr="006C0E86" w:rsidTr="005237D5">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恒温恒流大气颗粒物综合采样器</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MH1205</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S-L-260/261</w:t>
                  </w:r>
                </w:p>
              </w:tc>
            </w:tr>
            <w:tr w:rsidR="005237D5" w:rsidRPr="006C0E86" w:rsidTr="005237D5">
              <w:trPr>
                <w:cantSplit/>
                <w:trHeight w:val="560"/>
                <w:jc w:val="center"/>
              </w:trPr>
              <w:tc>
                <w:tcPr>
                  <w:tcW w:w="910" w:type="dxa"/>
                  <w:vMerge w:val="restart"/>
                  <w:tcBorders>
                    <w:left w:val="nil"/>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有组织废气</w:t>
                  </w:r>
                </w:p>
              </w:tc>
              <w:tc>
                <w:tcPr>
                  <w:tcW w:w="1147" w:type="dxa"/>
                  <w:vMerge w:val="restart"/>
                  <w:tcBorders>
                    <w:left w:val="single" w:sz="6" w:space="0" w:color="auto"/>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低浓度颗粒物</w:t>
                  </w:r>
                </w:p>
              </w:tc>
              <w:tc>
                <w:tcPr>
                  <w:tcW w:w="2177" w:type="dxa"/>
                  <w:vMerge w:val="restart"/>
                  <w:tcBorders>
                    <w:left w:val="single" w:sz="6" w:space="0" w:color="auto"/>
                    <w:right w:val="single" w:sz="6" w:space="0" w:color="auto"/>
                  </w:tcBorders>
                  <w:tcMar>
                    <w:left w:w="0" w:type="dxa"/>
                    <w:right w:w="0" w:type="dxa"/>
                  </w:tcMar>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固定污染源废气</w:t>
                  </w:r>
                  <w:r w:rsidRPr="005237D5">
                    <w:rPr>
                      <w:rFonts w:ascii="Times New Roman" w:eastAsia="宋体" w:hAnsi="Times New Roman" w:cs="Times New Roman"/>
                      <w:color w:val="000000"/>
                      <w:sz w:val="21"/>
                      <w:szCs w:val="21"/>
                    </w:rPr>
                    <w:t xml:space="preserve"> </w:t>
                  </w:r>
                  <w:r w:rsidRPr="005237D5">
                    <w:rPr>
                      <w:rFonts w:ascii="Times New Roman" w:eastAsia="宋体" w:hAnsi="Times New Roman" w:cs="Times New Roman"/>
                      <w:color w:val="000000"/>
                      <w:sz w:val="21"/>
                      <w:szCs w:val="21"/>
                    </w:rPr>
                    <w:t>低浓度颗粒物的测定重量法</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HJ 836-2017</w:t>
                  </w:r>
                </w:p>
              </w:tc>
              <w:tc>
                <w:tcPr>
                  <w:tcW w:w="851" w:type="dxa"/>
                  <w:vMerge w:val="restart"/>
                  <w:tcBorders>
                    <w:left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 xml:space="preserve">1.0 </w:t>
                  </w:r>
                </w:p>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mg/m</w:t>
                  </w:r>
                  <w:r w:rsidRPr="005237D5">
                    <w:rPr>
                      <w:rFonts w:ascii="Times New Roman" w:eastAsia="宋体" w:hAnsi="Times New Roman" w:cs="Times New Roman"/>
                      <w:color w:val="000000"/>
                      <w:sz w:val="21"/>
                      <w:szCs w:val="21"/>
                      <w:vertAlign w:val="superscript"/>
                    </w:rPr>
                    <w:t>3</w:t>
                  </w: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十万分之一天平</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AUW120D</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S-L-145</w:t>
                  </w:r>
                </w:p>
              </w:tc>
            </w:tr>
            <w:tr w:rsidR="005237D5" w:rsidRPr="006C0E86" w:rsidTr="005237D5">
              <w:trPr>
                <w:cantSplit/>
                <w:trHeight w:val="560"/>
                <w:jc w:val="center"/>
              </w:trPr>
              <w:tc>
                <w:tcPr>
                  <w:tcW w:w="910" w:type="dxa"/>
                  <w:vMerge/>
                  <w:tcBorders>
                    <w:left w:val="nil"/>
                    <w:bottom w:val="single" w:sz="6" w:space="0" w:color="auto"/>
                    <w:right w:val="single" w:sz="6" w:space="0" w:color="auto"/>
                  </w:tcBorders>
                  <w:tcMar>
                    <w:left w:w="0" w:type="dxa"/>
                    <w:right w:w="0" w:type="dxa"/>
                  </w:tcMar>
                  <w:vAlign w:val="center"/>
                </w:tcPr>
                <w:p w:rsidR="005237D5" w:rsidRPr="00A71AB4" w:rsidRDefault="005237D5" w:rsidP="00BF4FBA">
                  <w:pPr>
                    <w:spacing w:after="0"/>
                    <w:jc w:val="center"/>
                    <w:rPr>
                      <w:rFonts w:ascii="Times New Roman" w:eastAsia="宋体" w:hAnsi="Times New Roman" w:cs="Times New Roman"/>
                      <w:color w:val="000000"/>
                      <w:sz w:val="21"/>
                      <w:szCs w:val="21"/>
                    </w:rPr>
                  </w:pPr>
                </w:p>
              </w:tc>
              <w:tc>
                <w:tcPr>
                  <w:tcW w:w="1147" w:type="dxa"/>
                  <w:vMerge/>
                  <w:tcBorders>
                    <w:left w:val="single" w:sz="6" w:space="0" w:color="auto"/>
                    <w:bottom w:val="single" w:sz="6" w:space="0" w:color="auto"/>
                    <w:right w:val="single" w:sz="6" w:space="0" w:color="auto"/>
                  </w:tcBorders>
                  <w:tcMar>
                    <w:left w:w="0" w:type="dxa"/>
                    <w:right w:w="0" w:type="dxa"/>
                  </w:tcMar>
                  <w:vAlign w:val="center"/>
                </w:tcPr>
                <w:p w:rsidR="005237D5" w:rsidRPr="00BF4FBA" w:rsidRDefault="005237D5" w:rsidP="00BF4FBA">
                  <w:pPr>
                    <w:spacing w:after="0"/>
                    <w:jc w:val="center"/>
                    <w:rPr>
                      <w:rFonts w:ascii="Times New Roman" w:eastAsia="宋体" w:hAnsi="Times New Roman" w:cs="Times New Roman"/>
                      <w:color w:val="000000"/>
                      <w:sz w:val="21"/>
                      <w:szCs w:val="21"/>
                    </w:rPr>
                  </w:pPr>
                </w:p>
              </w:tc>
              <w:tc>
                <w:tcPr>
                  <w:tcW w:w="2177" w:type="dxa"/>
                  <w:vMerge/>
                  <w:tcBorders>
                    <w:left w:val="single" w:sz="6" w:space="0" w:color="auto"/>
                    <w:bottom w:val="single" w:sz="6" w:space="0" w:color="auto"/>
                    <w:right w:val="single" w:sz="6" w:space="0" w:color="auto"/>
                  </w:tcBorders>
                  <w:tcMar>
                    <w:left w:w="0" w:type="dxa"/>
                    <w:right w:w="0" w:type="dxa"/>
                  </w:tcMar>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851" w:type="dxa"/>
                  <w:vMerge/>
                  <w:tcBorders>
                    <w:left w:val="single" w:sz="6" w:space="0" w:color="auto"/>
                    <w:bottom w:val="single" w:sz="6" w:space="0" w:color="auto"/>
                    <w:right w:val="single" w:sz="6" w:space="0" w:color="auto"/>
                  </w:tcBorders>
                  <w:vAlign w:val="center"/>
                </w:tcPr>
                <w:p w:rsidR="005237D5" w:rsidRPr="002E387A" w:rsidRDefault="005237D5" w:rsidP="002E387A">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自动烟尘烟气测试仪</w:t>
                  </w:r>
                </w:p>
              </w:tc>
              <w:tc>
                <w:tcPr>
                  <w:tcW w:w="1037"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3012H</w:t>
                  </w:r>
                </w:p>
              </w:tc>
              <w:tc>
                <w:tcPr>
                  <w:tcW w:w="1038" w:type="dxa"/>
                  <w:tcBorders>
                    <w:top w:val="single" w:sz="6" w:space="0" w:color="auto"/>
                    <w:left w:val="single" w:sz="6" w:space="0" w:color="auto"/>
                    <w:bottom w:val="single" w:sz="6" w:space="0" w:color="auto"/>
                    <w:right w:val="nil"/>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S-L-</w:t>
                  </w:r>
                  <w:r w:rsidRPr="005237D5">
                    <w:rPr>
                      <w:rFonts w:ascii="Times New Roman" w:eastAsia="宋体" w:hAnsi="Times New Roman" w:cs="Times New Roman" w:hint="eastAsia"/>
                      <w:color w:val="000000"/>
                      <w:sz w:val="21"/>
                      <w:szCs w:val="21"/>
                    </w:rPr>
                    <w:t>243</w:t>
                  </w:r>
                </w:p>
              </w:tc>
            </w:tr>
            <w:tr w:rsidR="002E387A" w:rsidRPr="006C0E86" w:rsidTr="005237D5">
              <w:trPr>
                <w:cantSplit/>
                <w:trHeight w:val="631"/>
                <w:jc w:val="center"/>
              </w:trPr>
              <w:tc>
                <w:tcPr>
                  <w:tcW w:w="910" w:type="dxa"/>
                  <w:vMerge w:val="restart"/>
                  <w:tcBorders>
                    <w:top w:val="single" w:sz="6" w:space="0" w:color="auto"/>
                    <w:left w:val="nil"/>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噪声</w:t>
                  </w:r>
                </w:p>
              </w:tc>
              <w:tc>
                <w:tcPr>
                  <w:tcW w:w="114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工业企业厂界噪声</w:t>
                  </w:r>
                </w:p>
              </w:tc>
              <w:tc>
                <w:tcPr>
                  <w:tcW w:w="2177" w:type="dxa"/>
                  <w:vMerge w:val="restart"/>
                  <w:tcBorders>
                    <w:top w:val="single" w:sz="6" w:space="0" w:color="auto"/>
                    <w:left w:val="single" w:sz="6" w:space="0" w:color="auto"/>
                    <w:bottom w:val="single" w:sz="6" w:space="0" w:color="auto"/>
                    <w:right w:val="single" w:sz="6" w:space="0" w:color="auto"/>
                  </w:tcBorders>
                  <w:tcMar>
                    <w:left w:w="0" w:type="dxa"/>
                    <w:right w:w="0" w:type="dxa"/>
                  </w:tcMar>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工业企业厂界环境噪声排放标准</w:t>
                  </w:r>
                </w:p>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GB 12348-2008</w:t>
                  </w:r>
                </w:p>
              </w:tc>
              <w:tc>
                <w:tcPr>
                  <w:tcW w:w="851" w:type="dxa"/>
                  <w:vMerge w:val="restart"/>
                  <w:tcBorders>
                    <w:top w:val="single" w:sz="6" w:space="0" w:color="auto"/>
                    <w:left w:val="single" w:sz="6" w:space="0" w:color="auto"/>
                    <w:bottom w:val="single" w:sz="6" w:space="0" w:color="auto"/>
                    <w:right w:val="single" w:sz="6" w:space="0" w:color="auto"/>
                  </w:tcBorders>
                  <w:vAlign w:val="center"/>
                </w:tcPr>
                <w:p w:rsidR="002E387A" w:rsidRPr="00024CF0" w:rsidRDefault="002E387A" w:rsidP="00024CF0">
                  <w:pPr>
                    <w:spacing w:after="0"/>
                    <w:jc w:val="center"/>
                    <w:rPr>
                      <w:rFonts w:ascii="Times New Roman" w:eastAsia="宋体" w:hAnsi="Times New Roman" w:cs="Times New Roman"/>
                      <w:color w:val="000000"/>
                      <w:sz w:val="21"/>
                      <w:szCs w:val="21"/>
                    </w:rPr>
                  </w:pPr>
                  <w:r w:rsidRPr="00024CF0">
                    <w:rPr>
                      <w:rFonts w:ascii="Times New Roman" w:eastAsia="宋体" w:hAnsi="Times New Roman" w:cs="Times New Roman"/>
                      <w:color w:val="000000"/>
                      <w:sz w:val="21"/>
                      <w:szCs w:val="21"/>
                    </w:rPr>
                    <w:t>/</w:t>
                  </w:r>
                </w:p>
              </w:tc>
              <w:tc>
                <w:tcPr>
                  <w:tcW w:w="1396" w:type="dxa"/>
                  <w:tcBorders>
                    <w:top w:val="single" w:sz="6" w:space="0" w:color="auto"/>
                    <w:left w:val="single" w:sz="6" w:space="0" w:color="auto"/>
                    <w:bottom w:val="single" w:sz="6"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噪声仪</w:t>
                  </w:r>
                </w:p>
              </w:tc>
              <w:tc>
                <w:tcPr>
                  <w:tcW w:w="1037" w:type="dxa"/>
                  <w:tcBorders>
                    <w:top w:val="single" w:sz="6" w:space="0" w:color="auto"/>
                    <w:left w:val="single" w:sz="6" w:space="0" w:color="auto"/>
                    <w:bottom w:val="single" w:sz="6"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AWA5688</w:t>
                  </w:r>
                </w:p>
              </w:tc>
              <w:tc>
                <w:tcPr>
                  <w:tcW w:w="1038" w:type="dxa"/>
                  <w:tcBorders>
                    <w:top w:val="single" w:sz="6" w:space="0" w:color="auto"/>
                    <w:left w:val="single" w:sz="6" w:space="0" w:color="auto"/>
                    <w:bottom w:val="single" w:sz="6"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128</w:t>
                  </w:r>
                </w:p>
              </w:tc>
            </w:tr>
            <w:tr w:rsidR="002E387A" w:rsidRPr="006C0E86" w:rsidTr="005237D5">
              <w:trPr>
                <w:cantSplit/>
                <w:trHeight w:val="631"/>
                <w:jc w:val="center"/>
              </w:trPr>
              <w:tc>
                <w:tcPr>
                  <w:tcW w:w="910" w:type="dxa"/>
                  <w:vMerge/>
                  <w:tcBorders>
                    <w:top w:val="single" w:sz="6" w:space="0" w:color="auto"/>
                    <w:left w:val="nil"/>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14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2177" w:type="dxa"/>
                  <w:vMerge/>
                  <w:tcBorders>
                    <w:top w:val="single" w:sz="6" w:space="0" w:color="auto"/>
                    <w:left w:val="single" w:sz="6" w:space="0" w:color="auto"/>
                    <w:bottom w:val="single" w:sz="12" w:space="0" w:color="auto"/>
                    <w:right w:val="single" w:sz="6" w:space="0" w:color="auto"/>
                  </w:tcBorders>
                  <w:tcMar>
                    <w:left w:w="0" w:type="dxa"/>
                    <w:right w:w="0" w:type="dxa"/>
                  </w:tcMar>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851" w:type="dxa"/>
                  <w:vMerge/>
                  <w:tcBorders>
                    <w:top w:val="single" w:sz="6" w:space="0" w:color="auto"/>
                    <w:left w:val="single" w:sz="6" w:space="0" w:color="auto"/>
                    <w:bottom w:val="single" w:sz="12" w:space="0" w:color="auto"/>
                    <w:right w:val="single" w:sz="6" w:space="0" w:color="auto"/>
                  </w:tcBorders>
                  <w:vAlign w:val="center"/>
                </w:tcPr>
                <w:p w:rsidR="002E387A" w:rsidRPr="00A71AB4" w:rsidRDefault="002E387A" w:rsidP="00A71AB4">
                  <w:pPr>
                    <w:spacing w:after="0"/>
                    <w:jc w:val="center"/>
                    <w:rPr>
                      <w:rFonts w:ascii="Times New Roman" w:eastAsia="宋体" w:hAnsi="Times New Roman" w:cs="Times New Roman"/>
                      <w:color w:val="000000"/>
                      <w:sz w:val="21"/>
                      <w:szCs w:val="21"/>
                    </w:rPr>
                  </w:pPr>
                </w:p>
              </w:tc>
              <w:tc>
                <w:tcPr>
                  <w:tcW w:w="1396" w:type="dxa"/>
                  <w:tcBorders>
                    <w:top w:val="single" w:sz="6" w:space="0" w:color="auto"/>
                    <w:left w:val="single" w:sz="6" w:space="0" w:color="auto"/>
                    <w:bottom w:val="single" w:sz="12" w:space="0" w:color="auto"/>
                    <w:right w:val="single" w:sz="6" w:space="0" w:color="auto"/>
                  </w:tcBorders>
                  <w:vAlign w:val="center"/>
                </w:tcPr>
                <w:p w:rsidR="002E387A" w:rsidRPr="00BF4FBA" w:rsidRDefault="002E387A" w:rsidP="00BF4FBA">
                  <w:pPr>
                    <w:spacing w:after="0"/>
                    <w:jc w:val="center"/>
                    <w:rPr>
                      <w:rFonts w:ascii="Times New Roman" w:eastAsia="宋体" w:hAnsi="Times New Roman" w:cs="Times New Roman"/>
                      <w:color w:val="000000"/>
                      <w:sz w:val="21"/>
                      <w:szCs w:val="21"/>
                    </w:rPr>
                  </w:pPr>
                  <w:r w:rsidRPr="00BF4FBA">
                    <w:rPr>
                      <w:rFonts w:ascii="Times New Roman" w:eastAsia="宋体" w:hAnsi="Times New Roman" w:cs="Times New Roman"/>
                      <w:color w:val="000000"/>
                      <w:sz w:val="21"/>
                      <w:szCs w:val="21"/>
                    </w:rPr>
                    <w:t>声级校准器</w:t>
                  </w:r>
                </w:p>
              </w:tc>
              <w:tc>
                <w:tcPr>
                  <w:tcW w:w="1037" w:type="dxa"/>
                  <w:tcBorders>
                    <w:top w:val="single" w:sz="6" w:space="0" w:color="auto"/>
                    <w:left w:val="single" w:sz="6" w:space="0" w:color="auto"/>
                    <w:bottom w:val="single" w:sz="12" w:space="0" w:color="auto"/>
                    <w:right w:val="single" w:sz="6" w:space="0" w:color="auto"/>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AWA6</w:t>
                  </w:r>
                  <w:r w:rsidRPr="002E387A">
                    <w:rPr>
                      <w:rFonts w:ascii="Times New Roman" w:eastAsia="宋体" w:hAnsi="Times New Roman" w:cs="Times New Roman" w:hint="eastAsia"/>
                      <w:color w:val="000000"/>
                      <w:sz w:val="21"/>
                      <w:szCs w:val="21"/>
                    </w:rPr>
                    <w:t>221B</w:t>
                  </w:r>
                </w:p>
              </w:tc>
              <w:tc>
                <w:tcPr>
                  <w:tcW w:w="1038" w:type="dxa"/>
                  <w:tcBorders>
                    <w:top w:val="single" w:sz="6" w:space="0" w:color="auto"/>
                    <w:left w:val="single" w:sz="6" w:space="0" w:color="auto"/>
                    <w:bottom w:val="single" w:sz="12" w:space="0" w:color="auto"/>
                    <w:right w:val="nil"/>
                  </w:tcBorders>
                  <w:vAlign w:val="center"/>
                </w:tcPr>
                <w:p w:rsidR="002E387A" w:rsidRPr="002E387A" w:rsidRDefault="002E387A" w:rsidP="002E387A">
                  <w:pPr>
                    <w:spacing w:after="0"/>
                    <w:jc w:val="center"/>
                    <w:rPr>
                      <w:rFonts w:ascii="Times New Roman" w:eastAsia="宋体" w:hAnsi="Times New Roman" w:cs="Times New Roman"/>
                      <w:color w:val="000000"/>
                      <w:sz w:val="21"/>
                      <w:szCs w:val="21"/>
                    </w:rPr>
                  </w:pPr>
                  <w:r w:rsidRPr="002E387A">
                    <w:rPr>
                      <w:rFonts w:ascii="Times New Roman" w:eastAsia="宋体" w:hAnsi="Times New Roman" w:cs="Times New Roman"/>
                      <w:color w:val="000000"/>
                      <w:sz w:val="21"/>
                      <w:szCs w:val="21"/>
                    </w:rPr>
                    <w:t>S-L-</w:t>
                  </w:r>
                  <w:r w:rsidRPr="002E387A">
                    <w:rPr>
                      <w:rFonts w:ascii="Times New Roman" w:eastAsia="宋体" w:hAnsi="Times New Roman" w:cs="Times New Roman" w:hint="eastAsia"/>
                      <w:color w:val="000000"/>
                      <w:sz w:val="21"/>
                      <w:szCs w:val="21"/>
                    </w:rPr>
                    <w:t>129</w:t>
                  </w:r>
                </w:p>
              </w:tc>
            </w:tr>
          </w:tbl>
          <w:p w:rsidR="009D4AD7" w:rsidRPr="003F0758" w:rsidRDefault="009D4AD7">
            <w:pPr>
              <w:autoSpaceDE w:val="0"/>
              <w:autoSpaceDN w:val="0"/>
              <w:rPr>
                <w:rFonts w:cs="Times New Roman"/>
                <w:sz w:val="24"/>
                <w:szCs w:val="24"/>
              </w:rPr>
            </w:pPr>
          </w:p>
        </w:tc>
      </w:tr>
    </w:tbl>
    <w:p w:rsidR="009D4AD7" w:rsidRDefault="009D4AD7">
      <w:pPr>
        <w:adjustRightInd/>
        <w:snapToGrid/>
        <w:spacing w:after="0"/>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表六</w:t>
      </w:r>
    </w:p>
    <w:tbl>
      <w:tblPr>
        <w:tblW w:w="9739" w:type="dxa"/>
        <w:jc w:val="center"/>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739"/>
      </w:tblGrid>
      <w:tr w:rsidR="009D4AD7" w:rsidRPr="00912A3D" w:rsidTr="006C0E86">
        <w:trPr>
          <w:trHeight w:val="13442"/>
          <w:jc w:val="center"/>
        </w:trPr>
        <w:tc>
          <w:tcPr>
            <w:tcW w:w="9739" w:type="dxa"/>
          </w:tcPr>
          <w:p w:rsidR="009D4AD7" w:rsidRPr="00912A3D" w:rsidRDefault="009D4AD7" w:rsidP="00C645F3">
            <w:pPr>
              <w:pStyle w:val="10"/>
              <w:spacing w:beforeLines="20" w:line="360" w:lineRule="auto"/>
              <w:ind w:firstLineChars="0" w:firstLine="0"/>
              <w:rPr>
                <w:b/>
                <w:bCs/>
                <w:sz w:val="24"/>
                <w:szCs w:val="24"/>
              </w:rPr>
            </w:pPr>
            <w:r w:rsidRPr="00912A3D">
              <w:rPr>
                <w:rFonts w:hAnsi="宋体" w:cs="宋体" w:hint="eastAsia"/>
                <w:b/>
                <w:bCs/>
                <w:sz w:val="24"/>
                <w:szCs w:val="24"/>
              </w:rPr>
              <w:t>验收监测内容：</w:t>
            </w:r>
          </w:p>
          <w:p w:rsidR="009D4AD7" w:rsidRPr="00912A3D" w:rsidRDefault="009D4AD7" w:rsidP="00912A3D">
            <w:pPr>
              <w:spacing w:after="0" w:line="360" w:lineRule="auto"/>
              <w:ind w:firstLine="420"/>
              <w:rPr>
                <w:rFonts w:ascii="Times New Roman" w:eastAsia="宋体" w:hAnsi="Times New Roman" w:cs="Times New Roman"/>
                <w:sz w:val="24"/>
                <w:szCs w:val="24"/>
              </w:rPr>
            </w:pPr>
            <w:r w:rsidRPr="00912A3D">
              <w:rPr>
                <w:rFonts w:ascii="Times New Roman" w:eastAsia="宋体" w:hAnsi="宋体" w:cs="宋体" w:hint="eastAsia"/>
                <w:sz w:val="24"/>
                <w:szCs w:val="24"/>
              </w:rPr>
              <w:t>根据该项目工艺和现场了解，本次监测确定对污水、废气、厂界噪声进行监测；详细测试频次见下表：</w:t>
            </w:r>
          </w:p>
          <w:p w:rsidR="002E387A" w:rsidRPr="00912A3D" w:rsidRDefault="002E387A" w:rsidP="002E387A">
            <w:pPr>
              <w:spacing w:after="0" w:line="360" w:lineRule="auto"/>
              <w:ind w:firstLine="420"/>
              <w:jc w:val="center"/>
              <w:rPr>
                <w:rFonts w:ascii="Times New Roman" w:eastAsia="宋体" w:hAnsi="Times New Roman"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Times New Roman" w:cs="Times New Roman"/>
                <w:b/>
                <w:bCs/>
                <w:sz w:val="24"/>
                <w:szCs w:val="24"/>
              </w:rPr>
              <w:t xml:space="preserve">6-1 </w:t>
            </w:r>
            <w:r w:rsidRPr="00912A3D">
              <w:rPr>
                <w:rFonts w:ascii="Times New Roman" w:eastAsia="宋体" w:hAnsi="宋体" w:cs="宋体" w:hint="eastAsia"/>
                <w:b/>
                <w:bCs/>
                <w:sz w:val="24"/>
                <w:szCs w:val="24"/>
              </w:rPr>
              <w:t>废水监测项目、点位、频次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A794C">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企业污水接管口</w:t>
                  </w:r>
                </w:p>
                <w:p w:rsidR="002E387A" w:rsidRPr="00912A3D" w:rsidRDefault="002E387A" w:rsidP="005A794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S1</w:t>
                  </w:r>
                  <w:r>
                    <w:rPr>
                      <w:rFonts w:ascii="Times New Roman" w:eastAsia="宋体" w:hAnsi="宋体" w:cs="Times New Roman"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Times New Roman"/>
                      <w:sz w:val="21"/>
                      <w:szCs w:val="21"/>
                    </w:rPr>
                    <w:t>pH</w:t>
                  </w:r>
                  <w:r w:rsidRPr="00912A3D">
                    <w:rPr>
                      <w:rFonts w:ascii="Times New Roman" w:eastAsia="宋体" w:hAnsi="宋体" w:cs="宋体" w:hint="eastAsia"/>
                      <w:sz w:val="21"/>
                      <w:szCs w:val="21"/>
                    </w:rPr>
                    <w:t>值、</w:t>
                  </w:r>
                  <w:r w:rsidRPr="00912A3D">
                    <w:rPr>
                      <w:rFonts w:ascii="Times New Roman" w:eastAsia="宋体" w:hAnsi="宋体" w:cs="Times New Roman"/>
                      <w:sz w:val="21"/>
                      <w:szCs w:val="21"/>
                    </w:rPr>
                    <w:t>CODcr</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SS</w:t>
                  </w: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TP</w:t>
                  </w:r>
                  <w:r w:rsidRPr="00912A3D">
                    <w:rPr>
                      <w:rFonts w:ascii="Times New Roman" w:eastAsia="宋体" w:hAnsi="宋体" w:cs="宋体" w:hint="eastAsia"/>
                      <w:sz w:val="21"/>
                      <w:szCs w:val="21"/>
                    </w:rPr>
                    <w:t>、氨氮、总氮</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4</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个排水口）</w:t>
                  </w:r>
                </w:p>
              </w:tc>
            </w:tr>
          </w:tbl>
          <w:p w:rsidR="002E387A" w:rsidRPr="00912A3D" w:rsidRDefault="002E387A" w:rsidP="00C645F3">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6-2 </w:t>
            </w:r>
            <w:r w:rsidRPr="00912A3D">
              <w:rPr>
                <w:rFonts w:ascii="Times New Roman" w:eastAsia="宋体" w:hAnsi="宋体" w:cs="宋体" w:hint="eastAsia"/>
                <w:b/>
                <w:bCs/>
                <w:sz w:val="24"/>
                <w:szCs w:val="24"/>
              </w:rPr>
              <w:t>废气监测项目、点位、频次</w:t>
            </w:r>
          </w:p>
          <w:tbl>
            <w:tblPr>
              <w:tblW w:w="8480"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309"/>
              <w:gridCol w:w="3016"/>
              <w:gridCol w:w="3155"/>
            </w:tblGrid>
            <w:tr w:rsidR="002E387A" w:rsidRPr="00912A3D" w:rsidTr="005237D5">
              <w:trPr>
                <w:trHeight w:val="506"/>
                <w:jc w:val="center"/>
              </w:trPr>
              <w:tc>
                <w:tcPr>
                  <w:tcW w:w="2309" w:type="dxa"/>
                  <w:tcBorders>
                    <w:top w:val="single" w:sz="12"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3016"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55"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5237D5" w:rsidRPr="00912A3D" w:rsidTr="005237D5">
              <w:trPr>
                <w:trHeight w:val="506"/>
                <w:jc w:val="center"/>
              </w:trPr>
              <w:tc>
                <w:tcPr>
                  <w:tcW w:w="2309" w:type="dxa"/>
                  <w:tcBorders>
                    <w:top w:val="single" w:sz="4" w:space="0" w:color="auto"/>
                    <w:bottom w:val="single" w:sz="4" w:space="0" w:color="auto"/>
                    <w:right w:val="single" w:sz="4" w:space="0" w:color="auto"/>
                  </w:tcBorders>
                  <w:vAlign w:val="center"/>
                </w:tcPr>
                <w:p w:rsidR="005237D5" w:rsidRPr="005237D5" w:rsidRDefault="00895E9C" w:rsidP="00895E9C">
                  <w:pPr>
                    <w:spacing w:after="0"/>
                    <w:jc w:val="center"/>
                    <w:rPr>
                      <w:rFonts w:ascii="Times New Roman" w:eastAsia="宋体" w:hAnsi="宋体" w:cs="Times New Roman"/>
                      <w:sz w:val="21"/>
                      <w:szCs w:val="21"/>
                    </w:rPr>
                  </w:pPr>
                  <w:r>
                    <w:rPr>
                      <w:rFonts w:ascii="Times New Roman" w:eastAsia="宋体" w:hAnsi="宋体" w:cs="Times New Roman" w:hint="eastAsia"/>
                      <w:sz w:val="21"/>
                      <w:szCs w:val="21"/>
                    </w:rPr>
                    <w:t>处理设施</w:t>
                  </w:r>
                  <w:r w:rsidR="005237D5" w:rsidRPr="005237D5">
                    <w:rPr>
                      <w:rFonts w:ascii="Times New Roman" w:eastAsia="宋体" w:hAnsi="宋体" w:cs="Times New Roman" w:hint="eastAsia"/>
                      <w:sz w:val="21"/>
                      <w:szCs w:val="21"/>
                    </w:rPr>
                    <w:t>废气排口</w:t>
                  </w:r>
                  <w:r>
                    <w:rPr>
                      <w:rFonts w:ascii="Times New Roman" w:eastAsia="宋体" w:hAnsi="宋体" w:cs="Times New Roman" w:hint="eastAsia"/>
                      <w:sz w:val="21"/>
                      <w:szCs w:val="21"/>
                    </w:rPr>
                    <w:t>DA001</w:t>
                  </w:r>
                </w:p>
              </w:tc>
              <w:tc>
                <w:tcPr>
                  <w:tcW w:w="3016" w:type="dxa"/>
                  <w:tcBorders>
                    <w:top w:val="single" w:sz="4" w:space="0" w:color="auto"/>
                    <w:left w:val="single" w:sz="4" w:space="0" w:color="auto"/>
                    <w:bottom w:val="single" w:sz="4" w:space="0" w:color="auto"/>
                    <w:right w:val="single" w:sz="4" w:space="0" w:color="auto"/>
                  </w:tcBorders>
                  <w:vAlign w:val="center"/>
                </w:tcPr>
                <w:p w:rsidR="005237D5" w:rsidRPr="005237D5" w:rsidRDefault="005237D5" w:rsidP="005A794C">
                  <w:pPr>
                    <w:spacing w:after="0"/>
                    <w:jc w:val="center"/>
                    <w:rPr>
                      <w:rFonts w:ascii="Times New Roman" w:eastAsia="宋体" w:hAnsi="宋体" w:cs="Times New Roman"/>
                      <w:sz w:val="21"/>
                      <w:szCs w:val="21"/>
                    </w:rPr>
                  </w:pPr>
                  <w:r w:rsidRPr="005237D5">
                    <w:rPr>
                      <w:rFonts w:ascii="Times New Roman" w:eastAsia="宋体" w:hAnsi="宋体" w:cs="Times New Roman"/>
                      <w:sz w:val="21"/>
                      <w:szCs w:val="21"/>
                    </w:rPr>
                    <w:t>颗粒物</w:t>
                  </w:r>
                </w:p>
              </w:tc>
              <w:tc>
                <w:tcPr>
                  <w:tcW w:w="3155" w:type="dxa"/>
                  <w:tcBorders>
                    <w:top w:val="single" w:sz="4" w:space="0" w:color="auto"/>
                    <w:left w:val="single" w:sz="4" w:space="0" w:color="auto"/>
                    <w:bottom w:val="single" w:sz="4" w:space="0" w:color="auto"/>
                  </w:tcBorders>
                  <w:vAlign w:val="center"/>
                </w:tcPr>
                <w:p w:rsidR="005237D5" w:rsidRPr="00912A3D" w:rsidRDefault="005237D5" w:rsidP="005A794C">
                  <w:pPr>
                    <w:spacing w:after="0"/>
                    <w:jc w:val="center"/>
                    <w:rPr>
                      <w:rFonts w:ascii="Times New Roman" w:eastAsia="宋体" w:hAnsi="宋体" w:cs="宋体"/>
                      <w:b/>
                      <w:bCs/>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tc>
            </w:tr>
            <w:tr w:rsidR="002E387A" w:rsidRPr="00912A3D" w:rsidTr="005A794C">
              <w:trPr>
                <w:trHeight w:val="734"/>
                <w:jc w:val="center"/>
              </w:trPr>
              <w:tc>
                <w:tcPr>
                  <w:tcW w:w="2309"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厂界无组织</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1</w:t>
                  </w:r>
                  <w:r w:rsidRPr="00912A3D">
                    <w:rPr>
                      <w:rFonts w:ascii="Times New Roman" w:eastAsia="宋体" w:hAnsi="宋体" w:cs="宋体" w:hint="eastAsia"/>
                      <w:sz w:val="21"/>
                      <w:szCs w:val="21"/>
                    </w:rPr>
                    <w:t>～</w:t>
                  </w:r>
                  <w:r w:rsidRPr="00912A3D">
                    <w:rPr>
                      <w:rFonts w:ascii="宋体" w:eastAsia="宋体" w:hAnsi="宋体" w:cs="宋体" w:hint="eastAsia"/>
                      <w:sz w:val="21"/>
                      <w:szCs w:val="21"/>
                    </w:rPr>
                    <w:t>○</w:t>
                  </w:r>
                  <w:r w:rsidRPr="00912A3D">
                    <w:rPr>
                      <w:rFonts w:ascii="Times New Roman" w:eastAsia="宋体" w:hAnsi="宋体" w:cs="Times New Roman"/>
                      <w:sz w:val="21"/>
                      <w:szCs w:val="21"/>
                    </w:rPr>
                    <w:t>G</w:t>
                  </w:r>
                  <w:r>
                    <w:rPr>
                      <w:rFonts w:ascii="Times New Roman" w:eastAsia="宋体" w:hAnsi="宋体" w:cs="Times New Roman"/>
                      <w:sz w:val="21"/>
                      <w:szCs w:val="21"/>
                    </w:rPr>
                    <w:t>4</w:t>
                  </w:r>
                  <w:r w:rsidRPr="00912A3D">
                    <w:rPr>
                      <w:rFonts w:ascii="Times New Roman" w:eastAsia="宋体" w:hAnsi="宋体" w:cs="宋体" w:hint="eastAsia"/>
                      <w:sz w:val="21"/>
                      <w:szCs w:val="21"/>
                    </w:rPr>
                    <w:t>）</w:t>
                  </w:r>
                </w:p>
              </w:tc>
              <w:tc>
                <w:tcPr>
                  <w:tcW w:w="3016"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sz w:val="21"/>
                      <w:szCs w:val="21"/>
                    </w:rPr>
                  </w:pPr>
                  <w:r>
                    <w:rPr>
                      <w:rFonts w:ascii="Times New Roman" w:eastAsia="宋体" w:hAnsi="Times New Roman"/>
                      <w:sz w:val="21"/>
                      <w:szCs w:val="21"/>
                    </w:rPr>
                    <w:t>颗粒物</w:t>
                  </w:r>
                </w:p>
              </w:tc>
              <w:tc>
                <w:tcPr>
                  <w:tcW w:w="3155"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宋体"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宋体" w:cs="Times New Roman"/>
                      <w:sz w:val="21"/>
                      <w:szCs w:val="21"/>
                    </w:rPr>
                    <w:t>2</w:t>
                  </w:r>
                  <w:r w:rsidRPr="00912A3D">
                    <w:rPr>
                      <w:rFonts w:ascii="Times New Roman" w:eastAsia="宋体" w:hAnsi="宋体" w:cs="宋体" w:hint="eastAsia"/>
                      <w:sz w:val="21"/>
                      <w:szCs w:val="21"/>
                    </w:rPr>
                    <w:t>天，每天监测</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次</w:t>
                  </w:r>
                </w:p>
                <w:p w:rsidR="002E387A" w:rsidRPr="00912A3D" w:rsidRDefault="002E387A" w:rsidP="005A794C">
                  <w:pPr>
                    <w:spacing w:after="0"/>
                    <w:jc w:val="center"/>
                    <w:rPr>
                      <w:rFonts w:ascii="Times New Roman" w:eastAsia="宋体" w:hAnsi="宋体" w:cs="宋体"/>
                      <w:sz w:val="21"/>
                      <w:szCs w:val="21"/>
                    </w:rPr>
                  </w:pPr>
                  <w:r w:rsidRPr="00912A3D">
                    <w:rPr>
                      <w:rFonts w:ascii="Times New Roman" w:eastAsia="宋体" w:hAnsi="宋体" w:cs="宋体" w:hint="eastAsia"/>
                      <w:sz w:val="21"/>
                      <w:szCs w:val="21"/>
                    </w:rPr>
                    <w:t>（</w:t>
                  </w:r>
                  <w:r w:rsidRPr="00912A3D">
                    <w:rPr>
                      <w:rFonts w:ascii="Times New Roman" w:eastAsia="宋体" w:hAnsi="宋体" w:cs="Times New Roman"/>
                      <w:sz w:val="21"/>
                      <w:szCs w:val="21"/>
                    </w:rPr>
                    <w:t>1</w:t>
                  </w:r>
                  <w:r w:rsidRPr="00912A3D">
                    <w:rPr>
                      <w:rFonts w:ascii="Times New Roman" w:eastAsia="宋体" w:hAnsi="宋体" w:cs="宋体" w:hint="eastAsia"/>
                      <w:sz w:val="21"/>
                      <w:szCs w:val="21"/>
                    </w:rPr>
                    <w:t>个上风向、</w:t>
                  </w:r>
                  <w:r w:rsidRPr="00912A3D">
                    <w:rPr>
                      <w:rFonts w:ascii="Times New Roman" w:eastAsia="宋体" w:hAnsi="宋体" w:cs="Times New Roman"/>
                      <w:sz w:val="21"/>
                      <w:szCs w:val="21"/>
                    </w:rPr>
                    <w:t>3</w:t>
                  </w:r>
                  <w:r w:rsidRPr="00912A3D">
                    <w:rPr>
                      <w:rFonts w:ascii="Times New Roman" w:eastAsia="宋体" w:hAnsi="宋体" w:cs="宋体" w:hint="eastAsia"/>
                      <w:sz w:val="21"/>
                      <w:szCs w:val="21"/>
                    </w:rPr>
                    <w:t>个下风向）</w:t>
                  </w:r>
                </w:p>
              </w:tc>
            </w:tr>
          </w:tbl>
          <w:p w:rsidR="002E387A" w:rsidRPr="00912A3D" w:rsidRDefault="002E387A" w:rsidP="00C645F3">
            <w:pPr>
              <w:spacing w:beforeLines="100" w:after="0" w:line="360" w:lineRule="auto"/>
              <w:ind w:firstLine="420"/>
              <w:jc w:val="center"/>
              <w:rPr>
                <w:rFonts w:ascii="Times New Roman" w:eastAsia="宋体" w:hAnsi="宋体" w:cs="Times New Roman"/>
                <w:b/>
                <w:bCs/>
                <w:sz w:val="24"/>
                <w:szCs w:val="24"/>
              </w:rPr>
            </w:pPr>
            <w:r w:rsidRPr="00912A3D">
              <w:rPr>
                <w:rFonts w:ascii="Times New Roman" w:eastAsia="宋体" w:hAnsi="宋体" w:cs="宋体" w:hint="eastAsia"/>
                <w:b/>
                <w:bCs/>
                <w:sz w:val="24"/>
                <w:szCs w:val="24"/>
              </w:rPr>
              <w:t>表</w:t>
            </w:r>
            <w:r w:rsidRPr="00912A3D">
              <w:rPr>
                <w:rFonts w:ascii="Times New Roman" w:eastAsia="宋体" w:hAnsi="宋体" w:cs="Times New Roman"/>
                <w:b/>
                <w:bCs/>
                <w:sz w:val="24"/>
                <w:szCs w:val="24"/>
              </w:rPr>
              <w:t xml:space="preserve">6-3 </w:t>
            </w:r>
            <w:r w:rsidRPr="00912A3D">
              <w:rPr>
                <w:rFonts w:ascii="Times New Roman" w:eastAsia="宋体" w:hAnsi="宋体" w:cs="宋体" w:hint="eastAsia"/>
                <w:b/>
                <w:bCs/>
                <w:sz w:val="24"/>
                <w:szCs w:val="24"/>
              </w:rPr>
              <w:t>噪声监测项目、点位、频次</w:t>
            </w:r>
          </w:p>
          <w:p w:rsidR="002E387A" w:rsidRPr="00912A3D" w:rsidRDefault="002E387A" w:rsidP="00C645F3">
            <w:pPr>
              <w:pStyle w:val="10"/>
              <w:spacing w:beforeLines="20"/>
              <w:ind w:firstLineChars="0" w:firstLine="0"/>
              <w:jc w:val="center"/>
              <w:rPr>
                <w:rFonts w:hAnsi="宋体"/>
                <w:sz w:val="24"/>
                <w:szCs w:val="24"/>
              </w:rPr>
            </w:pPr>
          </w:p>
          <w:tbl>
            <w:tblPr>
              <w:tblpPr w:leftFromText="180" w:rightFromText="180" w:vertAnchor="text" w:horzAnchor="page" w:tblpXSpec="center" w:tblpY="-258"/>
              <w:tblOverlap w:val="never"/>
              <w:tblW w:w="8483" w:type="dxa"/>
              <w:tblBorders>
                <w:top w:val="single" w:sz="12" w:space="0" w:color="auto"/>
                <w:bottom w:val="single" w:sz="12" w:space="0" w:color="auto"/>
                <w:insideH w:val="single" w:sz="4" w:space="0" w:color="auto"/>
                <w:insideV w:val="single" w:sz="4" w:space="0" w:color="auto"/>
              </w:tblBorders>
              <w:tblLayout w:type="fixed"/>
              <w:tblLook w:val="00A0"/>
            </w:tblPr>
            <w:tblGrid>
              <w:gridCol w:w="2853"/>
              <w:gridCol w:w="2527"/>
              <w:gridCol w:w="3103"/>
            </w:tblGrid>
            <w:tr w:rsidR="002E387A" w:rsidRPr="00912A3D" w:rsidTr="005A794C">
              <w:trPr>
                <w:trHeight w:val="541"/>
              </w:trPr>
              <w:tc>
                <w:tcPr>
                  <w:tcW w:w="2853" w:type="dxa"/>
                  <w:tcBorders>
                    <w:top w:val="single" w:sz="12" w:space="0" w:color="auto"/>
                    <w:bottom w:val="single" w:sz="4" w:space="0" w:color="auto"/>
                    <w:right w:val="single" w:sz="4" w:space="0" w:color="auto"/>
                  </w:tcBorders>
                  <w:vAlign w:val="center"/>
                </w:tcPr>
                <w:p w:rsidR="002E387A" w:rsidRPr="00912A3D" w:rsidRDefault="002E387A" w:rsidP="005A794C">
                  <w:pPr>
                    <w:spacing w:after="0"/>
                    <w:ind w:leftChars="-178" w:left="-392"/>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监测点位</w:t>
                  </w:r>
                </w:p>
              </w:tc>
              <w:tc>
                <w:tcPr>
                  <w:tcW w:w="2527" w:type="dxa"/>
                  <w:tcBorders>
                    <w:top w:val="single" w:sz="12" w:space="0" w:color="auto"/>
                    <w:left w:val="single" w:sz="4" w:space="0" w:color="auto"/>
                    <w:bottom w:val="single" w:sz="4"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监测项目</w:t>
                  </w:r>
                </w:p>
              </w:tc>
              <w:tc>
                <w:tcPr>
                  <w:tcW w:w="3103" w:type="dxa"/>
                  <w:tcBorders>
                    <w:top w:val="single" w:sz="12" w:space="0" w:color="auto"/>
                    <w:left w:val="single" w:sz="4" w:space="0" w:color="auto"/>
                    <w:bottom w:val="single" w:sz="4" w:space="0" w:color="auto"/>
                  </w:tcBorders>
                  <w:vAlign w:val="center"/>
                </w:tcPr>
                <w:p w:rsidR="002E387A" w:rsidRPr="00912A3D" w:rsidRDefault="002E387A" w:rsidP="005A794C">
                  <w:pPr>
                    <w:spacing w:after="0"/>
                    <w:jc w:val="center"/>
                    <w:rPr>
                      <w:rFonts w:ascii="Times New Roman" w:eastAsia="宋体" w:hAnsi="Times New Roman" w:cs="Times New Roman"/>
                      <w:b/>
                      <w:bCs/>
                      <w:sz w:val="21"/>
                      <w:szCs w:val="21"/>
                    </w:rPr>
                  </w:pPr>
                  <w:r w:rsidRPr="00912A3D">
                    <w:rPr>
                      <w:rFonts w:ascii="Times New Roman" w:eastAsia="宋体" w:hAnsi="宋体" w:cs="宋体" w:hint="eastAsia"/>
                      <w:b/>
                      <w:bCs/>
                      <w:sz w:val="21"/>
                      <w:szCs w:val="21"/>
                    </w:rPr>
                    <w:t>监测频次</w:t>
                  </w:r>
                </w:p>
              </w:tc>
            </w:tr>
            <w:tr w:rsidR="002E387A" w:rsidRPr="00912A3D" w:rsidTr="005A794C">
              <w:trPr>
                <w:trHeight w:val="697"/>
              </w:trPr>
              <w:tc>
                <w:tcPr>
                  <w:tcW w:w="2853" w:type="dxa"/>
                  <w:tcBorders>
                    <w:top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厂区四周布置</w:t>
                  </w:r>
                  <w:r w:rsidR="005237D5">
                    <w:rPr>
                      <w:rFonts w:ascii="Times New Roman" w:eastAsia="宋体" w:hAnsi="Times New Roman" w:cs="Times New Roman" w:hint="eastAsia"/>
                      <w:sz w:val="21"/>
                      <w:szCs w:val="21"/>
                    </w:rPr>
                    <w:t>1</w:t>
                  </w:r>
                  <w:r w:rsidRPr="00912A3D">
                    <w:rPr>
                      <w:rFonts w:ascii="Times New Roman" w:eastAsia="宋体" w:hAnsi="宋体" w:cs="宋体" w:hint="eastAsia"/>
                      <w:sz w:val="21"/>
                      <w:szCs w:val="21"/>
                    </w:rPr>
                    <w:t>个监测点</w:t>
                  </w:r>
                </w:p>
                <w:p w:rsidR="002E387A" w:rsidRPr="00912A3D" w:rsidRDefault="002E387A" w:rsidP="005237D5">
                  <w:pPr>
                    <w:spacing w:after="0"/>
                    <w:jc w:val="center"/>
                    <w:rPr>
                      <w:rFonts w:ascii="Times New Roman" w:eastAsia="宋体" w:hAnsi="Times New Roman" w:cs="Times New Roman"/>
                      <w:sz w:val="21"/>
                      <w:szCs w:val="21"/>
                    </w:rPr>
                  </w:pPr>
                  <w:r>
                    <w:rPr>
                      <w:rFonts w:ascii="Times New Roman" w:eastAsia="宋体" w:hAnsi="Times New Roman" w:cs="Times New Roman" w:hint="eastAsia"/>
                      <w:sz w:val="21"/>
                      <w:szCs w:val="21"/>
                    </w:rPr>
                    <w:t>（▲</w:t>
                  </w:r>
                  <w:r w:rsidRPr="00912A3D">
                    <w:rPr>
                      <w:rFonts w:ascii="Times New Roman" w:eastAsia="宋体" w:hAnsi="Times New Roman" w:cs="Times New Roman"/>
                      <w:sz w:val="21"/>
                      <w:szCs w:val="21"/>
                    </w:rPr>
                    <w:t>N1</w:t>
                  </w:r>
                  <w:r>
                    <w:rPr>
                      <w:rFonts w:ascii="Times New Roman" w:eastAsia="宋体" w:hAnsi="Times New Roman" w:cs="Times New Roman" w:hint="eastAsia"/>
                      <w:sz w:val="21"/>
                      <w:szCs w:val="21"/>
                    </w:rPr>
                    <w:t>）</w:t>
                  </w:r>
                </w:p>
              </w:tc>
              <w:tc>
                <w:tcPr>
                  <w:tcW w:w="2527" w:type="dxa"/>
                  <w:tcBorders>
                    <w:top w:val="single" w:sz="4" w:space="0" w:color="auto"/>
                    <w:left w:val="single" w:sz="4" w:space="0" w:color="auto"/>
                    <w:bottom w:val="single" w:sz="12" w:space="0" w:color="auto"/>
                    <w:right w:val="single" w:sz="4"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等效（</w:t>
                  </w:r>
                  <w:r w:rsidRPr="00912A3D">
                    <w:rPr>
                      <w:rFonts w:ascii="Times New Roman" w:eastAsia="宋体" w:hAnsi="Times New Roman" w:cs="Times New Roman"/>
                      <w:sz w:val="21"/>
                      <w:szCs w:val="21"/>
                    </w:rPr>
                    <w:t>A</w:t>
                  </w:r>
                  <w:r w:rsidRPr="00912A3D">
                    <w:rPr>
                      <w:rFonts w:ascii="Times New Roman" w:eastAsia="宋体" w:hAnsi="宋体" w:cs="宋体" w:hint="eastAsia"/>
                      <w:sz w:val="21"/>
                      <w:szCs w:val="21"/>
                    </w:rPr>
                    <w:t>）声级</w:t>
                  </w:r>
                </w:p>
              </w:tc>
              <w:tc>
                <w:tcPr>
                  <w:tcW w:w="3103" w:type="dxa"/>
                  <w:tcBorders>
                    <w:top w:val="single" w:sz="4" w:space="0" w:color="auto"/>
                    <w:left w:val="single" w:sz="4" w:space="0" w:color="auto"/>
                    <w:bottom w:val="single" w:sz="12" w:space="0" w:color="auto"/>
                  </w:tcBorders>
                  <w:vAlign w:val="center"/>
                </w:tcPr>
                <w:p w:rsidR="002E387A" w:rsidRPr="00912A3D" w:rsidRDefault="002E387A" w:rsidP="005A794C">
                  <w:pPr>
                    <w:spacing w:after="0"/>
                    <w:jc w:val="center"/>
                    <w:rPr>
                      <w:rFonts w:ascii="Times New Roman" w:eastAsia="宋体" w:hAnsi="Times New Roman" w:cs="Times New Roman"/>
                      <w:sz w:val="21"/>
                      <w:szCs w:val="21"/>
                    </w:rPr>
                  </w:pPr>
                  <w:r w:rsidRPr="00912A3D">
                    <w:rPr>
                      <w:rFonts w:ascii="Times New Roman" w:eastAsia="宋体" w:hAnsi="宋体" w:cs="宋体" w:hint="eastAsia"/>
                      <w:sz w:val="21"/>
                      <w:szCs w:val="21"/>
                    </w:rPr>
                    <w:t>连续</w:t>
                  </w:r>
                  <w:r w:rsidRPr="00912A3D">
                    <w:rPr>
                      <w:rFonts w:ascii="Times New Roman" w:eastAsia="宋体" w:hAnsi="Times New Roman" w:cs="Times New Roman"/>
                      <w:sz w:val="21"/>
                      <w:szCs w:val="21"/>
                    </w:rPr>
                    <w:t>2</w:t>
                  </w:r>
                  <w:r w:rsidRPr="00912A3D">
                    <w:rPr>
                      <w:rFonts w:ascii="Times New Roman" w:eastAsia="宋体" w:hAnsi="宋体" w:cs="宋体" w:hint="eastAsia"/>
                      <w:sz w:val="21"/>
                      <w:szCs w:val="21"/>
                    </w:rPr>
                    <w:t>天，昼间监测</w:t>
                  </w:r>
                  <w:r w:rsidRPr="00912A3D">
                    <w:rPr>
                      <w:rFonts w:ascii="Times New Roman" w:eastAsia="宋体" w:hAnsi="Times New Roman" w:cs="Times New Roman"/>
                      <w:sz w:val="21"/>
                      <w:szCs w:val="21"/>
                    </w:rPr>
                    <w:t>1</w:t>
                  </w:r>
                  <w:r w:rsidRPr="00912A3D">
                    <w:rPr>
                      <w:rFonts w:ascii="Times New Roman" w:eastAsia="宋体" w:hAnsi="宋体" w:cs="宋体" w:hint="eastAsia"/>
                      <w:sz w:val="21"/>
                      <w:szCs w:val="21"/>
                    </w:rPr>
                    <w:t>次</w:t>
                  </w:r>
                </w:p>
              </w:tc>
            </w:tr>
          </w:tbl>
          <w:p w:rsidR="009D4AD7" w:rsidRPr="00912A3D" w:rsidRDefault="009D4AD7" w:rsidP="00C645F3">
            <w:pPr>
              <w:pStyle w:val="10"/>
              <w:spacing w:beforeLines="20"/>
              <w:ind w:firstLineChars="0" w:firstLine="0"/>
              <w:jc w:val="center"/>
              <w:rPr>
                <w:rFonts w:hAnsi="宋体"/>
                <w:sz w:val="24"/>
                <w:szCs w:val="24"/>
              </w:rPr>
            </w:pPr>
          </w:p>
          <w:p w:rsidR="009D4AD7" w:rsidRPr="00912A3D" w:rsidRDefault="009D4AD7" w:rsidP="00C645F3">
            <w:pPr>
              <w:pStyle w:val="10"/>
              <w:spacing w:beforeLines="20"/>
              <w:ind w:firstLineChars="0" w:firstLine="0"/>
              <w:rPr>
                <w:rFonts w:hAnsi="宋体"/>
                <w:sz w:val="24"/>
                <w:szCs w:val="24"/>
              </w:rPr>
            </w:pPr>
          </w:p>
        </w:tc>
      </w:tr>
    </w:tbl>
    <w:p w:rsidR="009D4AD7" w:rsidRDefault="009D4AD7">
      <w:pPr>
        <w:pStyle w:val="a7"/>
        <w:rPr>
          <w:rFonts w:ascii="Times New Roman" w:eastAsia="宋体" w:hAnsi="Times New Roman"/>
          <w:sz w:val="21"/>
          <w:szCs w:val="21"/>
        </w:rPr>
      </w:pPr>
      <w:r>
        <w:rPr>
          <w:rFonts w:ascii="Times New Roman" w:eastAsia="宋体" w:hAnsi="Times New Roman"/>
          <w:sz w:val="21"/>
          <w:szCs w:val="21"/>
        </w:rPr>
        <w:br w:type="page"/>
      </w:r>
      <w:r>
        <w:rPr>
          <w:rFonts w:ascii="Times New Roman" w:eastAsia="宋体" w:hAnsi="宋体" w:cs="宋体" w:hint="eastAsia"/>
          <w:b/>
          <w:bCs/>
          <w:color w:val="000000"/>
          <w:sz w:val="21"/>
          <w:szCs w:val="21"/>
        </w:rPr>
        <w:lastRenderedPageBreak/>
        <w:t>表七</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880"/>
        <w:gridCol w:w="212"/>
      </w:tblGrid>
      <w:tr w:rsidR="009D4AD7" w:rsidRPr="00274819" w:rsidTr="000F5238">
        <w:trPr>
          <w:trHeight w:val="12840"/>
          <w:jc w:val="center"/>
        </w:trPr>
        <w:tc>
          <w:tcPr>
            <w:tcW w:w="10092" w:type="dxa"/>
            <w:gridSpan w:val="2"/>
          </w:tcPr>
          <w:p w:rsidR="009D4AD7" w:rsidRPr="00274819" w:rsidRDefault="009D4AD7" w:rsidP="00C645F3">
            <w:pPr>
              <w:spacing w:beforeLines="100" w:after="0" w:line="360" w:lineRule="auto"/>
              <w:rPr>
                <w:rFonts w:ascii="Times New Roman" w:eastAsia="宋体" w:hAnsi="宋体" w:cs="宋体"/>
                <w:color w:val="000000"/>
                <w:sz w:val="24"/>
                <w:szCs w:val="24"/>
              </w:rPr>
            </w:pPr>
            <w:r w:rsidRPr="00274819">
              <w:rPr>
                <w:rFonts w:ascii="Times New Roman" w:eastAsia="宋体" w:hAnsi="宋体" w:cs="宋体" w:hint="eastAsia"/>
                <w:b/>
                <w:bCs/>
                <w:color w:val="000000"/>
                <w:sz w:val="24"/>
                <w:szCs w:val="24"/>
              </w:rPr>
              <w:t>验收监测期间生产工况记录：</w:t>
            </w:r>
            <w:r w:rsidRPr="00274819">
              <w:rPr>
                <w:rFonts w:ascii="Times New Roman" w:eastAsia="宋体" w:hAnsi="宋体" w:cs="Times New Roman"/>
                <w:b/>
                <w:bCs/>
                <w:color w:val="000000"/>
                <w:sz w:val="24"/>
                <w:szCs w:val="24"/>
              </w:rPr>
              <w:t xml:space="preserve"> </w:t>
            </w:r>
          </w:p>
          <w:p w:rsidR="009D4AD7" w:rsidRPr="00024CF0" w:rsidRDefault="009D4AD7" w:rsidP="00BF4FBA">
            <w:pPr>
              <w:spacing w:after="0" w:line="360" w:lineRule="auto"/>
              <w:ind w:firstLineChars="200" w:firstLine="480"/>
              <w:rPr>
                <w:rFonts w:ascii="Times New Roman" w:eastAsiaTheme="minorEastAsia" w:hAnsi="Times New Roman" w:cs="Times New Roman"/>
                <w:color w:val="000000"/>
                <w:sz w:val="24"/>
                <w:szCs w:val="24"/>
              </w:rPr>
            </w:pPr>
            <w:r w:rsidRPr="00274819">
              <w:rPr>
                <w:rFonts w:ascii="Times New Roman" w:eastAsia="宋体" w:hAnsi="宋体" w:cs="宋体" w:hint="eastAsia"/>
                <w:color w:val="000000"/>
                <w:sz w:val="24"/>
                <w:szCs w:val="24"/>
              </w:rPr>
              <w:t>江苏环科检</w:t>
            </w:r>
            <w:r w:rsidRPr="00024CF0">
              <w:rPr>
                <w:rFonts w:ascii="Times New Roman" w:eastAsiaTheme="minorEastAsia" w:hAnsiTheme="minorEastAsia" w:cs="Times New Roman"/>
                <w:color w:val="000000"/>
                <w:sz w:val="24"/>
                <w:szCs w:val="24"/>
              </w:rPr>
              <w:t>测有限公司组织技术人员于</w:t>
            </w:r>
            <w:r w:rsidRPr="00024CF0">
              <w:rPr>
                <w:rFonts w:ascii="Times New Roman" w:eastAsiaTheme="minorEastAsia" w:hAnsi="Times New Roman" w:cs="Times New Roman"/>
                <w:color w:val="000000"/>
                <w:sz w:val="24"/>
                <w:szCs w:val="24"/>
              </w:rPr>
              <w:t>2020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237D5">
              <w:rPr>
                <w:rFonts w:ascii="Times New Roman" w:eastAsiaTheme="minorEastAsia" w:hAnsi="Times New Roman" w:cs="Times New Roman" w:hint="eastAsia"/>
                <w:color w:val="000000"/>
                <w:sz w:val="24"/>
                <w:szCs w:val="24"/>
              </w:rPr>
              <w:t>23</w:t>
            </w:r>
            <w:r w:rsidRPr="00024CF0">
              <w:rPr>
                <w:rFonts w:ascii="Times New Roman" w:eastAsiaTheme="minorEastAsia" w:hAnsiTheme="minorEastAsia" w:cs="Times New Roman"/>
                <w:color w:val="000000"/>
                <w:sz w:val="24"/>
                <w:szCs w:val="24"/>
              </w:rPr>
              <w:t>日、</w:t>
            </w:r>
            <w:r w:rsidRPr="00024CF0">
              <w:rPr>
                <w:rFonts w:ascii="Times New Roman" w:eastAsiaTheme="minorEastAsia" w:hAnsi="Times New Roman" w:cs="Times New Roman"/>
                <w:color w:val="000000"/>
                <w:sz w:val="24"/>
                <w:szCs w:val="24"/>
              </w:rPr>
              <w:t>20</w:t>
            </w:r>
            <w:r w:rsidR="00586F59">
              <w:rPr>
                <w:rFonts w:ascii="Times New Roman" w:eastAsiaTheme="minorEastAsia" w:hAnsi="Times New Roman" w:cs="Times New Roman" w:hint="eastAsia"/>
                <w:color w:val="000000"/>
                <w:sz w:val="24"/>
                <w:szCs w:val="24"/>
              </w:rPr>
              <w:t>20</w:t>
            </w:r>
            <w:r w:rsidRPr="00024CF0">
              <w:rPr>
                <w:rFonts w:ascii="Times New Roman" w:eastAsiaTheme="minorEastAsia" w:hAnsiTheme="minorEastAsia" w:cs="Times New Roman"/>
                <w:color w:val="000000"/>
                <w:sz w:val="24"/>
                <w:szCs w:val="24"/>
              </w:rPr>
              <w:t>年</w:t>
            </w:r>
            <w:r w:rsidR="005237D5">
              <w:rPr>
                <w:rFonts w:ascii="Times New Roman" w:eastAsiaTheme="minorEastAsia" w:hAnsi="Times New Roman" w:cs="Times New Roman" w:hint="eastAsia"/>
                <w:color w:val="000000"/>
                <w:sz w:val="24"/>
                <w:szCs w:val="24"/>
              </w:rPr>
              <w:t>10</w:t>
            </w:r>
            <w:r w:rsidRPr="00024CF0">
              <w:rPr>
                <w:rFonts w:ascii="Times New Roman" w:eastAsiaTheme="minorEastAsia" w:hAnsiTheme="minorEastAsia" w:cs="Times New Roman"/>
                <w:color w:val="000000"/>
                <w:sz w:val="24"/>
                <w:szCs w:val="24"/>
              </w:rPr>
              <w:t>月</w:t>
            </w:r>
            <w:r w:rsidR="005237D5">
              <w:rPr>
                <w:rFonts w:ascii="Times New Roman" w:eastAsiaTheme="minorEastAsia" w:hAnsi="Times New Roman" w:cs="Times New Roman" w:hint="eastAsia"/>
                <w:color w:val="000000"/>
                <w:sz w:val="24"/>
                <w:szCs w:val="24"/>
              </w:rPr>
              <w:t>24</w:t>
            </w:r>
            <w:r w:rsidRPr="00024CF0">
              <w:rPr>
                <w:rFonts w:ascii="Times New Roman" w:eastAsiaTheme="minorEastAsia" w:hAnsiTheme="minorEastAsia" w:cs="Times New Roman"/>
                <w:color w:val="000000"/>
                <w:sz w:val="24"/>
                <w:szCs w:val="24"/>
              </w:rPr>
              <w:t>日对</w:t>
            </w:r>
            <w:r w:rsidR="005237D5" w:rsidRPr="005237D5">
              <w:rPr>
                <w:rFonts w:ascii="Times New Roman" w:eastAsiaTheme="minorEastAsia" w:hAnsiTheme="minorEastAsia" w:cs="Times New Roman" w:hint="eastAsia"/>
                <w:color w:val="000000"/>
                <w:sz w:val="24"/>
                <w:szCs w:val="24"/>
              </w:rPr>
              <w:t>无锡市徐氏金属制品有限公司</w:t>
            </w:r>
            <w:r w:rsidR="00BF4FBA">
              <w:rPr>
                <w:rFonts w:ascii="Times New Roman" w:eastAsiaTheme="minorEastAsia" w:hAnsiTheme="minorEastAsia" w:cs="Times New Roman" w:hint="eastAsia"/>
                <w:color w:val="000000"/>
                <w:sz w:val="24"/>
                <w:szCs w:val="24"/>
              </w:rPr>
              <w:t>“</w:t>
            </w:r>
            <w:r w:rsidR="005237D5" w:rsidRPr="005237D5">
              <w:rPr>
                <w:rFonts w:ascii="Times New Roman" w:eastAsiaTheme="minorEastAsia" w:hAnsiTheme="minorEastAsia" w:cs="Times New Roman" w:hint="eastAsia"/>
                <w:color w:val="000000"/>
                <w:sz w:val="24"/>
                <w:szCs w:val="24"/>
              </w:rPr>
              <w:t>金属结构件的加工项目</w:t>
            </w:r>
            <w:r w:rsidR="00BF4FBA">
              <w:rPr>
                <w:rFonts w:ascii="Times New Roman" w:eastAsiaTheme="minorEastAsia" w:hAnsiTheme="minorEastAsia" w:cs="Times New Roman" w:hint="eastAsia"/>
                <w:color w:val="000000"/>
                <w:sz w:val="24"/>
                <w:szCs w:val="24"/>
              </w:rPr>
              <w:t>”</w:t>
            </w:r>
            <w:r w:rsidRPr="00024CF0">
              <w:rPr>
                <w:rFonts w:ascii="Times New Roman" w:eastAsiaTheme="minorEastAsia" w:hAnsiTheme="minorEastAsia" w:cs="Times New Roman"/>
                <w:color w:val="000000"/>
                <w:sz w:val="24"/>
                <w:szCs w:val="24"/>
              </w:rPr>
              <w:t>进行验收监测工作。验收监测期间生产运行基本稳定，环保设施运行正常。该公司</w:t>
            </w:r>
            <w:r w:rsidRPr="00024CF0">
              <w:rPr>
                <w:rFonts w:ascii="Times New Roman" w:eastAsiaTheme="minorEastAsia" w:hAnsiTheme="minorEastAsia" w:cs="Times New Roman"/>
                <w:color w:val="000000"/>
                <w:sz w:val="24"/>
              </w:rPr>
              <w:t>工况根据验收监测期间企业提供的</w:t>
            </w:r>
            <w:r w:rsidR="005237D5">
              <w:rPr>
                <w:rFonts w:ascii="Times New Roman" w:eastAsiaTheme="minorEastAsia" w:hAnsiTheme="minorEastAsia" w:cs="Times New Roman"/>
                <w:color w:val="000000"/>
                <w:sz w:val="24"/>
              </w:rPr>
              <w:t>产品产量</w:t>
            </w:r>
            <w:r w:rsidRPr="00024CF0">
              <w:rPr>
                <w:rFonts w:ascii="Times New Roman" w:eastAsiaTheme="minorEastAsia" w:hAnsiTheme="minorEastAsia" w:cs="Times New Roman"/>
                <w:color w:val="000000"/>
                <w:sz w:val="24"/>
              </w:rPr>
              <w:t>及能源消耗量、废水排放量进行核算</w:t>
            </w:r>
            <w:r w:rsidRPr="00024CF0">
              <w:rPr>
                <w:rFonts w:ascii="Times New Roman" w:eastAsiaTheme="minorEastAsia" w:hAnsiTheme="minorEastAsia" w:cs="Times New Roman"/>
                <w:color w:val="000000"/>
                <w:sz w:val="24"/>
                <w:szCs w:val="24"/>
              </w:rPr>
              <w:t>，详见表</w:t>
            </w:r>
            <w:r w:rsidRPr="00024CF0">
              <w:rPr>
                <w:rFonts w:ascii="Times New Roman" w:eastAsiaTheme="minorEastAsia" w:hAnsi="Times New Roman" w:cs="Times New Roman"/>
                <w:color w:val="000000"/>
                <w:sz w:val="24"/>
                <w:szCs w:val="24"/>
              </w:rPr>
              <w:t>7-1-1</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7-1-2</w:t>
            </w:r>
            <w:r w:rsidRPr="00024CF0">
              <w:rPr>
                <w:rFonts w:ascii="Times New Roman" w:eastAsiaTheme="minorEastAsia" w:hAnsiTheme="minorEastAsia" w:cs="Times New Roman"/>
                <w:color w:val="000000"/>
                <w:sz w:val="24"/>
                <w:szCs w:val="24"/>
              </w:rPr>
              <w:t>、表</w:t>
            </w:r>
            <w:r w:rsidRPr="00024CF0">
              <w:rPr>
                <w:rFonts w:ascii="Times New Roman" w:eastAsiaTheme="minorEastAsia" w:hAnsi="Times New Roman" w:cs="Times New Roman"/>
                <w:color w:val="000000"/>
                <w:sz w:val="24"/>
                <w:szCs w:val="24"/>
              </w:rPr>
              <w:t>7-1-3</w:t>
            </w:r>
            <w:r w:rsidRPr="00024CF0">
              <w:rPr>
                <w:rFonts w:ascii="Times New Roman" w:eastAsiaTheme="minorEastAsia" w:hAnsiTheme="minorEastAsia" w:cs="Times New Roman"/>
                <w:color w:val="000000"/>
                <w:sz w:val="24"/>
                <w:szCs w:val="24"/>
              </w:rPr>
              <w:t>。</w:t>
            </w:r>
          </w:p>
          <w:p w:rsidR="009D4AD7" w:rsidRPr="00274819" w:rsidRDefault="009D4AD7" w:rsidP="006C0E86">
            <w:pPr>
              <w:spacing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7-1-1</w:t>
            </w:r>
            <w:r w:rsidR="00024CF0">
              <w:rPr>
                <w:rFonts w:ascii="Times New Roman" w:eastAsia="宋体" w:hAnsi="宋体" w:cs="Times New Roman"/>
                <w:b/>
                <w:bCs/>
                <w:color w:val="000000"/>
                <w:sz w:val="24"/>
                <w:szCs w:val="24"/>
              </w:rPr>
              <w:t>产品产量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640"/>
              <w:gridCol w:w="1560"/>
              <w:gridCol w:w="1417"/>
              <w:gridCol w:w="1418"/>
              <w:gridCol w:w="1203"/>
              <w:gridCol w:w="1203"/>
              <w:gridCol w:w="1203"/>
              <w:gridCol w:w="1204"/>
            </w:tblGrid>
            <w:tr w:rsidR="009D4AD7" w:rsidRPr="000D1FCB" w:rsidTr="00C031BD">
              <w:trPr>
                <w:trHeight w:val="454"/>
              </w:trPr>
              <w:tc>
                <w:tcPr>
                  <w:tcW w:w="640" w:type="dxa"/>
                  <w:vMerge w:val="restart"/>
                  <w:tcBorders>
                    <w:top w:val="single" w:sz="12" w:space="0" w:color="auto"/>
                    <w:bottom w:val="single" w:sz="4" w:space="0" w:color="auto"/>
                    <w:right w:val="single" w:sz="4" w:space="0" w:color="auto"/>
                  </w:tcBorders>
                  <w:vAlign w:val="center"/>
                </w:tcPr>
                <w:p w:rsidR="009D4AD7" w:rsidRPr="000D1FCB" w:rsidRDefault="009D4AD7"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序号</w:t>
                  </w:r>
                </w:p>
              </w:tc>
              <w:tc>
                <w:tcPr>
                  <w:tcW w:w="1560"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5237D5" w:rsidP="000D1FCB">
                  <w:pPr>
                    <w:spacing w:after="0"/>
                    <w:jc w:val="center"/>
                    <w:rPr>
                      <w:rFonts w:ascii="Times New Roman" w:eastAsiaTheme="minorEastAsia" w:hAnsi="Times New Roman" w:cs="Times New Roman"/>
                      <w:b/>
                      <w:bCs/>
                      <w:sz w:val="21"/>
                      <w:szCs w:val="21"/>
                    </w:rPr>
                  </w:pPr>
                  <w:r>
                    <w:rPr>
                      <w:rFonts w:ascii="Times New Roman" w:eastAsiaTheme="minorEastAsia" w:hAnsiTheme="minorEastAsia" w:cs="Times New Roman"/>
                      <w:b/>
                      <w:bCs/>
                      <w:sz w:val="21"/>
                      <w:szCs w:val="21"/>
                    </w:rPr>
                    <w:t>产品</w:t>
                  </w:r>
                  <w:r w:rsidR="009D4AD7" w:rsidRPr="000D1FCB">
                    <w:rPr>
                      <w:rFonts w:ascii="Times New Roman" w:eastAsiaTheme="minorEastAsia" w:hAnsiTheme="minorEastAsia" w:cs="Times New Roman"/>
                      <w:b/>
                      <w:bCs/>
                      <w:sz w:val="21"/>
                      <w:szCs w:val="21"/>
                    </w:rPr>
                    <w:t>名称</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年</w:t>
                  </w:r>
                  <w:r w:rsidR="005237D5">
                    <w:rPr>
                      <w:rFonts w:ascii="Times New Roman" w:eastAsiaTheme="minorEastAsia" w:hAnsiTheme="minorEastAsia" w:cs="Times New Roman"/>
                      <w:b/>
                      <w:bCs/>
                      <w:sz w:val="21"/>
                      <w:szCs w:val="21"/>
                    </w:rPr>
                    <w:t>产</w:t>
                  </w:r>
                  <w:r w:rsidRPr="000D1FCB">
                    <w:rPr>
                      <w:rFonts w:ascii="Times New Roman" w:eastAsiaTheme="minorEastAsia" w:hAnsiTheme="minorEastAsia" w:cs="Times New Roman"/>
                      <w:b/>
                      <w:bCs/>
                      <w:sz w:val="21"/>
                      <w:szCs w:val="21"/>
                    </w:rPr>
                    <w:t>量</w:t>
                  </w:r>
                </w:p>
              </w:tc>
              <w:tc>
                <w:tcPr>
                  <w:tcW w:w="1418" w:type="dxa"/>
                  <w:vMerge w:val="restart"/>
                  <w:tcBorders>
                    <w:top w:val="single" w:sz="12" w:space="0" w:color="auto"/>
                    <w:left w:val="single" w:sz="4" w:space="0" w:color="auto"/>
                    <w:bottom w:val="single" w:sz="4" w:space="0" w:color="auto"/>
                    <w:right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环评全厂</w:t>
                  </w:r>
                </w:p>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日</w:t>
                  </w:r>
                  <w:r w:rsidR="005237D5">
                    <w:rPr>
                      <w:rFonts w:ascii="Times New Roman" w:eastAsiaTheme="minorEastAsia" w:hAnsiTheme="minorEastAsia" w:cs="Times New Roman"/>
                      <w:b/>
                      <w:bCs/>
                      <w:sz w:val="21"/>
                      <w:szCs w:val="21"/>
                    </w:rPr>
                    <w:t>产量</w:t>
                  </w:r>
                </w:p>
              </w:tc>
              <w:tc>
                <w:tcPr>
                  <w:tcW w:w="4813" w:type="dxa"/>
                  <w:gridSpan w:val="4"/>
                  <w:tcBorders>
                    <w:top w:val="single" w:sz="12" w:space="0" w:color="auto"/>
                    <w:left w:val="single" w:sz="4" w:space="0" w:color="auto"/>
                    <w:bottom w:val="single" w:sz="4" w:space="0" w:color="auto"/>
                  </w:tcBorders>
                  <w:vAlign w:val="center"/>
                </w:tcPr>
                <w:p w:rsidR="009D4AD7" w:rsidRPr="000D1FCB" w:rsidRDefault="009D4AD7"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实际日</w:t>
                  </w:r>
                  <w:r w:rsidR="005237D5">
                    <w:rPr>
                      <w:rFonts w:ascii="Times New Roman" w:eastAsiaTheme="minorEastAsia" w:hAnsiTheme="minorEastAsia" w:cs="Times New Roman"/>
                      <w:b/>
                      <w:bCs/>
                      <w:sz w:val="21"/>
                      <w:szCs w:val="21"/>
                    </w:rPr>
                    <w:t>产量</w:t>
                  </w:r>
                </w:p>
              </w:tc>
            </w:tr>
            <w:tr w:rsidR="000D1FCB" w:rsidRPr="000D1FCB" w:rsidTr="005237D5">
              <w:trPr>
                <w:trHeight w:val="454"/>
              </w:trPr>
              <w:tc>
                <w:tcPr>
                  <w:tcW w:w="640" w:type="dxa"/>
                  <w:vMerge/>
                  <w:tcBorders>
                    <w:top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560"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200" w:firstLine="422"/>
                    <w:jc w:val="center"/>
                    <w:rPr>
                      <w:rFonts w:ascii="Times New Roman" w:eastAsiaTheme="minorEastAsia" w:hAnsi="Times New Roman" w:cs="Times New Roman"/>
                      <w:b/>
                      <w:bCs/>
                      <w:sz w:val="21"/>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0D1FCB" w:rsidRPr="000D1FCB" w:rsidRDefault="000D1FCB" w:rsidP="000D1FCB">
                  <w:pPr>
                    <w:spacing w:after="0"/>
                    <w:ind w:firstLineChars="100" w:firstLine="211"/>
                    <w:jc w:val="center"/>
                    <w:rPr>
                      <w:rFonts w:ascii="Times New Roman" w:eastAsiaTheme="minorEastAsia" w:hAnsi="Times New Roman" w:cs="Times New Roman"/>
                      <w:b/>
                      <w:bCs/>
                      <w:sz w:val="21"/>
                      <w:szCs w:val="21"/>
                    </w:rPr>
                  </w:pPr>
                </w:p>
              </w:tc>
              <w:tc>
                <w:tcPr>
                  <w:tcW w:w="1203" w:type="dxa"/>
                  <w:tcBorders>
                    <w:top w:val="single" w:sz="4" w:space="0" w:color="auto"/>
                    <w:left w:val="single" w:sz="4" w:space="0" w:color="auto"/>
                  </w:tcBorders>
                  <w:vAlign w:val="center"/>
                </w:tcPr>
                <w:p w:rsidR="000D1FCB" w:rsidRPr="000D1FCB" w:rsidRDefault="005237D5" w:rsidP="005237D5">
                  <w:pPr>
                    <w:spacing w:after="0"/>
                    <w:ind w:left="211" w:hangingChars="100" w:hanging="211"/>
                    <w:jc w:val="center"/>
                    <w:rPr>
                      <w:rFonts w:ascii="Times New Roman" w:eastAsiaTheme="minorEastAsia" w:hAnsi="Times New Roman" w:cs="Times New Roman"/>
                      <w:b/>
                      <w:color w:val="000000"/>
                      <w:sz w:val="21"/>
                      <w:szCs w:val="21"/>
                    </w:rPr>
                  </w:pPr>
                  <w:r>
                    <w:rPr>
                      <w:rFonts w:ascii="Times New Roman" w:eastAsiaTheme="minorEastAsia" w:hAnsi="Times New Roman" w:cs="Times New Roman" w:hint="eastAsia"/>
                      <w:b/>
                      <w:color w:val="000000"/>
                      <w:sz w:val="21"/>
                      <w:szCs w:val="21"/>
                    </w:rPr>
                    <w:t>10</w:t>
                  </w:r>
                  <w:r w:rsidR="000D1FCB" w:rsidRPr="000D1FCB">
                    <w:rPr>
                      <w:rFonts w:ascii="Times New Roman" w:eastAsiaTheme="minorEastAsia" w:hAnsiTheme="minorEastAsia" w:cs="Times New Roman"/>
                      <w:b/>
                      <w:color w:val="000000"/>
                      <w:sz w:val="21"/>
                      <w:szCs w:val="21"/>
                    </w:rPr>
                    <w:t>月</w:t>
                  </w:r>
                  <w:r>
                    <w:rPr>
                      <w:rFonts w:ascii="Times New Roman" w:eastAsiaTheme="minorEastAsia" w:hAnsi="Times New Roman" w:cs="Times New Roman" w:hint="eastAsia"/>
                      <w:b/>
                      <w:color w:val="000000"/>
                      <w:sz w:val="21"/>
                      <w:szCs w:val="21"/>
                    </w:rPr>
                    <w:t>23</w:t>
                  </w:r>
                  <w:r w:rsidR="000D1FCB" w:rsidRPr="000D1FCB">
                    <w:rPr>
                      <w:rFonts w:ascii="Times New Roman" w:eastAsiaTheme="minorEastAsia" w:hAnsiTheme="minorEastAsia" w:cs="Times New Roman"/>
                      <w:b/>
                      <w:color w:val="000000"/>
                      <w:sz w:val="21"/>
                      <w:szCs w:val="21"/>
                    </w:rPr>
                    <w:t>日</w:t>
                  </w:r>
                </w:p>
              </w:tc>
              <w:tc>
                <w:tcPr>
                  <w:tcW w:w="1203" w:type="dxa"/>
                  <w:tcBorders>
                    <w:top w:val="single" w:sz="4" w:space="0" w:color="auto"/>
                    <w:left w:val="single" w:sz="4" w:space="0" w:color="auto"/>
                  </w:tcBorders>
                  <w:vAlign w:val="center"/>
                </w:tcPr>
                <w:p w:rsidR="000D1FCB" w:rsidRPr="000D1FCB" w:rsidRDefault="000D1FCB" w:rsidP="000D1FCB">
                  <w:pPr>
                    <w:spacing w:after="0"/>
                    <w:ind w:left="211" w:hangingChars="100" w:hanging="211"/>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c>
                <w:tcPr>
                  <w:tcW w:w="1203" w:type="dxa"/>
                  <w:tcBorders>
                    <w:top w:val="single" w:sz="4" w:space="0" w:color="auto"/>
                    <w:left w:val="single" w:sz="4" w:space="0" w:color="auto"/>
                  </w:tcBorders>
                  <w:vAlign w:val="center"/>
                </w:tcPr>
                <w:p w:rsidR="000D1FCB" w:rsidRPr="000D1FCB" w:rsidRDefault="005237D5" w:rsidP="005237D5">
                  <w:pPr>
                    <w:spacing w:after="0"/>
                    <w:ind w:left="211" w:hangingChars="100" w:hanging="211"/>
                    <w:jc w:val="center"/>
                    <w:rPr>
                      <w:rFonts w:ascii="Times New Roman" w:eastAsiaTheme="minorEastAsia" w:hAnsi="Times New Roman" w:cs="Times New Roman"/>
                      <w:b/>
                      <w:bCs/>
                      <w:sz w:val="21"/>
                      <w:szCs w:val="21"/>
                    </w:rPr>
                  </w:pPr>
                  <w:r>
                    <w:rPr>
                      <w:rFonts w:ascii="Times New Roman" w:eastAsiaTheme="minorEastAsia" w:hAnsi="Times New Roman" w:cs="Times New Roman" w:hint="eastAsia"/>
                      <w:b/>
                      <w:bCs/>
                      <w:sz w:val="21"/>
                      <w:szCs w:val="21"/>
                    </w:rPr>
                    <w:t>10</w:t>
                  </w:r>
                  <w:r w:rsidR="000D1FCB" w:rsidRPr="000D1FCB">
                    <w:rPr>
                      <w:rFonts w:ascii="Times New Roman" w:eastAsiaTheme="minorEastAsia" w:hAnsiTheme="minorEastAsia" w:cs="Times New Roman"/>
                      <w:b/>
                      <w:bCs/>
                      <w:sz w:val="21"/>
                      <w:szCs w:val="21"/>
                    </w:rPr>
                    <w:t>月</w:t>
                  </w:r>
                  <w:r>
                    <w:rPr>
                      <w:rFonts w:ascii="Times New Roman" w:eastAsiaTheme="minorEastAsia" w:hAnsi="Times New Roman" w:cs="Times New Roman" w:hint="eastAsia"/>
                      <w:b/>
                      <w:bCs/>
                      <w:sz w:val="21"/>
                      <w:szCs w:val="21"/>
                    </w:rPr>
                    <w:t>24</w:t>
                  </w:r>
                  <w:r w:rsidR="000D1FCB" w:rsidRPr="000D1FCB">
                    <w:rPr>
                      <w:rFonts w:ascii="Times New Roman" w:eastAsiaTheme="minorEastAsia" w:hAnsiTheme="minorEastAsia" w:cs="Times New Roman"/>
                      <w:b/>
                      <w:bCs/>
                      <w:sz w:val="21"/>
                      <w:szCs w:val="21"/>
                    </w:rPr>
                    <w:t>日</w:t>
                  </w:r>
                </w:p>
              </w:tc>
              <w:tc>
                <w:tcPr>
                  <w:tcW w:w="1204" w:type="dxa"/>
                  <w:tcBorders>
                    <w:top w:val="single" w:sz="4" w:space="0" w:color="auto"/>
                    <w:left w:val="single" w:sz="4" w:space="0" w:color="auto"/>
                  </w:tcBorders>
                  <w:vAlign w:val="center"/>
                </w:tcPr>
                <w:p w:rsidR="000D1FCB" w:rsidRPr="000D1FCB" w:rsidRDefault="000D1FCB" w:rsidP="000D1FCB">
                  <w:pPr>
                    <w:spacing w:after="0"/>
                    <w:jc w:val="center"/>
                    <w:rPr>
                      <w:rFonts w:ascii="Times New Roman" w:eastAsiaTheme="minorEastAsia" w:hAnsi="Times New Roman" w:cs="Times New Roman"/>
                      <w:b/>
                      <w:bCs/>
                      <w:sz w:val="21"/>
                      <w:szCs w:val="21"/>
                    </w:rPr>
                  </w:pPr>
                  <w:r w:rsidRPr="000D1FCB">
                    <w:rPr>
                      <w:rFonts w:ascii="Times New Roman" w:eastAsiaTheme="minorEastAsia" w:hAnsiTheme="minorEastAsia" w:cs="Times New Roman"/>
                      <w:b/>
                      <w:bCs/>
                      <w:sz w:val="21"/>
                      <w:szCs w:val="21"/>
                    </w:rPr>
                    <w:t>负荷</w:t>
                  </w:r>
                  <w:r w:rsidRPr="000D1FCB">
                    <w:rPr>
                      <w:rFonts w:ascii="Times New Roman" w:eastAsiaTheme="minorEastAsia" w:hAnsi="Times New Roman" w:cs="Times New Roman"/>
                      <w:b/>
                      <w:bCs/>
                      <w:sz w:val="21"/>
                      <w:szCs w:val="21"/>
                    </w:rPr>
                    <w:t>%</w:t>
                  </w:r>
                </w:p>
              </w:tc>
            </w:tr>
            <w:tr w:rsidR="005237D5" w:rsidRPr="000D1FCB" w:rsidTr="005237D5">
              <w:trPr>
                <w:trHeight w:val="454"/>
              </w:trPr>
              <w:tc>
                <w:tcPr>
                  <w:tcW w:w="640" w:type="dxa"/>
                  <w:tcBorders>
                    <w:top w:val="single" w:sz="4" w:space="0" w:color="auto"/>
                    <w:bottom w:val="single" w:sz="12" w:space="0" w:color="auto"/>
                    <w:right w:val="single" w:sz="4" w:space="0" w:color="auto"/>
                  </w:tcBorders>
                  <w:vAlign w:val="center"/>
                </w:tcPr>
                <w:p w:rsidR="005237D5" w:rsidRPr="000D1FCB" w:rsidRDefault="005237D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w:t>
                  </w:r>
                </w:p>
              </w:tc>
              <w:tc>
                <w:tcPr>
                  <w:tcW w:w="1560" w:type="dxa"/>
                  <w:tcBorders>
                    <w:top w:val="single" w:sz="4" w:space="0" w:color="auto"/>
                    <w:left w:val="single" w:sz="4" w:space="0" w:color="auto"/>
                    <w:bottom w:val="single" w:sz="12" w:space="0" w:color="auto"/>
                    <w:right w:val="single" w:sz="4" w:space="0" w:color="auto"/>
                  </w:tcBorders>
                  <w:vAlign w:val="center"/>
                </w:tcPr>
                <w:p w:rsidR="005237D5" w:rsidRPr="006D43E4" w:rsidRDefault="005237D5" w:rsidP="005237D5">
                  <w:pPr>
                    <w:spacing w:after="0"/>
                    <w:jc w:val="center"/>
                    <w:rPr>
                      <w:rFonts w:ascii="Times New Roman" w:eastAsia="宋体" w:hAnsi="Times New Roman" w:cs="宋体"/>
                      <w:color w:val="000000"/>
                      <w:sz w:val="21"/>
                      <w:szCs w:val="21"/>
                    </w:rPr>
                  </w:pPr>
                  <w:r w:rsidRPr="00A82365">
                    <w:rPr>
                      <w:rFonts w:ascii="Times New Roman" w:eastAsia="宋体" w:hAnsi="Times New Roman" w:cs="宋体" w:hint="eastAsia"/>
                      <w:color w:val="000000"/>
                      <w:sz w:val="21"/>
                      <w:szCs w:val="21"/>
                    </w:rPr>
                    <w:t>切割加工金属结构件</w:t>
                  </w:r>
                </w:p>
              </w:tc>
              <w:tc>
                <w:tcPr>
                  <w:tcW w:w="1417" w:type="dxa"/>
                  <w:tcBorders>
                    <w:top w:val="single" w:sz="4" w:space="0" w:color="auto"/>
                    <w:left w:val="single" w:sz="4" w:space="0" w:color="auto"/>
                    <w:bottom w:val="single" w:sz="12" w:space="0" w:color="auto"/>
                    <w:right w:val="single" w:sz="4" w:space="0" w:color="auto"/>
                  </w:tcBorders>
                  <w:vAlign w:val="center"/>
                </w:tcPr>
                <w:p w:rsidR="005237D5" w:rsidRPr="006D43E4" w:rsidRDefault="005237D5" w:rsidP="005237D5">
                  <w:pPr>
                    <w:spacing w:after="0"/>
                    <w:jc w:val="center"/>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150</w:t>
                  </w:r>
                  <w:r>
                    <w:rPr>
                      <w:rFonts w:ascii="Times New Roman" w:eastAsia="宋体" w:hAnsi="Times New Roman" w:cs="宋体" w:hint="eastAsia"/>
                      <w:color w:val="000000"/>
                      <w:sz w:val="21"/>
                      <w:szCs w:val="21"/>
                    </w:rPr>
                    <w:t>吨</w:t>
                  </w:r>
                </w:p>
              </w:tc>
              <w:tc>
                <w:tcPr>
                  <w:tcW w:w="1418" w:type="dxa"/>
                  <w:tcBorders>
                    <w:top w:val="single" w:sz="4" w:space="0" w:color="auto"/>
                    <w:left w:val="single" w:sz="4" w:space="0" w:color="auto"/>
                    <w:bottom w:val="single" w:sz="12" w:space="0" w:color="auto"/>
                    <w:righ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5</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4</w:t>
                  </w:r>
                  <w:r w:rsidRPr="00FF2247">
                    <w:rPr>
                      <w:rFonts w:ascii="Times New Roman" w:eastAsiaTheme="minorEastAsia" w:hAnsiTheme="minorEastAsia" w:cs="Times New Roman"/>
                      <w:sz w:val="21"/>
                      <w:szCs w:val="21"/>
                    </w:rPr>
                    <w:t>吨</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80.0</w:t>
                  </w:r>
                </w:p>
              </w:tc>
              <w:tc>
                <w:tcPr>
                  <w:tcW w:w="1203"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sidRPr="00FF2247">
                    <w:rPr>
                      <w:rFonts w:ascii="Times New Roman" w:eastAsiaTheme="minorEastAsia" w:hAnsi="Times New Roman" w:cs="Times New Roman"/>
                      <w:sz w:val="21"/>
                      <w:szCs w:val="21"/>
                    </w:rPr>
                    <w:t>0.</w:t>
                  </w:r>
                  <w:r>
                    <w:rPr>
                      <w:rFonts w:ascii="Times New Roman" w:eastAsiaTheme="minorEastAsia" w:hAnsi="Times New Roman" w:cs="Times New Roman" w:hint="eastAsia"/>
                      <w:sz w:val="21"/>
                      <w:szCs w:val="21"/>
                    </w:rPr>
                    <w:t>5</w:t>
                  </w:r>
                  <w:r w:rsidRPr="00FF2247">
                    <w:rPr>
                      <w:rFonts w:ascii="Times New Roman" w:eastAsiaTheme="minorEastAsia" w:hAnsiTheme="minorEastAsia" w:cs="Times New Roman"/>
                      <w:sz w:val="21"/>
                      <w:szCs w:val="21"/>
                    </w:rPr>
                    <w:t>吨</w:t>
                  </w:r>
                </w:p>
              </w:tc>
              <w:tc>
                <w:tcPr>
                  <w:tcW w:w="1204" w:type="dxa"/>
                  <w:tcBorders>
                    <w:left w:val="single" w:sz="4" w:space="0" w:color="auto"/>
                  </w:tcBorders>
                  <w:vAlign w:val="center"/>
                </w:tcPr>
                <w:p w:rsidR="005237D5" w:rsidRPr="00FF2247" w:rsidRDefault="005237D5" w:rsidP="005237D5">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10</w:t>
                  </w:r>
                  <w:r w:rsidRPr="00FF2247">
                    <w:rPr>
                      <w:rFonts w:ascii="Times New Roman" w:eastAsiaTheme="minorEastAsia" w:hAnsi="Times New Roman" w:cs="Times New Roman"/>
                      <w:sz w:val="21"/>
                      <w:szCs w:val="21"/>
                    </w:rPr>
                    <w:t>0.0</w:t>
                  </w:r>
                </w:p>
              </w:tc>
            </w:tr>
          </w:tbl>
          <w:p w:rsidR="009D4AD7" w:rsidRPr="00274819" w:rsidRDefault="009D4AD7" w:rsidP="00C645F3">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7-1-2</w:t>
            </w:r>
            <w:r w:rsidRPr="00274819">
              <w:rPr>
                <w:rFonts w:ascii="Times New Roman" w:eastAsia="宋体" w:hAnsi="宋体" w:cs="宋体" w:hint="eastAsia"/>
                <w:b/>
                <w:bCs/>
                <w:color w:val="000000"/>
                <w:sz w:val="24"/>
                <w:szCs w:val="24"/>
              </w:rPr>
              <w:t>能源消耗量</w:t>
            </w:r>
          </w:p>
          <w:tbl>
            <w:tblPr>
              <w:tblW w:w="9848" w:type="dxa"/>
              <w:tblBorders>
                <w:top w:val="single" w:sz="12" w:space="0" w:color="auto"/>
                <w:bottom w:val="single" w:sz="12" w:space="0" w:color="auto"/>
                <w:insideH w:val="single" w:sz="4" w:space="0" w:color="auto"/>
                <w:insideV w:val="single" w:sz="4" w:space="0" w:color="auto"/>
              </w:tblBorders>
              <w:tblLayout w:type="fixed"/>
              <w:tblLook w:val="00A0"/>
            </w:tblPr>
            <w:tblGrid>
              <w:gridCol w:w="2138"/>
              <w:gridCol w:w="2038"/>
              <w:gridCol w:w="1826"/>
              <w:gridCol w:w="1767"/>
              <w:gridCol w:w="2079"/>
            </w:tblGrid>
            <w:tr w:rsidR="009D4AD7" w:rsidRPr="00274819" w:rsidTr="006C0E86">
              <w:trPr>
                <w:cantSplit/>
                <w:trHeight w:val="454"/>
              </w:trPr>
              <w:tc>
                <w:tcPr>
                  <w:tcW w:w="21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2038"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水用量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1826"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Times New Roman"/>
                      <w:b/>
                      <w:bCs/>
                      <w:sz w:val="21"/>
                      <w:szCs w:val="21"/>
                    </w:rPr>
                  </w:pPr>
                  <w:r w:rsidRPr="00274819">
                    <w:rPr>
                      <w:rFonts w:ascii="宋体" w:eastAsia="宋体" w:hAnsi="宋体" w:cs="宋体" w:hint="eastAsia"/>
                      <w:b/>
                      <w:bCs/>
                      <w:sz w:val="21"/>
                      <w:szCs w:val="21"/>
                    </w:rPr>
                    <w:t>电用量</w:t>
                  </w:r>
                </w:p>
                <w:p w:rsidR="009D4AD7" w:rsidRPr="00274819" w:rsidRDefault="009D4AD7" w:rsidP="00274819">
                  <w:pPr>
                    <w:spacing w:after="0"/>
                    <w:ind w:left="211" w:hangingChars="100" w:hanging="211"/>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度</w:t>
                  </w:r>
                  <w:r>
                    <w:rPr>
                      <w:rFonts w:ascii="宋体" w:eastAsia="宋体" w:hAnsi="宋体" w:cs="宋体" w:hint="eastAsia"/>
                      <w:b/>
                      <w:bCs/>
                      <w:sz w:val="21"/>
                      <w:szCs w:val="21"/>
                    </w:rPr>
                    <w:t>）</w:t>
                  </w:r>
                </w:p>
              </w:tc>
              <w:tc>
                <w:tcPr>
                  <w:tcW w:w="1767" w:type="dxa"/>
                  <w:tcBorders>
                    <w:top w:val="single" w:sz="12" w:space="0" w:color="auto"/>
                    <w:left w:val="single" w:sz="4"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蒸汽用量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c>
                <w:tcPr>
                  <w:tcW w:w="2079" w:type="dxa"/>
                  <w:tcBorders>
                    <w:top w:val="single" w:sz="12" w:space="0" w:color="auto"/>
                    <w:left w:val="single" w:sz="4" w:space="0" w:color="auto"/>
                    <w:bottom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燃气用量</w:t>
                  </w:r>
                </w:p>
                <w:p w:rsidR="009D4AD7" w:rsidRPr="00274819" w:rsidRDefault="009D4AD7">
                  <w:pPr>
                    <w:spacing w:after="0"/>
                    <w:jc w:val="center"/>
                    <w:rPr>
                      <w:rFonts w:ascii="宋体" w:eastAsia="宋体" w:hAnsi="宋体" w:cs="宋体"/>
                      <w:b/>
                      <w:bCs/>
                      <w:sz w:val="21"/>
                      <w:szCs w:val="21"/>
                    </w:rPr>
                  </w:pPr>
                  <w:r>
                    <w:rPr>
                      <w:rFonts w:ascii="宋体" w:eastAsia="宋体" w:hAnsi="宋体" w:cs="宋体" w:hint="eastAsia"/>
                      <w:b/>
                      <w:bCs/>
                      <w:sz w:val="21"/>
                      <w:szCs w:val="21"/>
                    </w:rPr>
                    <w:t>（</w:t>
                  </w:r>
                  <w:r w:rsidRPr="00274819">
                    <w:rPr>
                      <w:rFonts w:ascii="宋体" w:eastAsia="宋体" w:hAnsi="宋体" w:cs="宋体" w:hint="eastAsia"/>
                      <w:b/>
                      <w:bCs/>
                      <w:sz w:val="21"/>
                      <w:szCs w:val="21"/>
                    </w:rPr>
                    <w:t>标立方米</w:t>
                  </w:r>
                  <w:r>
                    <w:rPr>
                      <w:rFonts w:ascii="宋体" w:eastAsia="宋体" w:hAnsi="宋体" w:cs="宋体" w:hint="eastAsia"/>
                      <w:b/>
                      <w:bCs/>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rsidP="005237D5">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180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rsidP="005237D5">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Pr="00274819">
                    <w:rPr>
                      <w:rFonts w:ascii="Times New Roman" w:eastAsia="宋体" w:hAnsi="宋体" w:cs="宋体" w:hint="eastAsia"/>
                      <w:color w:val="000000"/>
                      <w:sz w:val="21"/>
                      <w:szCs w:val="21"/>
                    </w:rPr>
                    <w:t>日</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0.2</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200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4"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2038"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0.4</w:t>
                  </w:r>
                </w:p>
              </w:tc>
              <w:tc>
                <w:tcPr>
                  <w:tcW w:w="1826" w:type="dxa"/>
                  <w:tcBorders>
                    <w:top w:val="single" w:sz="4" w:space="0" w:color="auto"/>
                    <w:left w:val="single" w:sz="4" w:space="0" w:color="auto"/>
                    <w:bottom w:val="single" w:sz="4"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380</w:t>
                  </w:r>
                </w:p>
              </w:tc>
              <w:tc>
                <w:tcPr>
                  <w:tcW w:w="1767" w:type="dxa"/>
                  <w:tcBorders>
                    <w:top w:val="single" w:sz="4" w:space="0" w:color="auto"/>
                    <w:left w:val="single" w:sz="4" w:space="0" w:color="auto"/>
                    <w:bottom w:val="single" w:sz="4"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4"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r w:rsidR="005237D5" w:rsidRPr="00274819" w:rsidTr="00FF2247">
              <w:trPr>
                <w:cantSplit/>
                <w:trHeight w:val="454"/>
              </w:trPr>
              <w:tc>
                <w:tcPr>
                  <w:tcW w:w="2138" w:type="dxa"/>
                  <w:tcBorders>
                    <w:top w:val="single" w:sz="4" w:space="0" w:color="auto"/>
                    <w:bottom w:val="single" w:sz="12"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全厂年用量</w:t>
                  </w:r>
                </w:p>
              </w:tc>
              <w:tc>
                <w:tcPr>
                  <w:tcW w:w="2038" w:type="dxa"/>
                  <w:tcBorders>
                    <w:top w:val="single" w:sz="4" w:space="0" w:color="auto"/>
                    <w:left w:val="single" w:sz="4" w:space="0" w:color="auto"/>
                    <w:bottom w:val="single" w:sz="12"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60</w:t>
                  </w:r>
                </w:p>
              </w:tc>
              <w:tc>
                <w:tcPr>
                  <w:tcW w:w="1826" w:type="dxa"/>
                  <w:tcBorders>
                    <w:top w:val="single" w:sz="4" w:space="0" w:color="auto"/>
                    <w:left w:val="single" w:sz="4" w:space="0" w:color="auto"/>
                    <w:bottom w:val="single" w:sz="12" w:space="0" w:color="auto"/>
                    <w:right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5.7</w:t>
                  </w:r>
                  <w:r>
                    <w:rPr>
                      <w:rFonts w:ascii="Times New Roman" w:eastAsia="宋体" w:hAnsi="宋体" w:cs="宋体" w:hint="eastAsia"/>
                      <w:color w:val="000000"/>
                      <w:sz w:val="21"/>
                      <w:szCs w:val="21"/>
                    </w:rPr>
                    <w:t>万</w:t>
                  </w:r>
                </w:p>
              </w:tc>
              <w:tc>
                <w:tcPr>
                  <w:tcW w:w="1767" w:type="dxa"/>
                  <w:tcBorders>
                    <w:top w:val="single" w:sz="4" w:space="0" w:color="auto"/>
                    <w:left w:val="single" w:sz="4" w:space="0" w:color="auto"/>
                    <w:bottom w:val="single" w:sz="12" w:space="0" w:color="auto"/>
                    <w:right w:val="single" w:sz="4" w:space="0" w:color="auto"/>
                  </w:tcBorders>
                  <w:vAlign w:val="center"/>
                </w:tcPr>
                <w:p w:rsidR="005237D5" w:rsidRPr="00274819" w:rsidRDefault="005237D5" w:rsidP="00213277">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c>
                <w:tcPr>
                  <w:tcW w:w="2079" w:type="dxa"/>
                  <w:tcBorders>
                    <w:top w:val="single" w:sz="4" w:space="0" w:color="auto"/>
                    <w:left w:val="single" w:sz="4" w:space="0" w:color="auto"/>
                    <w:bottom w:val="single" w:sz="12" w:space="0" w:color="auto"/>
                  </w:tcBorders>
                  <w:vAlign w:val="center"/>
                </w:tcPr>
                <w:p w:rsidR="005237D5" w:rsidRPr="00274819" w:rsidRDefault="005237D5">
                  <w:pPr>
                    <w:spacing w:after="0"/>
                    <w:jc w:val="center"/>
                    <w:rPr>
                      <w:rFonts w:ascii="Times New Roman" w:eastAsia="宋体" w:hAnsi="宋体" w:cs="宋体"/>
                      <w:color w:val="000000"/>
                      <w:sz w:val="21"/>
                      <w:szCs w:val="21"/>
                    </w:rPr>
                  </w:pPr>
                  <w:r w:rsidRPr="00274819">
                    <w:rPr>
                      <w:rFonts w:ascii="Times New Roman" w:eastAsia="宋体" w:hAnsi="宋体" w:cs="宋体"/>
                      <w:color w:val="000000"/>
                      <w:sz w:val="21"/>
                      <w:szCs w:val="21"/>
                    </w:rPr>
                    <w:t>/</w:t>
                  </w:r>
                </w:p>
              </w:tc>
            </w:tr>
          </w:tbl>
          <w:p w:rsidR="009D4AD7" w:rsidRPr="00274819" w:rsidRDefault="009D4AD7" w:rsidP="00C645F3">
            <w:pPr>
              <w:spacing w:beforeLines="100" w:after="0" w:line="360" w:lineRule="auto"/>
              <w:jc w:val="center"/>
              <w:rPr>
                <w:rFonts w:ascii="Times New Roman" w:eastAsia="宋体" w:hAnsi="宋体" w:cs="Times New Roman"/>
                <w:b/>
                <w:bCs/>
                <w:color w:val="000000"/>
                <w:sz w:val="24"/>
                <w:szCs w:val="24"/>
              </w:rPr>
            </w:pPr>
            <w:r w:rsidRPr="00274819">
              <w:rPr>
                <w:rFonts w:ascii="Times New Roman" w:eastAsia="宋体" w:hAnsi="宋体" w:cs="宋体" w:hint="eastAsia"/>
                <w:b/>
                <w:bCs/>
                <w:color w:val="000000"/>
                <w:sz w:val="24"/>
                <w:szCs w:val="24"/>
              </w:rPr>
              <w:t>表</w:t>
            </w:r>
            <w:r w:rsidRPr="00274819">
              <w:rPr>
                <w:rFonts w:ascii="Times New Roman" w:eastAsia="宋体" w:hAnsi="宋体" w:cs="Times New Roman"/>
                <w:b/>
                <w:bCs/>
                <w:color w:val="000000"/>
                <w:sz w:val="24"/>
                <w:szCs w:val="24"/>
              </w:rPr>
              <w:t>7-1-3</w:t>
            </w:r>
            <w:r w:rsidRPr="00274819">
              <w:rPr>
                <w:rFonts w:ascii="Times New Roman" w:eastAsia="宋体" w:hAnsi="宋体" w:cs="宋体" w:hint="eastAsia"/>
                <w:b/>
                <w:bCs/>
                <w:color w:val="000000"/>
                <w:sz w:val="24"/>
                <w:szCs w:val="24"/>
              </w:rPr>
              <w:t>排入污水处理厂污水量</w:t>
            </w:r>
          </w:p>
          <w:tbl>
            <w:tblPr>
              <w:tblW w:w="9843" w:type="dxa"/>
              <w:tblBorders>
                <w:top w:val="single" w:sz="12" w:space="0" w:color="auto"/>
                <w:bottom w:val="single" w:sz="12" w:space="0" w:color="auto"/>
                <w:insideH w:val="single" w:sz="4" w:space="0" w:color="auto"/>
                <w:insideV w:val="single" w:sz="4" w:space="0" w:color="auto"/>
              </w:tblBorders>
              <w:tblLayout w:type="fixed"/>
              <w:tblLook w:val="00A0"/>
            </w:tblPr>
            <w:tblGrid>
              <w:gridCol w:w="5038"/>
              <w:gridCol w:w="4805"/>
            </w:tblGrid>
            <w:tr w:rsidR="009D4AD7" w:rsidRPr="00274819" w:rsidTr="006C0E86">
              <w:trPr>
                <w:cantSplit/>
                <w:trHeight w:val="454"/>
              </w:trPr>
              <w:tc>
                <w:tcPr>
                  <w:tcW w:w="5038" w:type="dxa"/>
                  <w:tcBorders>
                    <w:top w:val="single" w:sz="12" w:space="0" w:color="auto"/>
                    <w:bottom w:val="single" w:sz="4" w:space="0" w:color="auto"/>
                    <w:right w:val="single" w:sz="4" w:space="0" w:color="auto"/>
                  </w:tcBorders>
                  <w:vAlign w:val="center"/>
                </w:tcPr>
                <w:p w:rsidR="009D4AD7" w:rsidRPr="00274819" w:rsidRDefault="009D4AD7">
                  <w:pPr>
                    <w:spacing w:after="0"/>
                    <w:jc w:val="center"/>
                    <w:rPr>
                      <w:rFonts w:ascii="宋体" w:eastAsia="宋体" w:hAnsi="宋体" w:cs="Times New Roman"/>
                      <w:b/>
                      <w:bCs/>
                      <w:sz w:val="21"/>
                      <w:szCs w:val="21"/>
                    </w:rPr>
                  </w:pPr>
                  <w:r w:rsidRPr="00274819">
                    <w:rPr>
                      <w:rFonts w:ascii="宋体" w:eastAsia="宋体" w:hAnsi="宋体" w:cs="宋体" w:hint="eastAsia"/>
                      <w:b/>
                      <w:bCs/>
                      <w:sz w:val="21"/>
                      <w:szCs w:val="21"/>
                    </w:rPr>
                    <w:t>日期</w:t>
                  </w:r>
                </w:p>
              </w:tc>
              <w:tc>
                <w:tcPr>
                  <w:tcW w:w="4805" w:type="dxa"/>
                  <w:tcBorders>
                    <w:top w:val="single" w:sz="12" w:space="0" w:color="auto"/>
                    <w:left w:val="single" w:sz="4" w:space="0" w:color="auto"/>
                    <w:bottom w:val="single" w:sz="4" w:space="0" w:color="auto"/>
                  </w:tcBorders>
                  <w:vAlign w:val="center"/>
                </w:tcPr>
                <w:p w:rsidR="009D4AD7" w:rsidRPr="00274819" w:rsidRDefault="009D4AD7" w:rsidP="00274819">
                  <w:pPr>
                    <w:spacing w:after="0"/>
                    <w:ind w:left="211" w:hangingChars="100" w:hanging="211"/>
                    <w:jc w:val="center"/>
                    <w:rPr>
                      <w:rFonts w:ascii="宋体" w:eastAsia="宋体" w:hAnsi="宋体" w:cs="宋体"/>
                      <w:b/>
                      <w:bCs/>
                      <w:sz w:val="21"/>
                      <w:szCs w:val="21"/>
                    </w:rPr>
                  </w:pPr>
                  <w:r w:rsidRPr="00274819">
                    <w:rPr>
                      <w:rFonts w:ascii="宋体" w:eastAsia="宋体" w:hAnsi="宋体" w:cs="宋体" w:hint="eastAsia"/>
                      <w:b/>
                      <w:bCs/>
                      <w:sz w:val="21"/>
                      <w:szCs w:val="21"/>
                    </w:rPr>
                    <w:t>污水排量</w:t>
                  </w:r>
                  <w:r>
                    <w:rPr>
                      <w:rFonts w:ascii="宋体" w:eastAsia="宋体" w:hAnsi="宋体" w:cs="宋体" w:hint="eastAsia"/>
                      <w:b/>
                      <w:bCs/>
                      <w:sz w:val="21"/>
                      <w:szCs w:val="21"/>
                    </w:rPr>
                    <w:t>（</w:t>
                  </w:r>
                  <w:r w:rsidRPr="00274819">
                    <w:rPr>
                      <w:rFonts w:ascii="宋体" w:eastAsia="宋体" w:hAnsi="宋体" w:cs="宋体" w:hint="eastAsia"/>
                      <w:b/>
                      <w:bCs/>
                      <w:sz w:val="21"/>
                      <w:szCs w:val="21"/>
                    </w:rPr>
                    <w:t>吨</w:t>
                  </w:r>
                  <w:r>
                    <w:rPr>
                      <w:rFonts w:ascii="宋体" w:eastAsia="宋体" w:hAnsi="宋体" w:cs="宋体" w:hint="eastAsia"/>
                      <w:b/>
                      <w:bCs/>
                      <w:sz w:val="21"/>
                      <w:szCs w:val="21"/>
                    </w:rPr>
                    <w:t>）</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rsidP="0005229C">
                  <w:pPr>
                    <w:spacing w:after="0"/>
                    <w:jc w:val="center"/>
                    <w:rPr>
                      <w:rFonts w:ascii="宋体" w:eastAsia="宋体" w:hAnsi="宋体" w:cs="Times New Roman"/>
                      <w:b/>
                      <w:bCs/>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23</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rsidP="0005229C">
                  <w:pPr>
                    <w:spacing w:after="0"/>
                    <w:jc w:val="center"/>
                    <w:rPr>
                      <w:rFonts w:ascii="宋体" w:eastAsia="宋体" w:hAnsi="宋体" w:cs="宋体"/>
                      <w:color w:val="FF0000"/>
                      <w:sz w:val="21"/>
                      <w:szCs w:val="21"/>
                      <w:highlight w:val="yellow"/>
                    </w:rPr>
                  </w:pPr>
                  <w:r>
                    <w:rPr>
                      <w:rFonts w:ascii="Times New Roman" w:eastAsia="宋体" w:hAnsi="宋体" w:cs="宋体" w:hint="eastAsia"/>
                      <w:color w:val="000000"/>
                      <w:sz w:val="21"/>
                      <w:szCs w:val="21"/>
                    </w:rPr>
                    <w:t>10</w:t>
                  </w:r>
                  <w:r w:rsidRPr="00274819">
                    <w:rPr>
                      <w:rFonts w:ascii="Times New Roman" w:eastAsia="宋体" w:hAnsi="宋体" w:cs="宋体" w:hint="eastAsia"/>
                      <w:color w:val="000000"/>
                      <w:sz w:val="21"/>
                      <w:szCs w:val="21"/>
                    </w:rPr>
                    <w:t>月</w:t>
                  </w:r>
                  <w:r>
                    <w:rPr>
                      <w:rFonts w:ascii="Times New Roman" w:eastAsia="宋体" w:hAnsi="宋体" w:cs="宋体" w:hint="eastAsia"/>
                      <w:color w:val="000000"/>
                      <w:sz w:val="21"/>
                      <w:szCs w:val="21"/>
                    </w:rPr>
                    <w:t>24</w:t>
                  </w:r>
                  <w:r w:rsidRPr="00274819">
                    <w:rPr>
                      <w:rFonts w:ascii="Times New Roman" w:eastAsia="宋体" w:hAnsi="宋体" w:cs="宋体" w:hint="eastAsia"/>
                      <w:color w:val="000000"/>
                      <w:sz w:val="21"/>
                      <w:szCs w:val="21"/>
                    </w:rPr>
                    <w:t>日</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0.16</w:t>
                  </w:r>
                </w:p>
              </w:tc>
            </w:tr>
            <w:tr w:rsidR="005237D5" w:rsidRPr="00274819" w:rsidTr="006C0E86">
              <w:trPr>
                <w:cantSplit/>
                <w:trHeight w:val="454"/>
              </w:trPr>
              <w:tc>
                <w:tcPr>
                  <w:tcW w:w="5038" w:type="dxa"/>
                  <w:tcBorders>
                    <w:top w:val="single" w:sz="4" w:space="0" w:color="auto"/>
                    <w:bottom w:val="single" w:sz="4" w:space="0" w:color="auto"/>
                    <w:right w:val="single" w:sz="4" w:space="0" w:color="auto"/>
                  </w:tcBorders>
                  <w:vAlign w:val="center"/>
                </w:tcPr>
                <w:p w:rsidR="005237D5" w:rsidRPr="00274819" w:rsidRDefault="005237D5">
                  <w:pPr>
                    <w:spacing w:after="0"/>
                    <w:jc w:val="center"/>
                    <w:rPr>
                      <w:rFonts w:ascii="宋体" w:eastAsia="宋体" w:hAnsi="宋体" w:cs="Times New Roman"/>
                      <w:sz w:val="21"/>
                      <w:szCs w:val="21"/>
                    </w:rPr>
                  </w:pPr>
                  <w:r w:rsidRPr="00274819">
                    <w:rPr>
                      <w:rFonts w:ascii="宋体" w:eastAsia="宋体" w:hAnsi="宋体" w:cs="宋体" w:hint="eastAsia"/>
                      <w:sz w:val="21"/>
                      <w:szCs w:val="21"/>
                    </w:rPr>
                    <w:t>两天共计</w:t>
                  </w:r>
                </w:p>
              </w:tc>
              <w:tc>
                <w:tcPr>
                  <w:tcW w:w="4805" w:type="dxa"/>
                  <w:tcBorders>
                    <w:top w:val="single" w:sz="4" w:space="0" w:color="auto"/>
                    <w:left w:val="single" w:sz="4" w:space="0" w:color="auto"/>
                    <w:bottom w:val="single" w:sz="4"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0.32</w:t>
                  </w:r>
                </w:p>
              </w:tc>
            </w:tr>
            <w:tr w:rsidR="005237D5" w:rsidRPr="00274819" w:rsidTr="006C0E86">
              <w:trPr>
                <w:cantSplit/>
                <w:trHeight w:val="454"/>
              </w:trPr>
              <w:tc>
                <w:tcPr>
                  <w:tcW w:w="5038" w:type="dxa"/>
                  <w:tcBorders>
                    <w:top w:val="single" w:sz="4" w:space="0" w:color="auto"/>
                    <w:bottom w:val="single" w:sz="12" w:space="0" w:color="auto"/>
                    <w:right w:val="single" w:sz="4" w:space="0" w:color="auto"/>
                  </w:tcBorders>
                  <w:vAlign w:val="center"/>
                </w:tcPr>
                <w:p w:rsidR="005237D5" w:rsidRPr="00274819" w:rsidRDefault="005237D5" w:rsidP="00B969E9">
                  <w:pPr>
                    <w:spacing w:after="0"/>
                    <w:jc w:val="center"/>
                    <w:rPr>
                      <w:rFonts w:ascii="宋体" w:eastAsia="宋体" w:hAnsi="宋体" w:cs="Times New Roman"/>
                      <w:sz w:val="21"/>
                      <w:szCs w:val="21"/>
                    </w:rPr>
                  </w:pPr>
                  <w:r w:rsidRPr="00274819">
                    <w:rPr>
                      <w:rFonts w:ascii="宋体" w:eastAsia="宋体" w:hAnsi="宋体" w:cs="宋体" w:hint="eastAsia"/>
                      <w:sz w:val="21"/>
                      <w:szCs w:val="21"/>
                    </w:rPr>
                    <w:t>全厂年排入污水处理厂污水</w:t>
                  </w:r>
                  <w:r w:rsidRPr="00274819">
                    <w:rPr>
                      <w:rFonts w:ascii="宋体" w:eastAsia="宋体" w:hAnsi="宋体" w:cs="宋体" w:hint="eastAsia"/>
                      <w:kern w:val="2"/>
                      <w:sz w:val="21"/>
                      <w:szCs w:val="21"/>
                    </w:rPr>
                    <w:t>量</w:t>
                  </w:r>
                </w:p>
              </w:tc>
              <w:tc>
                <w:tcPr>
                  <w:tcW w:w="4805" w:type="dxa"/>
                  <w:tcBorders>
                    <w:top w:val="single" w:sz="4" w:space="0" w:color="auto"/>
                    <w:left w:val="single" w:sz="4" w:space="0" w:color="auto"/>
                    <w:bottom w:val="single" w:sz="12" w:space="0" w:color="auto"/>
                  </w:tcBorders>
                  <w:vAlign w:val="center"/>
                </w:tcPr>
                <w:p w:rsidR="005237D5" w:rsidRPr="00793420" w:rsidRDefault="005237D5" w:rsidP="0005229C">
                  <w:pPr>
                    <w:spacing w:after="0"/>
                    <w:jc w:val="center"/>
                    <w:rPr>
                      <w:rFonts w:ascii="Times New Roman" w:eastAsia="宋体" w:hAnsi="宋体" w:cs="宋体"/>
                      <w:color w:val="000000"/>
                      <w:sz w:val="21"/>
                      <w:szCs w:val="21"/>
                    </w:rPr>
                  </w:pPr>
                  <w:r>
                    <w:rPr>
                      <w:rFonts w:ascii="Times New Roman" w:eastAsia="宋体" w:hAnsi="宋体" w:cs="宋体" w:hint="eastAsia"/>
                      <w:color w:val="000000"/>
                      <w:sz w:val="21"/>
                      <w:szCs w:val="21"/>
                    </w:rPr>
                    <w:t>48</w:t>
                  </w:r>
                </w:p>
              </w:tc>
            </w:tr>
          </w:tbl>
          <w:p w:rsidR="009D4AD7" w:rsidRPr="00870197" w:rsidRDefault="009D4AD7">
            <w:pPr>
              <w:pStyle w:val="2"/>
              <w:ind w:leftChars="0" w:left="0" w:firstLineChars="0" w:firstLine="0"/>
              <w:rPr>
                <w:rFonts w:ascii="Times New Roman" w:eastAsia="宋体" w:hAnsi="宋体"/>
                <w:color w:val="000000"/>
                <w:sz w:val="24"/>
                <w:szCs w:val="24"/>
              </w:rPr>
            </w:pPr>
          </w:p>
        </w:tc>
      </w:tr>
      <w:tr w:rsidR="009D4AD7" w:rsidRPr="00274819" w:rsidTr="000F5238">
        <w:trPr>
          <w:gridAfter w:val="1"/>
          <w:wAfter w:w="212" w:type="dxa"/>
          <w:trHeight w:val="31425"/>
          <w:jc w:val="center"/>
        </w:trPr>
        <w:tc>
          <w:tcPr>
            <w:tcW w:w="9880" w:type="dxa"/>
          </w:tcPr>
          <w:p w:rsidR="009D4AD7" w:rsidRPr="00274819" w:rsidRDefault="009D4AD7" w:rsidP="00C645F3">
            <w:pPr>
              <w:spacing w:beforeLines="20" w:line="360" w:lineRule="auto"/>
              <w:rPr>
                <w:rFonts w:ascii="Times New Roman" w:eastAsia="宋体" w:hAnsi="宋体" w:cs="Times New Roman"/>
                <w:b/>
                <w:bCs/>
                <w:color w:val="000000"/>
                <w:sz w:val="24"/>
                <w:szCs w:val="24"/>
              </w:rPr>
            </w:pPr>
            <w:r>
              <w:rPr>
                <w:rFonts w:ascii="Times New Roman" w:eastAsia="宋体" w:hAnsi="宋体" w:cs="Times New Roman"/>
                <w:b/>
                <w:bCs/>
                <w:color w:val="000000"/>
                <w:sz w:val="21"/>
                <w:szCs w:val="21"/>
              </w:rPr>
              <w:lastRenderedPageBreak/>
              <w:br w:type="page"/>
            </w:r>
            <w:r w:rsidRPr="00274819">
              <w:rPr>
                <w:rFonts w:ascii="Times New Roman" w:eastAsia="宋体" w:hAnsi="宋体" w:cs="宋体" w:hint="eastAsia"/>
                <w:b/>
                <w:bCs/>
                <w:color w:val="000000"/>
                <w:sz w:val="24"/>
                <w:szCs w:val="24"/>
              </w:rPr>
              <w:t>验收监测结果：</w:t>
            </w:r>
          </w:p>
          <w:p w:rsidR="009D4AD7" w:rsidRPr="00274819" w:rsidRDefault="009D4AD7" w:rsidP="00274819">
            <w:pPr>
              <w:spacing w:after="0" w:line="360" w:lineRule="auto"/>
              <w:ind w:firstLineChars="200" w:firstLine="480"/>
              <w:rPr>
                <w:rFonts w:cs="Times New Roman"/>
                <w:sz w:val="24"/>
                <w:szCs w:val="24"/>
              </w:rPr>
            </w:pPr>
            <w:r w:rsidRPr="00274819">
              <w:rPr>
                <w:rFonts w:ascii="宋体" w:eastAsia="宋体" w:hAnsi="宋体" w:cs="宋体" w:hint="eastAsia"/>
                <w:sz w:val="24"/>
                <w:szCs w:val="24"/>
              </w:rPr>
              <w:t>本次验收监测结果引用江苏环科检测有限公</w:t>
            </w:r>
            <w:r w:rsidRPr="002619F8">
              <w:rPr>
                <w:rFonts w:ascii="Times New Roman" w:eastAsia="宋体" w:hAnsi="宋体" w:cs="Times New Roman"/>
                <w:sz w:val="24"/>
                <w:szCs w:val="24"/>
              </w:rPr>
              <w:t>司报告编号为</w:t>
            </w:r>
            <w:r w:rsidR="005237D5" w:rsidRPr="005237D5">
              <w:rPr>
                <w:rFonts w:ascii="Times New Roman" w:eastAsia="宋体" w:hAnsi="宋体" w:cs="Times New Roman" w:hint="eastAsia"/>
                <w:sz w:val="24"/>
                <w:szCs w:val="24"/>
              </w:rPr>
              <w:t>HKYS201012TW</w:t>
            </w:r>
            <w:r w:rsidRPr="002619F8">
              <w:rPr>
                <w:rFonts w:ascii="Times New Roman" w:eastAsia="宋体" w:hAnsi="宋体" w:cs="Times New Roman"/>
                <w:sz w:val="24"/>
                <w:szCs w:val="24"/>
              </w:rPr>
              <w:t>的监</w:t>
            </w:r>
            <w:r w:rsidRPr="00274819">
              <w:rPr>
                <w:rFonts w:ascii="宋体" w:eastAsia="宋体" w:hAnsi="宋体" w:cs="宋体" w:hint="eastAsia"/>
                <w:sz w:val="24"/>
                <w:szCs w:val="24"/>
              </w:rPr>
              <w:t>测数据。</w:t>
            </w:r>
          </w:p>
          <w:p w:rsidR="009D4AD7" w:rsidRPr="00274819" w:rsidRDefault="009D4AD7">
            <w:pPr>
              <w:numPr>
                <w:ilvl w:val="0"/>
                <w:numId w:val="7"/>
              </w:numPr>
              <w:spacing w:after="0" w:line="360" w:lineRule="auto"/>
              <w:rPr>
                <w:rFonts w:ascii="Times New Roman" w:eastAsia="宋体" w:hAnsi="Times New Roman" w:cs="Times New Roman"/>
                <w:color w:val="000000"/>
                <w:sz w:val="24"/>
                <w:szCs w:val="24"/>
              </w:rPr>
            </w:pPr>
            <w:r w:rsidRPr="00274819">
              <w:rPr>
                <w:rFonts w:ascii="Times New Roman" w:eastAsia="宋体" w:hAnsi="宋体" w:cs="宋体" w:hint="eastAsia"/>
                <w:color w:val="000000"/>
                <w:sz w:val="24"/>
                <w:szCs w:val="24"/>
              </w:rPr>
              <w:t>废水排放监测结果</w:t>
            </w:r>
          </w:p>
          <w:p w:rsidR="009D4AD7" w:rsidRPr="00870197" w:rsidRDefault="009D4AD7">
            <w:pPr>
              <w:pStyle w:val="a7"/>
              <w:ind w:left="360"/>
              <w:jc w:val="center"/>
              <w:rPr>
                <w:rFonts w:ascii="Times New Roman" w:eastAsia="宋体" w:hAnsi="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 xml:space="preserve">7-2 </w:t>
            </w:r>
            <w:r w:rsidRPr="00870197">
              <w:rPr>
                <w:rFonts w:ascii="Times New Roman" w:eastAsia="宋体" w:hAnsi="宋体" w:cs="宋体" w:hint="eastAsia"/>
                <w:b/>
                <w:bCs/>
                <w:sz w:val="24"/>
                <w:szCs w:val="24"/>
              </w:rPr>
              <w:t>生活污水监测结果</w:t>
            </w:r>
          </w:p>
          <w:tbl>
            <w:tblPr>
              <w:tblW w:w="9269" w:type="dxa"/>
              <w:tblInd w:w="13" w:type="dxa"/>
              <w:tblBorders>
                <w:top w:val="single" w:sz="12" w:space="0" w:color="auto"/>
                <w:bottom w:val="single" w:sz="12" w:space="0" w:color="auto"/>
                <w:insideH w:val="single" w:sz="6" w:space="0" w:color="auto"/>
                <w:insideV w:val="single" w:sz="6" w:space="0" w:color="auto"/>
              </w:tblBorders>
              <w:tblLayout w:type="fixed"/>
              <w:tblLook w:val="00A0"/>
            </w:tblPr>
            <w:tblGrid>
              <w:gridCol w:w="1215"/>
              <w:gridCol w:w="953"/>
              <w:gridCol w:w="1014"/>
              <w:gridCol w:w="1014"/>
              <w:gridCol w:w="1015"/>
              <w:gridCol w:w="1014"/>
              <w:gridCol w:w="1015"/>
              <w:gridCol w:w="1014"/>
              <w:gridCol w:w="1015"/>
            </w:tblGrid>
            <w:tr w:rsidR="009D4AD7" w:rsidRPr="00F800A6" w:rsidTr="00F77AD1">
              <w:trPr>
                <w:trHeight w:val="571"/>
              </w:trPr>
              <w:tc>
                <w:tcPr>
                  <w:tcW w:w="1215" w:type="dxa"/>
                  <w:vMerge w:val="restart"/>
                  <w:tcBorders>
                    <w:top w:val="single" w:sz="12"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采样</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时间</w:t>
                  </w:r>
                </w:p>
              </w:tc>
              <w:tc>
                <w:tcPr>
                  <w:tcW w:w="953" w:type="dxa"/>
                  <w:vMerge w:val="restart"/>
                  <w:tcBorders>
                    <w:top w:val="single" w:sz="12"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样品</w:t>
                  </w:r>
                </w:p>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宋体" w:cs="Times New Roman" w:hint="eastAsia"/>
                      <w:b/>
                      <w:bCs/>
                      <w:sz w:val="21"/>
                      <w:szCs w:val="21"/>
                    </w:rPr>
                    <w:t>名称</w:t>
                  </w:r>
                </w:p>
              </w:tc>
              <w:tc>
                <w:tcPr>
                  <w:tcW w:w="7101" w:type="dxa"/>
                  <w:gridSpan w:val="7"/>
                  <w:tcBorders>
                    <w:top w:val="single" w:sz="12"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检</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测</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项</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目</w:t>
                  </w:r>
                  <w:r w:rsidRPr="00F800A6">
                    <w:rPr>
                      <w:rFonts w:ascii="Times New Roman" w:eastAsia="宋体" w:hAnsi="Times New Roman" w:cs="Times New Roman"/>
                      <w:b/>
                      <w:bCs/>
                      <w:sz w:val="21"/>
                      <w:szCs w:val="21"/>
                    </w:rPr>
                    <w:t xml:space="preserve">         </w:t>
                  </w:r>
                  <w:r w:rsidRPr="00F800A6">
                    <w:rPr>
                      <w:rFonts w:ascii="Times New Roman" w:eastAsia="宋体" w:hAnsi="宋体" w:cs="Times New Roman" w:hint="eastAsia"/>
                      <w:b/>
                      <w:bCs/>
                      <w:sz w:val="21"/>
                      <w:szCs w:val="21"/>
                    </w:rPr>
                    <w:t>单位：</w:t>
                  </w:r>
                  <w:r w:rsidRPr="00F800A6">
                    <w:rPr>
                      <w:rFonts w:ascii="Times New Roman" w:eastAsia="宋体" w:hAnsi="Times New Roman" w:cs="Times New Roman"/>
                      <w:b/>
                      <w:bCs/>
                      <w:sz w:val="21"/>
                      <w:szCs w:val="21"/>
                    </w:rPr>
                    <w:t>mg/L</w:t>
                  </w:r>
                  <w:r w:rsidRPr="00F800A6">
                    <w:rPr>
                      <w:rFonts w:ascii="Times New Roman" w:eastAsia="宋体" w:hAnsi="宋体" w:cs="Times New Roman" w:hint="eastAsia"/>
                      <w:b/>
                      <w:bCs/>
                      <w:sz w:val="21"/>
                      <w:szCs w:val="21"/>
                    </w:rPr>
                    <w:t>（</w:t>
                  </w:r>
                  <w:r w:rsidRPr="00F800A6">
                    <w:rPr>
                      <w:rFonts w:ascii="Times New Roman" w:eastAsia="宋体" w:hAnsi="Times New Roman" w:cs="Times New Roman"/>
                      <w:b/>
                      <w:bCs/>
                      <w:sz w:val="21"/>
                      <w:szCs w:val="21"/>
                    </w:rPr>
                    <w:t>pH</w:t>
                  </w:r>
                  <w:r w:rsidRPr="00F800A6">
                    <w:rPr>
                      <w:rFonts w:ascii="Times New Roman" w:eastAsia="宋体" w:hAnsi="宋体" w:cs="Times New Roman" w:hint="eastAsia"/>
                      <w:b/>
                      <w:bCs/>
                      <w:sz w:val="21"/>
                      <w:szCs w:val="21"/>
                    </w:rPr>
                    <w:t>值无量纲）</w:t>
                  </w:r>
                </w:p>
              </w:tc>
            </w:tr>
            <w:tr w:rsidR="009D4AD7"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bCs/>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ind w:leftChars="-46" w:left="-101" w:rightChars="-38" w:right="-84"/>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pH</w:t>
                  </w:r>
                  <w:r w:rsidRPr="00F800A6">
                    <w:rPr>
                      <w:rFonts w:ascii="Times New Roman" w:eastAsia="宋体" w:hAnsi="宋体" w:cs="Times New Roman" w:hint="eastAsia"/>
                      <w:b/>
                      <w:color w:val="000000"/>
                      <w:sz w:val="21"/>
                      <w:szCs w:val="21"/>
                    </w:rPr>
                    <w:t>值</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化学需氧量</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悬浮物</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氨氮</w:t>
                  </w:r>
                </w:p>
              </w:tc>
              <w:tc>
                <w:tcPr>
                  <w:tcW w:w="1015"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总磷</w:t>
                  </w:r>
                </w:p>
              </w:tc>
              <w:tc>
                <w:tcPr>
                  <w:tcW w:w="1014" w:type="dxa"/>
                  <w:tcBorders>
                    <w:top w:val="single" w:sz="6" w:space="0" w:color="auto"/>
                    <w:left w:val="single" w:sz="6" w:space="0" w:color="auto"/>
                    <w:bottom w:val="single" w:sz="6" w:space="0" w:color="auto"/>
                    <w:right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宋体" w:cs="Times New Roman" w:hint="eastAsia"/>
                      <w:b/>
                      <w:color w:val="000000"/>
                      <w:sz w:val="21"/>
                      <w:szCs w:val="21"/>
                    </w:rPr>
                    <w:t>总氮</w:t>
                  </w:r>
                </w:p>
              </w:tc>
              <w:tc>
                <w:tcPr>
                  <w:tcW w:w="1015" w:type="dxa"/>
                  <w:tcBorders>
                    <w:top w:val="single" w:sz="6" w:space="0" w:color="auto"/>
                    <w:left w:val="single" w:sz="6" w:space="0" w:color="auto"/>
                    <w:bottom w:val="single" w:sz="6" w:space="0" w:color="auto"/>
                  </w:tcBorders>
                  <w:vAlign w:val="center"/>
                </w:tcPr>
                <w:p w:rsidR="009D4AD7" w:rsidRPr="00F800A6" w:rsidRDefault="009D4AD7" w:rsidP="00F800A6">
                  <w:pPr>
                    <w:spacing w:after="0"/>
                    <w:jc w:val="center"/>
                    <w:rPr>
                      <w:rFonts w:ascii="Times New Roman" w:eastAsia="宋体" w:hAnsi="Times New Roman" w:cs="Times New Roman"/>
                      <w:b/>
                      <w:color w:val="000000"/>
                      <w:sz w:val="21"/>
                      <w:szCs w:val="21"/>
                    </w:rPr>
                  </w:pPr>
                  <w:r w:rsidRPr="00F800A6">
                    <w:rPr>
                      <w:rFonts w:ascii="Times New Roman" w:eastAsia="宋体" w:hAnsi="Times New Roman" w:cs="Times New Roman"/>
                      <w:b/>
                      <w:color w:val="000000"/>
                      <w:sz w:val="21"/>
                      <w:szCs w:val="21"/>
                    </w:rPr>
                    <w:t>/</w:t>
                  </w:r>
                </w:p>
              </w:tc>
            </w:tr>
            <w:tr w:rsidR="005237D5" w:rsidRPr="00F800A6" w:rsidTr="00F77AD1">
              <w:trPr>
                <w:trHeight w:val="461"/>
              </w:trPr>
              <w:tc>
                <w:tcPr>
                  <w:tcW w:w="1215" w:type="dxa"/>
                  <w:vMerge w:val="restart"/>
                  <w:tcBorders>
                    <w:top w:val="single" w:sz="6" w:space="0" w:color="auto"/>
                    <w:bottom w:val="single" w:sz="6" w:space="0" w:color="auto"/>
                    <w:right w:val="single" w:sz="6" w:space="0" w:color="auto"/>
                  </w:tcBorders>
                  <w:vAlign w:val="center"/>
                </w:tcPr>
                <w:p w:rsidR="005237D5" w:rsidRPr="00F800A6" w:rsidRDefault="005237D5" w:rsidP="005237D5">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23</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7.11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329</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194</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25.1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41.9</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7.23</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335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214</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34.6</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43.3</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7.17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210</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35.8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40.5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307</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168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28.5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1.17</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39.5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324</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E93164">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196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31.0</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1.20</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41.3</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8"/>
              </w:trPr>
              <w:tc>
                <w:tcPr>
                  <w:tcW w:w="1215" w:type="dxa"/>
                  <w:vMerge w:val="restart"/>
                  <w:tcBorders>
                    <w:top w:val="single" w:sz="6" w:space="0" w:color="auto"/>
                    <w:bottom w:val="single" w:sz="6" w:space="0" w:color="auto"/>
                    <w:right w:val="single" w:sz="6" w:space="0" w:color="auto"/>
                  </w:tcBorders>
                  <w:vAlign w:val="center"/>
                </w:tcPr>
                <w:p w:rsidR="005237D5" w:rsidRPr="00F800A6" w:rsidRDefault="005237D5" w:rsidP="005237D5">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20</w:t>
                  </w:r>
                  <w:r>
                    <w:rPr>
                      <w:rFonts w:ascii="Times New Roman" w:eastAsia="宋体" w:hAnsi="Times New Roman" w:cs="Times New Roman"/>
                      <w:color w:val="000000"/>
                      <w:sz w:val="21"/>
                      <w:szCs w:val="21"/>
                    </w:rPr>
                    <w:t>20</w:t>
                  </w:r>
                  <w:r w:rsidRPr="00F800A6">
                    <w:rPr>
                      <w:rFonts w:ascii="Times New Roman" w:eastAsia="宋体" w:hAnsi="宋体" w:cs="Times New Roman" w:hint="eastAsia"/>
                      <w:color w:val="000000"/>
                      <w:sz w:val="21"/>
                      <w:szCs w:val="21"/>
                    </w:rPr>
                    <w:t>年</w:t>
                  </w:r>
                  <w:r>
                    <w:rPr>
                      <w:rFonts w:ascii="Times New Roman" w:eastAsia="宋体" w:hAnsi="Times New Roman" w:cs="Times New Roman" w:hint="eastAsia"/>
                      <w:color w:val="000000"/>
                      <w:sz w:val="21"/>
                      <w:szCs w:val="21"/>
                    </w:rPr>
                    <w:t>10</w:t>
                  </w:r>
                  <w:r w:rsidRPr="00F800A6">
                    <w:rPr>
                      <w:rFonts w:ascii="Times New Roman" w:eastAsia="宋体" w:hAnsi="宋体" w:cs="Times New Roman" w:hint="eastAsia"/>
                      <w:color w:val="000000"/>
                      <w:sz w:val="21"/>
                      <w:szCs w:val="21"/>
                    </w:rPr>
                    <w:t>月</w:t>
                  </w:r>
                  <w:r>
                    <w:rPr>
                      <w:rFonts w:ascii="Times New Roman" w:eastAsia="宋体" w:hAnsi="Times New Roman" w:cs="Times New Roman" w:hint="eastAsia"/>
                      <w:color w:val="000000"/>
                      <w:sz w:val="21"/>
                      <w:szCs w:val="21"/>
                    </w:rPr>
                    <w:t>24</w:t>
                  </w:r>
                  <w:r w:rsidRPr="00F800A6">
                    <w:rPr>
                      <w:rFonts w:ascii="Times New Roman" w:eastAsia="宋体" w:hAnsi="宋体" w:cs="Times New Roman" w:hint="eastAsia"/>
                      <w:color w:val="000000"/>
                      <w:sz w:val="21"/>
                      <w:szCs w:val="21"/>
                    </w:rPr>
                    <w:t>日</w:t>
                  </w:r>
                </w:p>
              </w:tc>
              <w:tc>
                <w:tcPr>
                  <w:tcW w:w="95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生活污水</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7.69</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331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162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23.1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42.0</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7.60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310</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208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32.8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44.5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 xml:space="preserve">7.55 </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188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34.8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1.15</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43.0</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465"/>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FF0000"/>
                      <w:sz w:val="21"/>
                      <w:szCs w:val="21"/>
                      <w:highlight w:val="yellow"/>
                    </w:rPr>
                  </w:pPr>
                </w:p>
              </w:tc>
              <w:tc>
                <w:tcPr>
                  <w:tcW w:w="95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7.62</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319</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color w:val="000000"/>
                      <w:sz w:val="21"/>
                      <w:szCs w:val="21"/>
                    </w:rPr>
                    <w:t>148</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29.8</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宋体" w:cs="Times New Roman"/>
                      <w:color w:val="000000"/>
                      <w:sz w:val="21"/>
                      <w:szCs w:val="21"/>
                    </w:rPr>
                  </w:pPr>
                  <w:r w:rsidRPr="005237D5">
                    <w:rPr>
                      <w:rFonts w:ascii="Times New Roman" w:eastAsia="宋体" w:hAnsi="宋体" w:cs="Times New Roman" w:hint="eastAsia"/>
                      <w:color w:val="000000"/>
                      <w:sz w:val="21"/>
                      <w:szCs w:val="21"/>
                    </w:rPr>
                    <w:t>40.6</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5237D5" w:rsidRPr="00F800A6" w:rsidTr="00F77AD1">
              <w:trPr>
                <w:trHeight w:val="571"/>
              </w:trPr>
              <w:tc>
                <w:tcPr>
                  <w:tcW w:w="1215" w:type="dxa"/>
                  <w:vMerge/>
                  <w:tcBorders>
                    <w:top w:val="single" w:sz="6" w:space="0" w:color="auto"/>
                    <w:bottom w:val="single" w:sz="6" w:space="0" w:color="auto"/>
                    <w:right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p>
              </w:tc>
              <w:tc>
                <w:tcPr>
                  <w:tcW w:w="953"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日均值</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325</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176</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30.1</w:t>
                  </w:r>
                </w:p>
              </w:tc>
              <w:tc>
                <w:tcPr>
                  <w:tcW w:w="1015"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1.21</w:t>
                  </w:r>
                </w:p>
              </w:tc>
              <w:tc>
                <w:tcPr>
                  <w:tcW w:w="1014" w:type="dxa"/>
                  <w:tcBorders>
                    <w:top w:val="single" w:sz="6" w:space="0" w:color="auto"/>
                    <w:left w:val="single" w:sz="6" w:space="0" w:color="auto"/>
                    <w:bottom w:val="single" w:sz="6" w:space="0" w:color="auto"/>
                    <w:right w:val="single" w:sz="6" w:space="0" w:color="auto"/>
                  </w:tcBorders>
                  <w:vAlign w:val="center"/>
                </w:tcPr>
                <w:p w:rsidR="005237D5" w:rsidRPr="000F5238" w:rsidRDefault="005237D5" w:rsidP="0005229C">
                  <w:pPr>
                    <w:spacing w:after="0"/>
                    <w:jc w:val="center"/>
                    <w:rPr>
                      <w:rFonts w:ascii="Times New Roman" w:eastAsia="宋体" w:hAnsi="宋体" w:cs="Times New Roman"/>
                      <w:color w:val="000000"/>
                      <w:sz w:val="21"/>
                      <w:szCs w:val="21"/>
                    </w:rPr>
                  </w:pPr>
                  <w:r>
                    <w:rPr>
                      <w:rFonts w:ascii="Times New Roman" w:eastAsia="宋体" w:hAnsi="宋体" w:cs="Times New Roman" w:hint="eastAsia"/>
                      <w:color w:val="000000"/>
                      <w:sz w:val="21"/>
                      <w:szCs w:val="21"/>
                    </w:rPr>
                    <w:t>42.5</w:t>
                  </w:r>
                </w:p>
              </w:tc>
              <w:tc>
                <w:tcPr>
                  <w:tcW w:w="1015" w:type="dxa"/>
                  <w:tcBorders>
                    <w:top w:val="single" w:sz="6" w:space="0" w:color="auto"/>
                    <w:left w:val="single" w:sz="6" w:space="0" w:color="auto"/>
                    <w:bottom w:val="single" w:sz="6" w:space="0" w:color="auto"/>
                  </w:tcBorders>
                  <w:vAlign w:val="center"/>
                </w:tcPr>
                <w:p w:rsidR="005237D5" w:rsidRPr="00F800A6" w:rsidRDefault="005237D5"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6"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排放标准</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6~9</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500</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400</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45</w:t>
                  </w:r>
                </w:p>
              </w:tc>
              <w:tc>
                <w:tcPr>
                  <w:tcW w:w="1015"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8</w:t>
                  </w:r>
                </w:p>
              </w:tc>
              <w:tc>
                <w:tcPr>
                  <w:tcW w:w="1014" w:type="dxa"/>
                  <w:tcBorders>
                    <w:top w:val="single" w:sz="6" w:space="0" w:color="auto"/>
                    <w:left w:val="single" w:sz="6" w:space="0" w:color="auto"/>
                    <w:bottom w:val="single" w:sz="6" w:space="0" w:color="auto"/>
                    <w:right w:val="single" w:sz="6" w:space="0" w:color="auto"/>
                  </w:tcBorders>
                  <w:vAlign w:val="center"/>
                </w:tcPr>
                <w:p w:rsidR="00BF4FBA" w:rsidRPr="000F5238" w:rsidRDefault="00BF4FBA" w:rsidP="00F800A6">
                  <w:pPr>
                    <w:spacing w:after="0"/>
                    <w:jc w:val="center"/>
                    <w:rPr>
                      <w:rFonts w:ascii="Times New Roman" w:eastAsia="宋体" w:hAnsi="宋体" w:cs="Times New Roman"/>
                      <w:color w:val="000000"/>
                      <w:sz w:val="21"/>
                      <w:szCs w:val="21"/>
                    </w:rPr>
                  </w:pPr>
                  <w:r w:rsidRPr="000F5238">
                    <w:rPr>
                      <w:rFonts w:ascii="Times New Roman" w:eastAsia="宋体" w:hAnsi="宋体" w:cs="Times New Roman"/>
                      <w:color w:val="000000"/>
                      <w:sz w:val="21"/>
                      <w:szCs w:val="21"/>
                    </w:rPr>
                    <w:t>70</w:t>
                  </w:r>
                </w:p>
              </w:tc>
              <w:tc>
                <w:tcPr>
                  <w:tcW w:w="1015" w:type="dxa"/>
                  <w:tcBorders>
                    <w:top w:val="single" w:sz="6" w:space="0" w:color="auto"/>
                    <w:left w:val="single" w:sz="6" w:space="0" w:color="auto"/>
                    <w:bottom w:val="single" w:sz="6" w:space="0" w:color="auto"/>
                  </w:tcBorders>
                  <w:vAlign w:val="center"/>
                </w:tcPr>
                <w:p w:rsidR="00BF4FBA" w:rsidRPr="00F800A6" w:rsidRDefault="00BF4FBA" w:rsidP="00F800A6">
                  <w:pPr>
                    <w:spacing w:after="0"/>
                    <w:jc w:val="center"/>
                    <w:rPr>
                      <w:rFonts w:ascii="Times New Roman" w:eastAsia="宋体" w:hAnsi="Times New Roman" w:cs="Times New Roman"/>
                      <w:color w:val="000000"/>
                      <w:sz w:val="21"/>
                      <w:szCs w:val="21"/>
                    </w:rPr>
                  </w:pPr>
                  <w:r w:rsidRPr="00F800A6">
                    <w:rPr>
                      <w:rFonts w:ascii="Times New Roman" w:eastAsia="宋体" w:hAnsi="Times New Roman" w:cs="Times New Roman"/>
                      <w:color w:val="000000"/>
                      <w:sz w:val="21"/>
                      <w:szCs w:val="21"/>
                    </w:rPr>
                    <w:t>/</w:t>
                  </w:r>
                </w:p>
              </w:tc>
            </w:tr>
            <w:tr w:rsidR="00BF4FBA" w:rsidRPr="00F800A6" w:rsidTr="00274819">
              <w:trPr>
                <w:trHeight w:val="571"/>
              </w:trPr>
              <w:tc>
                <w:tcPr>
                  <w:tcW w:w="2168" w:type="dxa"/>
                  <w:gridSpan w:val="2"/>
                  <w:tcBorders>
                    <w:top w:val="single" w:sz="6" w:space="0" w:color="auto"/>
                    <w:bottom w:val="single" w:sz="12" w:space="0" w:color="auto"/>
                    <w:right w:val="single" w:sz="6" w:space="0" w:color="auto"/>
                  </w:tcBorders>
                  <w:vAlign w:val="center"/>
                </w:tcPr>
                <w:p w:rsidR="00BF4FBA" w:rsidRPr="00F800A6" w:rsidRDefault="00BF4FBA" w:rsidP="00F800A6">
                  <w:pPr>
                    <w:spacing w:after="0"/>
                    <w:jc w:val="center"/>
                    <w:textAlignment w:val="bottom"/>
                    <w:rPr>
                      <w:rFonts w:ascii="Times New Roman" w:eastAsia="宋体" w:hAnsi="Times New Roman" w:cs="Times New Roman"/>
                      <w:color w:val="000000"/>
                      <w:sz w:val="21"/>
                      <w:szCs w:val="21"/>
                    </w:rPr>
                  </w:pPr>
                  <w:r w:rsidRPr="00F800A6">
                    <w:rPr>
                      <w:rFonts w:ascii="Times New Roman" w:eastAsia="宋体" w:hAnsi="宋体" w:cs="Times New Roman" w:hint="eastAsia"/>
                      <w:color w:val="000000"/>
                      <w:sz w:val="21"/>
                      <w:szCs w:val="21"/>
                    </w:rPr>
                    <w:t>判定结果</w:t>
                  </w:r>
                </w:p>
              </w:tc>
              <w:tc>
                <w:tcPr>
                  <w:tcW w:w="7101" w:type="dxa"/>
                  <w:gridSpan w:val="7"/>
                  <w:tcBorders>
                    <w:top w:val="single" w:sz="6" w:space="0" w:color="auto"/>
                    <w:left w:val="single" w:sz="6" w:space="0" w:color="auto"/>
                    <w:bottom w:val="single" w:sz="12" w:space="0" w:color="auto"/>
                  </w:tcBorders>
                  <w:vAlign w:val="center"/>
                </w:tcPr>
                <w:p w:rsidR="00BF4FBA" w:rsidRPr="00F800A6" w:rsidRDefault="00BF4FBA" w:rsidP="00F800A6">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本次监测因子</w:t>
                  </w:r>
                  <w:r w:rsidRPr="00F800A6">
                    <w:rPr>
                      <w:rFonts w:ascii="Times New Roman" w:eastAsia="宋体" w:hAnsi="Times New Roman" w:cs="Times New Roman"/>
                      <w:sz w:val="21"/>
                      <w:szCs w:val="21"/>
                    </w:rPr>
                    <w:t>pH</w:t>
                  </w:r>
                  <w:r w:rsidRPr="00F800A6">
                    <w:rPr>
                      <w:rFonts w:ascii="Times New Roman" w:eastAsia="宋体" w:hAnsi="宋体" w:cs="Times New Roman" w:hint="eastAsia"/>
                      <w:sz w:val="21"/>
                      <w:szCs w:val="21"/>
                    </w:rPr>
                    <w:t>值、化学需氧量、悬浮物符合</w:t>
                  </w:r>
                  <w:r w:rsidRPr="00F800A6">
                    <w:rPr>
                      <w:rFonts w:ascii="Times New Roman" w:eastAsia="宋体" w:hAnsi="Times New Roman" w:cs="Times New Roman"/>
                      <w:sz w:val="21"/>
                      <w:szCs w:val="21"/>
                    </w:rPr>
                    <w:t>GB 8987-1996</w:t>
                  </w:r>
                  <w:r w:rsidRPr="00F800A6">
                    <w:rPr>
                      <w:rFonts w:ascii="Times New Roman" w:eastAsia="宋体" w:hAnsi="宋体" w:cs="Times New Roman" w:hint="eastAsia"/>
                      <w:sz w:val="21"/>
                      <w:szCs w:val="21"/>
                    </w:rPr>
                    <w:t>《污水综合排放标准》表</w:t>
                  </w:r>
                  <w:r w:rsidRPr="00F800A6">
                    <w:rPr>
                      <w:rFonts w:ascii="Times New Roman" w:eastAsia="宋体" w:hAnsi="Times New Roman" w:cs="Times New Roman"/>
                      <w:sz w:val="21"/>
                      <w:szCs w:val="21"/>
                    </w:rPr>
                    <w:t>4</w:t>
                  </w:r>
                  <w:r w:rsidRPr="00F800A6">
                    <w:rPr>
                      <w:rFonts w:ascii="Times New Roman" w:eastAsia="宋体" w:hAnsi="宋体" w:cs="Times New Roman" w:hint="eastAsia"/>
                      <w:sz w:val="21"/>
                      <w:szCs w:val="21"/>
                    </w:rPr>
                    <w:t>三级标准；氨氮、总磷和总氮符合</w:t>
                  </w:r>
                  <w:r w:rsidRPr="00F800A6">
                    <w:rPr>
                      <w:rFonts w:ascii="Times New Roman" w:eastAsia="宋体" w:hAnsi="Times New Roman" w:cs="Times New Roman"/>
                      <w:sz w:val="21"/>
                      <w:szCs w:val="21"/>
                    </w:rPr>
                    <w:t>GB/T 31962-2015</w:t>
                  </w:r>
                  <w:r w:rsidRPr="00F800A6">
                    <w:rPr>
                      <w:rFonts w:ascii="Times New Roman" w:eastAsia="宋体" w:hAnsi="宋体" w:cs="Times New Roman" w:hint="eastAsia"/>
                      <w:sz w:val="21"/>
                      <w:szCs w:val="21"/>
                    </w:rPr>
                    <w:t>《污水排入城镇下水道水质标准》表</w:t>
                  </w:r>
                  <w:r w:rsidRPr="00F800A6">
                    <w:rPr>
                      <w:rFonts w:ascii="Times New Roman" w:eastAsia="宋体" w:hAnsi="Times New Roman" w:cs="Times New Roman"/>
                      <w:sz w:val="21"/>
                      <w:szCs w:val="21"/>
                    </w:rPr>
                    <w:t>1</w:t>
                  </w:r>
                  <w:r>
                    <w:rPr>
                      <w:rFonts w:ascii="Times New Roman" w:eastAsia="宋体" w:hAnsi="Times New Roman" w:cs="Times New Roman" w:hint="eastAsia"/>
                      <w:sz w:val="21"/>
                      <w:szCs w:val="21"/>
                    </w:rPr>
                    <w:t>中</w:t>
                  </w:r>
                  <w:r>
                    <w:rPr>
                      <w:rFonts w:ascii="Times New Roman" w:eastAsia="宋体" w:hAnsi="Times New Roman" w:cs="Times New Roman"/>
                      <w:sz w:val="21"/>
                      <w:szCs w:val="21"/>
                    </w:rPr>
                    <w:t>B</w:t>
                  </w:r>
                  <w:r>
                    <w:rPr>
                      <w:rFonts w:ascii="Times New Roman" w:eastAsia="宋体" w:hAnsi="Times New Roman" w:cs="Times New Roman" w:hint="eastAsia"/>
                      <w:sz w:val="21"/>
                      <w:szCs w:val="21"/>
                    </w:rPr>
                    <w:t>级</w:t>
                  </w:r>
                  <w:r w:rsidRPr="00F800A6">
                    <w:rPr>
                      <w:rFonts w:ascii="Times New Roman" w:eastAsia="宋体" w:hAnsi="宋体" w:cs="Times New Roman" w:hint="eastAsia"/>
                      <w:sz w:val="21"/>
                      <w:szCs w:val="21"/>
                    </w:rPr>
                    <w:t>标准。</w:t>
                  </w:r>
                </w:p>
              </w:tc>
            </w:tr>
          </w:tbl>
          <w:p w:rsidR="009D4AD7" w:rsidRDefault="009D4AD7" w:rsidP="00C645F3">
            <w:pPr>
              <w:pageBreakBefore/>
              <w:spacing w:beforeLines="100" w:after="0" w:line="360" w:lineRule="auto"/>
              <w:rPr>
                <w:rFonts w:ascii="Times New Roman" w:eastAsia="宋体" w:hAnsi="宋体" w:cs="Times New Roman"/>
                <w:color w:val="000000"/>
                <w:sz w:val="24"/>
                <w:szCs w:val="24"/>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9D4AD7" w:rsidRPr="00870197" w:rsidRDefault="009D4AD7" w:rsidP="00274819">
            <w:pPr>
              <w:pStyle w:val="2"/>
              <w:ind w:left="440" w:firstLine="440"/>
              <w:rPr>
                <w:rFonts w:cs="Tahoma"/>
                <w:szCs w:val="22"/>
              </w:rPr>
            </w:pPr>
          </w:p>
          <w:p w:rsidR="005A794C" w:rsidRDefault="005A794C" w:rsidP="00C645F3">
            <w:pPr>
              <w:pageBreakBefore/>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Times New Roman" w:hint="eastAsia"/>
                <w:color w:val="000000"/>
                <w:sz w:val="24"/>
                <w:szCs w:val="24"/>
              </w:rPr>
              <w:lastRenderedPageBreak/>
              <w:t>废气监测结果</w:t>
            </w:r>
          </w:p>
          <w:p w:rsidR="00895E9C" w:rsidRPr="00274819" w:rsidRDefault="00895E9C" w:rsidP="00895E9C">
            <w:pPr>
              <w:pStyle w:val="a7"/>
              <w:ind w:left="440"/>
              <w:jc w:val="center"/>
              <w:rPr>
                <w:sz w:val="24"/>
                <w:szCs w:val="24"/>
              </w:rPr>
            </w:pPr>
            <w:r w:rsidRPr="00274819">
              <w:rPr>
                <w:rFonts w:ascii="Times New Roman" w:eastAsia="宋体" w:hAnsi="宋体" w:hint="eastAsia"/>
                <w:b/>
                <w:sz w:val="24"/>
                <w:szCs w:val="24"/>
              </w:rPr>
              <w:t>表</w:t>
            </w:r>
            <w:r w:rsidRPr="00274819">
              <w:rPr>
                <w:rFonts w:ascii="Times New Roman" w:eastAsia="宋体" w:hAnsi="宋体" w:hint="eastAsia"/>
                <w:b/>
                <w:sz w:val="24"/>
                <w:szCs w:val="24"/>
              </w:rPr>
              <w:t xml:space="preserve">7-3 </w:t>
            </w:r>
            <w:r w:rsidRPr="00274819">
              <w:rPr>
                <w:rFonts w:ascii="Times New Roman" w:eastAsia="宋体" w:hAnsi="宋体" w:hint="eastAsia"/>
                <w:b/>
                <w:sz w:val="24"/>
                <w:szCs w:val="24"/>
              </w:rPr>
              <w:t>有组织</w:t>
            </w:r>
            <w:r w:rsidRPr="00274819">
              <w:rPr>
                <w:rFonts w:ascii="Times New Roman" w:eastAsia="宋体" w:hAnsi="宋体"/>
                <w:b/>
                <w:sz w:val="24"/>
                <w:szCs w:val="24"/>
              </w:rPr>
              <w:t>废气监测结果</w:t>
            </w:r>
          </w:p>
          <w:tbl>
            <w:tblPr>
              <w:tblW w:w="9426" w:type="dxa"/>
              <w:jc w:val="center"/>
              <w:tblBorders>
                <w:top w:val="single" w:sz="12" w:space="0" w:color="auto"/>
                <w:bottom w:val="single" w:sz="12" w:space="0" w:color="auto"/>
                <w:insideH w:val="single" w:sz="6" w:space="0" w:color="auto"/>
                <w:insideV w:val="single" w:sz="6" w:space="0" w:color="auto"/>
              </w:tblBorders>
              <w:tblLayout w:type="fixed"/>
              <w:tblLook w:val="04A0"/>
            </w:tblPr>
            <w:tblGrid>
              <w:gridCol w:w="737"/>
              <w:gridCol w:w="1060"/>
              <w:gridCol w:w="1178"/>
              <w:gridCol w:w="1116"/>
              <w:gridCol w:w="1116"/>
              <w:gridCol w:w="1116"/>
              <w:gridCol w:w="1115"/>
              <w:gridCol w:w="1117"/>
              <w:gridCol w:w="871"/>
            </w:tblGrid>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监测点位</w:t>
                  </w:r>
                </w:p>
              </w:tc>
              <w:tc>
                <w:tcPr>
                  <w:tcW w:w="7629" w:type="dxa"/>
                  <w:gridSpan w:val="7"/>
                  <w:vAlign w:val="center"/>
                </w:tcPr>
                <w:p w:rsidR="00895E9C" w:rsidRPr="00895E9C" w:rsidRDefault="00895E9C" w:rsidP="0005229C">
                  <w:pPr>
                    <w:spacing w:after="0"/>
                    <w:jc w:val="center"/>
                    <w:rPr>
                      <w:rFonts w:ascii="Times New Roman" w:eastAsiaTheme="minorEastAsia" w:hAnsi="Times New Roman" w:cs="Times New Roman"/>
                      <w:b/>
                      <w:sz w:val="21"/>
                      <w:szCs w:val="21"/>
                    </w:rPr>
                  </w:pPr>
                  <w:r w:rsidRPr="00895E9C">
                    <w:rPr>
                      <w:rFonts w:ascii="Times New Roman" w:eastAsia="宋体" w:hAnsi="宋体" w:cs="Times New Roman" w:hint="eastAsia"/>
                      <w:b/>
                      <w:sz w:val="21"/>
                      <w:szCs w:val="21"/>
                    </w:rPr>
                    <w:t>处理设施废气排口</w:t>
                  </w:r>
                  <w:r w:rsidRPr="00895E9C">
                    <w:rPr>
                      <w:rFonts w:ascii="Times New Roman" w:eastAsia="宋体" w:hAnsi="宋体" w:cs="Times New Roman" w:hint="eastAsia"/>
                      <w:b/>
                      <w:sz w:val="21"/>
                      <w:szCs w:val="21"/>
                    </w:rPr>
                    <w:t>DA001</w:t>
                  </w: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bCs/>
                      <w:sz w:val="21"/>
                      <w:szCs w:val="21"/>
                    </w:rPr>
                    <w:t>监测日期</w:t>
                  </w:r>
                </w:p>
              </w:tc>
              <w:tc>
                <w:tcPr>
                  <w:tcW w:w="3410" w:type="dxa"/>
                  <w:gridSpan w:val="3"/>
                  <w:vAlign w:val="center"/>
                </w:tcPr>
                <w:p w:rsidR="00895E9C" w:rsidRPr="000809FD" w:rsidRDefault="00895E9C" w:rsidP="0005229C">
                  <w:pPr>
                    <w:spacing w:after="0"/>
                    <w:jc w:val="center"/>
                    <w:rPr>
                      <w:rFonts w:ascii="Times New Roman" w:eastAsiaTheme="minorEastAsia" w:hAnsi="Times New Roman" w:cs="Times New Roman"/>
                      <w:b/>
                      <w:color w:val="FF0000"/>
                      <w:sz w:val="21"/>
                      <w:szCs w:val="21"/>
                      <w:highlight w:val="yellow"/>
                    </w:rPr>
                  </w:pPr>
                  <w:r w:rsidRPr="000809FD">
                    <w:rPr>
                      <w:rFonts w:ascii="Times New Roman" w:eastAsiaTheme="minorEastAsia" w:hAnsi="Times New Roman" w:cs="Times New Roman"/>
                      <w:b/>
                      <w:color w:val="000000"/>
                      <w:sz w:val="21"/>
                      <w:szCs w:val="21"/>
                    </w:rPr>
                    <w:t>2019</w:t>
                  </w:r>
                  <w:r w:rsidRPr="000809FD">
                    <w:rPr>
                      <w:rFonts w:ascii="Times New Roman" w:eastAsiaTheme="minorEastAsia" w:hAnsiTheme="minorEastAsia" w:cs="Times New Roman"/>
                      <w:b/>
                      <w:color w:val="000000"/>
                      <w:sz w:val="21"/>
                      <w:szCs w:val="21"/>
                    </w:rPr>
                    <w:t>年</w:t>
                  </w:r>
                  <w:r w:rsidRPr="000809FD">
                    <w:rPr>
                      <w:rFonts w:ascii="Times New Roman" w:eastAsiaTheme="minorEastAsia" w:hAnsi="Times New Roman" w:cs="Times New Roman"/>
                      <w:b/>
                      <w:color w:val="000000"/>
                      <w:sz w:val="21"/>
                      <w:szCs w:val="21"/>
                    </w:rPr>
                    <w:t>11</w:t>
                  </w:r>
                  <w:r w:rsidRPr="000809FD">
                    <w:rPr>
                      <w:rFonts w:ascii="Times New Roman" w:eastAsiaTheme="minorEastAsia" w:hAnsiTheme="minorEastAsia" w:cs="Times New Roman"/>
                      <w:b/>
                      <w:color w:val="000000"/>
                      <w:sz w:val="21"/>
                      <w:szCs w:val="21"/>
                    </w:rPr>
                    <w:t>月</w:t>
                  </w:r>
                  <w:r w:rsidRPr="000809FD">
                    <w:rPr>
                      <w:rFonts w:ascii="Times New Roman" w:eastAsiaTheme="minorEastAsia" w:hAnsi="Times New Roman" w:cs="Times New Roman"/>
                      <w:b/>
                      <w:color w:val="000000"/>
                      <w:sz w:val="21"/>
                      <w:szCs w:val="21"/>
                    </w:rPr>
                    <w:t>7</w:t>
                  </w:r>
                  <w:r w:rsidRPr="000809FD">
                    <w:rPr>
                      <w:rFonts w:ascii="Times New Roman" w:eastAsiaTheme="minorEastAsia" w:hAnsiTheme="minorEastAsia" w:cs="Times New Roman"/>
                      <w:b/>
                      <w:color w:val="000000"/>
                      <w:sz w:val="21"/>
                      <w:szCs w:val="21"/>
                    </w:rPr>
                    <w:t>日</w:t>
                  </w:r>
                </w:p>
              </w:tc>
              <w:tc>
                <w:tcPr>
                  <w:tcW w:w="3348" w:type="dxa"/>
                  <w:gridSpan w:val="3"/>
                  <w:vAlign w:val="center"/>
                </w:tcPr>
                <w:p w:rsidR="00895E9C" w:rsidRPr="000809FD" w:rsidRDefault="00895E9C" w:rsidP="0005229C">
                  <w:pPr>
                    <w:spacing w:after="0"/>
                    <w:jc w:val="center"/>
                    <w:rPr>
                      <w:rFonts w:ascii="Times New Roman" w:eastAsiaTheme="minorEastAsia" w:hAnsi="Times New Roman" w:cs="Times New Roman"/>
                      <w:b/>
                      <w:color w:val="FF0000"/>
                      <w:sz w:val="21"/>
                      <w:szCs w:val="21"/>
                      <w:highlight w:val="yellow"/>
                    </w:rPr>
                  </w:pPr>
                  <w:r w:rsidRPr="000809FD">
                    <w:rPr>
                      <w:rFonts w:ascii="Times New Roman" w:eastAsiaTheme="minorEastAsia" w:hAnsi="Times New Roman" w:cs="Times New Roman"/>
                      <w:b/>
                      <w:color w:val="000000"/>
                      <w:sz w:val="21"/>
                      <w:szCs w:val="21"/>
                    </w:rPr>
                    <w:t>2019</w:t>
                  </w:r>
                  <w:r w:rsidRPr="000809FD">
                    <w:rPr>
                      <w:rFonts w:ascii="Times New Roman" w:eastAsiaTheme="minorEastAsia" w:hAnsiTheme="minorEastAsia" w:cs="Times New Roman"/>
                      <w:b/>
                      <w:color w:val="000000"/>
                      <w:sz w:val="21"/>
                      <w:szCs w:val="21"/>
                    </w:rPr>
                    <w:t>年</w:t>
                  </w:r>
                  <w:r w:rsidRPr="000809FD">
                    <w:rPr>
                      <w:rFonts w:ascii="Times New Roman" w:eastAsiaTheme="minorEastAsia" w:hAnsi="Times New Roman" w:cs="Times New Roman"/>
                      <w:b/>
                      <w:color w:val="000000"/>
                      <w:sz w:val="21"/>
                      <w:szCs w:val="21"/>
                    </w:rPr>
                    <w:t>11</w:t>
                  </w:r>
                  <w:r w:rsidRPr="000809FD">
                    <w:rPr>
                      <w:rFonts w:ascii="Times New Roman" w:eastAsiaTheme="minorEastAsia" w:hAnsiTheme="minorEastAsia" w:cs="Times New Roman"/>
                      <w:b/>
                      <w:color w:val="000000"/>
                      <w:sz w:val="21"/>
                      <w:szCs w:val="21"/>
                    </w:rPr>
                    <w:t>月</w:t>
                  </w:r>
                  <w:r w:rsidRPr="000809FD">
                    <w:rPr>
                      <w:rFonts w:ascii="Times New Roman" w:eastAsiaTheme="minorEastAsia" w:hAnsi="Times New Roman" w:cs="Times New Roman"/>
                      <w:b/>
                      <w:color w:val="000000"/>
                      <w:sz w:val="21"/>
                      <w:szCs w:val="21"/>
                    </w:rPr>
                    <w:t>8</w:t>
                  </w:r>
                  <w:r w:rsidRPr="000809FD">
                    <w:rPr>
                      <w:rFonts w:ascii="Times New Roman" w:eastAsiaTheme="minorEastAsia" w:hAnsiTheme="minorEastAsia" w:cs="Times New Roman"/>
                      <w:b/>
                      <w:color w:val="000000"/>
                      <w:sz w:val="21"/>
                      <w:szCs w:val="21"/>
                    </w:rPr>
                    <w:t>日</w:t>
                  </w:r>
                </w:p>
              </w:tc>
              <w:tc>
                <w:tcPr>
                  <w:tcW w:w="871" w:type="dxa"/>
                  <w:vMerge w:val="restart"/>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排放标准</w:t>
                  </w: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检测项目</w:t>
                  </w:r>
                </w:p>
              </w:tc>
              <w:tc>
                <w:tcPr>
                  <w:tcW w:w="1178"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第一次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第二次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第三次</w:t>
                  </w:r>
                </w:p>
              </w:tc>
              <w:tc>
                <w:tcPr>
                  <w:tcW w:w="1116"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第一次</w:t>
                  </w:r>
                </w:p>
              </w:tc>
              <w:tc>
                <w:tcPr>
                  <w:tcW w:w="1115"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第二次</w:t>
                  </w:r>
                </w:p>
              </w:tc>
              <w:tc>
                <w:tcPr>
                  <w:tcW w:w="1117" w:type="dxa"/>
                  <w:vAlign w:val="center"/>
                </w:tcPr>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heme="minorEastAsia" w:cs="Times New Roman"/>
                      <w:b/>
                      <w:sz w:val="21"/>
                      <w:szCs w:val="21"/>
                    </w:rPr>
                    <w:t>第三次</w:t>
                  </w:r>
                </w:p>
              </w:tc>
              <w:tc>
                <w:tcPr>
                  <w:tcW w:w="871" w:type="dxa"/>
                  <w:vMerge/>
                  <w:vAlign w:val="center"/>
                </w:tcPr>
                <w:p w:rsidR="00895E9C" w:rsidRPr="000809FD" w:rsidRDefault="00895E9C" w:rsidP="0005229C">
                  <w:pPr>
                    <w:spacing w:after="0"/>
                    <w:jc w:val="center"/>
                    <w:rPr>
                      <w:rFonts w:ascii="Times New Roman" w:eastAsiaTheme="minorEastAsia" w:hAnsi="Times New Roman" w:cs="Times New Roman"/>
                      <w:b/>
                      <w:color w:val="000000"/>
                      <w:sz w:val="21"/>
                      <w:szCs w:val="21"/>
                    </w:rPr>
                  </w:pPr>
                </w:p>
              </w:tc>
            </w:tr>
            <w:tr w:rsidR="00895E9C" w:rsidRPr="000809FD" w:rsidTr="00895E9C">
              <w:trPr>
                <w:trHeight w:val="631"/>
                <w:jc w:val="center"/>
              </w:trPr>
              <w:tc>
                <w:tcPr>
                  <w:tcW w:w="1797" w:type="dxa"/>
                  <w:gridSpan w:val="2"/>
                  <w:vAlign w:val="center"/>
                </w:tcPr>
                <w:p w:rsidR="00895E9C" w:rsidRPr="000809FD" w:rsidRDefault="00895E9C" w:rsidP="0005229C">
                  <w:pPr>
                    <w:spacing w:after="0"/>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标干流量</w:t>
                  </w:r>
                </w:p>
                <w:p w:rsidR="00895E9C" w:rsidRPr="000809FD" w:rsidRDefault="00895E9C" w:rsidP="0005229C">
                  <w:pPr>
                    <w:spacing w:after="0"/>
                    <w:jc w:val="center"/>
                    <w:rPr>
                      <w:rFonts w:ascii="Times New Roman" w:eastAsiaTheme="minorEastAsia" w:hAnsi="Times New Roman" w:cs="Times New Roman"/>
                      <w:b/>
                      <w:sz w:val="21"/>
                      <w:szCs w:val="21"/>
                    </w:rPr>
                  </w:pPr>
                  <w:r w:rsidRPr="000809FD">
                    <w:rPr>
                      <w:rFonts w:ascii="Times New Roman" w:eastAsiaTheme="minorEastAsia" w:hAnsi="Times New Roman" w:cs="Times New Roman"/>
                      <w:color w:val="000000"/>
                      <w:sz w:val="21"/>
                      <w:szCs w:val="21"/>
                    </w:rPr>
                    <w:t>m</w:t>
                  </w:r>
                  <w:r w:rsidRPr="000809FD">
                    <w:rPr>
                      <w:rFonts w:ascii="Times New Roman" w:eastAsiaTheme="minorEastAsia" w:hAnsi="Times New Roman" w:cs="Times New Roman"/>
                      <w:color w:val="000000"/>
                      <w:sz w:val="21"/>
                      <w:szCs w:val="21"/>
                      <w:vertAlign w:val="superscript"/>
                    </w:rPr>
                    <w:t>3</w:t>
                  </w:r>
                  <w:r w:rsidRPr="000809FD">
                    <w:rPr>
                      <w:rFonts w:ascii="Times New Roman" w:eastAsiaTheme="minorEastAsia" w:hAnsi="Times New Roman" w:cs="Times New Roman"/>
                      <w:color w:val="000000"/>
                      <w:sz w:val="21"/>
                      <w:szCs w:val="21"/>
                    </w:rPr>
                    <w:t>/h</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1935</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1957</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1957</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1940</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1936</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hint="eastAsia"/>
                      <w:color w:val="000000"/>
                      <w:sz w:val="21"/>
                      <w:szCs w:val="21"/>
                    </w:rPr>
                    <w:t>1949</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color w:val="000000"/>
                      <w:sz w:val="21"/>
                      <w:szCs w:val="21"/>
                    </w:rPr>
                  </w:pPr>
                  <w:r w:rsidRPr="000809FD">
                    <w:rPr>
                      <w:rFonts w:ascii="Times New Roman" w:eastAsiaTheme="minorEastAsia" w:hAnsi="Times New Roman" w:cs="Times New Roman"/>
                      <w:color w:val="000000"/>
                      <w:sz w:val="21"/>
                      <w:szCs w:val="21"/>
                    </w:rPr>
                    <w:t>/</w:t>
                  </w:r>
                </w:p>
              </w:tc>
            </w:tr>
            <w:tr w:rsidR="00895E9C" w:rsidRPr="000809FD" w:rsidTr="00895E9C">
              <w:trPr>
                <w:trHeight w:val="631"/>
                <w:jc w:val="center"/>
              </w:trPr>
              <w:tc>
                <w:tcPr>
                  <w:tcW w:w="737" w:type="dxa"/>
                  <w:vMerge w:val="restart"/>
                  <w:vAlign w:val="center"/>
                </w:tcPr>
                <w:p w:rsidR="00895E9C" w:rsidRPr="000809FD" w:rsidRDefault="00895E9C" w:rsidP="0005229C">
                  <w:pPr>
                    <w:spacing w:after="0"/>
                    <w:jc w:val="center"/>
                    <w:rPr>
                      <w:rFonts w:ascii="Times New Roman" w:eastAsiaTheme="minorEastAsia" w:hAnsi="Times New Roman" w:cs="Times New Roman"/>
                      <w:sz w:val="21"/>
                      <w:szCs w:val="21"/>
                    </w:rPr>
                  </w:pPr>
                  <w:r w:rsidRPr="000809FD">
                    <w:rPr>
                      <w:rFonts w:ascii="Times New Roman" w:eastAsiaTheme="minorEastAsia" w:hAnsiTheme="minorEastAsia" w:cs="Times New Roman"/>
                      <w:color w:val="000000"/>
                      <w:sz w:val="21"/>
                      <w:szCs w:val="21"/>
                    </w:rPr>
                    <w:t>颗粒物</w:t>
                  </w:r>
                </w:p>
              </w:tc>
              <w:tc>
                <w:tcPr>
                  <w:tcW w:w="1060" w:type="dxa"/>
                  <w:vAlign w:val="center"/>
                </w:tcPr>
                <w:p w:rsidR="00895E9C" w:rsidRPr="000809FD" w:rsidRDefault="00895E9C" w:rsidP="0005229C">
                  <w:pPr>
                    <w:widowControl w:val="0"/>
                    <w:spacing w:after="0"/>
                    <w:ind w:leftChars="-30" w:left="-66"/>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排放浓度</w:t>
                  </w:r>
                  <w:r w:rsidRPr="000809FD">
                    <w:rPr>
                      <w:rFonts w:ascii="Times New Roman" w:eastAsiaTheme="minorEastAsia" w:hAnsi="Times New Roman" w:cs="Times New Roman"/>
                      <w:color w:val="000000"/>
                      <w:sz w:val="21"/>
                      <w:szCs w:val="21"/>
                    </w:rPr>
                    <w:t>mg/m</w:t>
                  </w:r>
                  <w:r w:rsidRPr="000809FD">
                    <w:rPr>
                      <w:rFonts w:ascii="Times New Roman" w:eastAsiaTheme="minorEastAsia" w:hAnsi="Times New Roman" w:cs="Times New Roman"/>
                      <w:color w:val="000000"/>
                      <w:sz w:val="21"/>
                      <w:szCs w:val="21"/>
                      <w:vertAlign w:val="superscript"/>
                    </w:rPr>
                    <w:t>3</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1.4</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1.1</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1.4</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1.2</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21"/>
                      <w:szCs w:val="21"/>
                    </w:rPr>
                  </w:pPr>
                  <w:r w:rsidRPr="00895E9C">
                    <w:rPr>
                      <w:rFonts w:ascii="Times New Roman" w:eastAsiaTheme="minorEastAsia" w:hAnsiTheme="minorEastAsia" w:cs="Times New Roman"/>
                      <w:color w:val="000000"/>
                      <w:sz w:val="21"/>
                      <w:szCs w:val="21"/>
                    </w:rPr>
                    <w:t>1.2</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30</w:t>
                  </w:r>
                </w:p>
              </w:tc>
            </w:tr>
            <w:tr w:rsidR="00895E9C" w:rsidRPr="000809FD" w:rsidTr="00895E9C">
              <w:trPr>
                <w:trHeight w:val="631"/>
                <w:jc w:val="center"/>
              </w:trPr>
              <w:tc>
                <w:tcPr>
                  <w:tcW w:w="737" w:type="dxa"/>
                  <w:vMerge/>
                  <w:vAlign w:val="center"/>
                </w:tcPr>
                <w:p w:rsidR="00895E9C" w:rsidRPr="000809FD" w:rsidRDefault="00895E9C" w:rsidP="0005229C">
                  <w:pPr>
                    <w:spacing w:after="0"/>
                    <w:jc w:val="center"/>
                    <w:rPr>
                      <w:rFonts w:ascii="Times New Roman" w:eastAsiaTheme="minorEastAsia" w:hAnsi="Times New Roman" w:cs="Times New Roman"/>
                      <w:sz w:val="21"/>
                      <w:szCs w:val="21"/>
                    </w:rPr>
                  </w:pPr>
                </w:p>
              </w:tc>
              <w:tc>
                <w:tcPr>
                  <w:tcW w:w="1060" w:type="dxa"/>
                  <w:vAlign w:val="center"/>
                </w:tcPr>
                <w:p w:rsidR="00895E9C" w:rsidRPr="000809FD" w:rsidRDefault="00895E9C" w:rsidP="0005229C">
                  <w:pPr>
                    <w:widowControl w:val="0"/>
                    <w:spacing w:after="0"/>
                    <w:ind w:leftChars="-43" w:left="-95"/>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排放速率</w:t>
                  </w:r>
                  <w:r w:rsidRPr="000809FD">
                    <w:rPr>
                      <w:rFonts w:ascii="Times New Roman" w:eastAsiaTheme="minorEastAsia" w:hAnsi="Times New Roman" w:cs="Times New Roman"/>
                      <w:color w:val="000000"/>
                      <w:sz w:val="21"/>
                      <w:szCs w:val="21"/>
                    </w:rPr>
                    <w:t>kg /h</w:t>
                  </w:r>
                </w:p>
              </w:tc>
              <w:tc>
                <w:tcPr>
                  <w:tcW w:w="1178"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2.71</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hint="eastAsia"/>
                      <w:color w:val="000000"/>
                      <w:sz w:val="18"/>
                      <w:szCs w:val="18"/>
                    </w:rPr>
                    <w:t>2.94</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2.15</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6"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2.72</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5"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2.32</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1117" w:type="dxa"/>
                  <w:vAlign w:val="center"/>
                </w:tcPr>
                <w:p w:rsidR="00895E9C" w:rsidRPr="00895E9C" w:rsidRDefault="00895E9C" w:rsidP="00895E9C">
                  <w:pPr>
                    <w:spacing w:after="0"/>
                    <w:jc w:val="center"/>
                    <w:rPr>
                      <w:rFonts w:ascii="Times New Roman" w:eastAsiaTheme="minorEastAsia" w:hAnsiTheme="minorEastAsia" w:cs="Times New Roman"/>
                      <w:color w:val="000000"/>
                      <w:sz w:val="18"/>
                      <w:szCs w:val="18"/>
                    </w:rPr>
                  </w:pPr>
                  <w:r w:rsidRPr="00895E9C">
                    <w:rPr>
                      <w:rFonts w:ascii="Times New Roman" w:eastAsiaTheme="minorEastAsia" w:hAnsiTheme="minorEastAsia" w:cs="Times New Roman"/>
                      <w:color w:val="000000"/>
                      <w:sz w:val="18"/>
                      <w:szCs w:val="18"/>
                    </w:rPr>
                    <w:t>2.34</w:t>
                  </w:r>
                  <w:r w:rsidRPr="00895E9C">
                    <w:rPr>
                      <w:rFonts w:ascii="Times New Roman" w:eastAsiaTheme="minorEastAsia" w:hAnsiTheme="minorEastAsia" w:cs="Times New Roman"/>
                      <w:color w:val="000000"/>
                      <w:sz w:val="18"/>
                      <w:szCs w:val="18"/>
                    </w:rPr>
                    <w:t>×</w:t>
                  </w:r>
                  <w:r w:rsidRPr="00895E9C">
                    <w:rPr>
                      <w:rFonts w:ascii="Times New Roman" w:eastAsiaTheme="minorEastAsia" w:hAnsiTheme="minorEastAsia" w:cs="Times New Roman"/>
                      <w:color w:val="000000"/>
                      <w:sz w:val="18"/>
                      <w:szCs w:val="18"/>
                    </w:rPr>
                    <w:t>10</w:t>
                  </w:r>
                  <w:r w:rsidRPr="00895E9C">
                    <w:rPr>
                      <w:rFonts w:ascii="Times New Roman" w:eastAsiaTheme="minorEastAsia" w:hAnsiTheme="minorEastAsia" w:cs="Times New Roman"/>
                      <w:color w:val="000000"/>
                      <w:sz w:val="18"/>
                      <w:szCs w:val="18"/>
                      <w:vertAlign w:val="superscript"/>
                    </w:rPr>
                    <w:t>-3</w:t>
                  </w:r>
                </w:p>
              </w:tc>
              <w:tc>
                <w:tcPr>
                  <w:tcW w:w="871" w:type="dxa"/>
                  <w:vAlign w:val="center"/>
                </w:tcPr>
                <w:p w:rsidR="00895E9C" w:rsidRPr="000809FD" w:rsidRDefault="00895E9C" w:rsidP="0005229C">
                  <w:pPr>
                    <w:spacing w:after="0"/>
                    <w:jc w:val="center"/>
                    <w:rPr>
                      <w:rFonts w:ascii="Times New Roman" w:eastAsiaTheme="minorEastAsia" w:hAnsi="Times New Roman" w:cs="Times New Roman"/>
                      <w:sz w:val="21"/>
                      <w:szCs w:val="21"/>
                    </w:rPr>
                  </w:pPr>
                  <w:r>
                    <w:rPr>
                      <w:rFonts w:ascii="Times New Roman" w:eastAsiaTheme="minorEastAsia" w:hAnsi="Times New Roman" w:cs="Times New Roman" w:hint="eastAsia"/>
                      <w:sz w:val="21"/>
                      <w:szCs w:val="21"/>
                    </w:rPr>
                    <w:t>1.5</w:t>
                  </w:r>
                </w:p>
              </w:tc>
            </w:tr>
            <w:tr w:rsidR="00895E9C" w:rsidRPr="000809FD" w:rsidTr="00895E9C">
              <w:trPr>
                <w:trHeight w:val="631"/>
                <w:jc w:val="center"/>
              </w:trPr>
              <w:tc>
                <w:tcPr>
                  <w:tcW w:w="1797" w:type="dxa"/>
                  <w:gridSpan w:val="2"/>
                  <w:vAlign w:val="center"/>
                </w:tcPr>
                <w:p w:rsidR="00895E9C" w:rsidRPr="000809FD" w:rsidRDefault="00895E9C" w:rsidP="0005229C">
                  <w:pPr>
                    <w:widowControl w:val="0"/>
                    <w:spacing w:after="0"/>
                    <w:jc w:val="center"/>
                    <w:rPr>
                      <w:rFonts w:ascii="Times New Roman" w:eastAsiaTheme="minorEastAsia" w:hAnsi="Times New Roman" w:cs="Times New Roman"/>
                      <w:color w:val="000000"/>
                      <w:sz w:val="21"/>
                      <w:szCs w:val="21"/>
                    </w:rPr>
                  </w:pPr>
                  <w:r w:rsidRPr="000809FD">
                    <w:rPr>
                      <w:rFonts w:ascii="Times New Roman" w:eastAsiaTheme="minorEastAsia" w:hAnsiTheme="minorEastAsia" w:cs="Times New Roman"/>
                      <w:color w:val="000000"/>
                      <w:sz w:val="21"/>
                      <w:szCs w:val="21"/>
                    </w:rPr>
                    <w:t>判定结果</w:t>
                  </w:r>
                </w:p>
              </w:tc>
              <w:tc>
                <w:tcPr>
                  <w:tcW w:w="7629" w:type="dxa"/>
                  <w:gridSpan w:val="7"/>
                  <w:vAlign w:val="center"/>
                </w:tcPr>
                <w:p w:rsidR="00895E9C" w:rsidRPr="000809FD" w:rsidRDefault="00895E9C" w:rsidP="00895E9C">
                  <w:pPr>
                    <w:spacing w:after="0"/>
                    <w:ind w:firstLineChars="200" w:firstLine="420"/>
                    <w:rPr>
                      <w:rFonts w:ascii="Times New Roman" w:eastAsiaTheme="minorEastAsia" w:hAnsi="Times New Roman" w:cs="Times New Roman"/>
                      <w:color w:val="000000"/>
                      <w:sz w:val="21"/>
                      <w:szCs w:val="21"/>
                    </w:rPr>
                  </w:pPr>
                  <w:r>
                    <w:rPr>
                      <w:rFonts w:ascii="Times New Roman" w:eastAsiaTheme="minorEastAsia" w:hAnsiTheme="minorEastAsia" w:cs="Times New Roman"/>
                      <w:color w:val="000000"/>
                      <w:sz w:val="21"/>
                      <w:szCs w:val="21"/>
                    </w:rPr>
                    <w:t>有组织排放污染物颗粒物</w:t>
                  </w:r>
                  <w:r w:rsidRPr="000809FD">
                    <w:rPr>
                      <w:rFonts w:ascii="Times New Roman" w:eastAsiaTheme="minorEastAsia" w:hAnsiTheme="minorEastAsia" w:cs="Times New Roman"/>
                      <w:color w:val="000000"/>
                      <w:sz w:val="21"/>
                      <w:szCs w:val="21"/>
                    </w:rPr>
                    <w:t>符合</w:t>
                  </w:r>
                  <w:r w:rsidRPr="00895E9C">
                    <w:rPr>
                      <w:rFonts w:ascii="Times New Roman" w:eastAsiaTheme="minorEastAsia" w:hAnsiTheme="minorEastAsia" w:cs="Times New Roman" w:hint="eastAsia"/>
                      <w:sz w:val="21"/>
                      <w:szCs w:val="21"/>
                    </w:rPr>
                    <w:t>《大气污染物综合排放标准》（</w:t>
                  </w:r>
                  <w:r w:rsidRPr="00895E9C">
                    <w:rPr>
                      <w:rFonts w:ascii="Times New Roman" w:eastAsiaTheme="minorEastAsia" w:hAnsiTheme="minorEastAsia" w:cs="Times New Roman" w:hint="eastAsia"/>
                      <w:sz w:val="21"/>
                      <w:szCs w:val="21"/>
                    </w:rPr>
                    <w:t>DB31/933-2015</w:t>
                  </w:r>
                  <w:r w:rsidRPr="00895E9C">
                    <w:rPr>
                      <w:rFonts w:ascii="Times New Roman" w:eastAsiaTheme="minorEastAsia" w:hAnsiTheme="minorEastAsia" w:cs="Times New Roman" w:hint="eastAsia"/>
                      <w:sz w:val="21"/>
                      <w:szCs w:val="21"/>
                    </w:rPr>
                    <w:t>）表</w:t>
                  </w:r>
                  <w:r w:rsidRPr="00895E9C">
                    <w:rPr>
                      <w:rFonts w:ascii="Times New Roman" w:eastAsiaTheme="minorEastAsia" w:hAnsiTheme="minorEastAsia" w:cs="Times New Roman" w:hint="eastAsia"/>
                      <w:sz w:val="21"/>
                      <w:szCs w:val="21"/>
                    </w:rPr>
                    <w:t>1</w:t>
                  </w:r>
                  <w:r w:rsidRPr="000809FD">
                    <w:rPr>
                      <w:rFonts w:ascii="Times New Roman" w:eastAsiaTheme="minorEastAsia" w:hAnsiTheme="minorEastAsia" w:cs="Times New Roman"/>
                      <w:sz w:val="21"/>
                      <w:szCs w:val="21"/>
                    </w:rPr>
                    <w:t>标准</w:t>
                  </w:r>
                </w:p>
              </w:tc>
            </w:tr>
          </w:tbl>
          <w:p w:rsidR="005A794C" w:rsidRPr="00870197" w:rsidRDefault="005A794C" w:rsidP="00C645F3">
            <w:pPr>
              <w:pStyle w:val="a7"/>
              <w:spacing w:beforeLines="100"/>
              <w:ind w:left="442"/>
              <w:jc w:val="center"/>
              <w:rPr>
                <w:rFonts w:cs="仿宋_GB2312"/>
                <w:sz w:val="24"/>
                <w:szCs w:val="24"/>
              </w:rPr>
            </w:pPr>
            <w:r w:rsidRPr="00870197">
              <w:rPr>
                <w:rFonts w:ascii="Times New Roman" w:eastAsia="宋体" w:hAnsi="宋体" w:cs="仿宋_GB2312" w:hint="eastAsia"/>
                <w:b/>
                <w:sz w:val="24"/>
                <w:szCs w:val="24"/>
              </w:rPr>
              <w:t>表</w:t>
            </w:r>
            <w:r w:rsidRPr="00870197">
              <w:rPr>
                <w:rFonts w:ascii="Times New Roman" w:eastAsia="宋体" w:hAnsi="宋体" w:cs="仿宋_GB2312"/>
                <w:b/>
                <w:sz w:val="24"/>
                <w:szCs w:val="24"/>
              </w:rPr>
              <w:t>7-</w:t>
            </w:r>
            <w:r w:rsidR="00895E9C">
              <w:rPr>
                <w:rFonts w:ascii="Times New Roman" w:eastAsia="宋体" w:hAnsi="宋体" w:cs="仿宋_GB2312" w:hint="eastAsia"/>
                <w:b/>
                <w:sz w:val="24"/>
                <w:szCs w:val="24"/>
              </w:rPr>
              <w:t>4</w:t>
            </w:r>
            <w:r w:rsidRPr="00870197">
              <w:rPr>
                <w:rFonts w:ascii="Times New Roman" w:eastAsia="宋体" w:hAnsi="宋体" w:cs="仿宋_GB2312"/>
                <w:b/>
                <w:sz w:val="24"/>
                <w:szCs w:val="24"/>
              </w:rPr>
              <w:t xml:space="preserve"> </w:t>
            </w:r>
            <w:r w:rsidRPr="00870197">
              <w:rPr>
                <w:rFonts w:ascii="Times New Roman" w:eastAsia="宋体" w:hAnsi="宋体" w:cs="仿宋_GB2312" w:hint="eastAsia"/>
                <w:b/>
                <w:sz w:val="24"/>
                <w:szCs w:val="24"/>
              </w:rPr>
              <w:t>无组织废气监测结果</w:t>
            </w:r>
          </w:p>
          <w:tbl>
            <w:tblPr>
              <w:tblW w:w="9731"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80"/>
              <w:gridCol w:w="884"/>
              <w:gridCol w:w="1098"/>
              <w:gridCol w:w="1098"/>
              <w:gridCol w:w="1098"/>
              <w:gridCol w:w="1098"/>
              <w:gridCol w:w="1099"/>
              <w:gridCol w:w="1003"/>
              <w:gridCol w:w="1473"/>
            </w:tblGrid>
            <w:tr w:rsidR="005A794C" w:rsidRPr="00F800A6" w:rsidTr="005A794C">
              <w:trPr>
                <w:trHeight w:val="648"/>
                <w:jc w:val="center"/>
              </w:trPr>
              <w:tc>
                <w:tcPr>
                  <w:tcW w:w="1764" w:type="dxa"/>
                  <w:gridSpan w:val="2"/>
                  <w:tcBorders>
                    <w:top w:val="single" w:sz="12"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12" w:space="0" w:color="auto"/>
                    <w:left w:val="single" w:sz="6" w:space="0" w:color="auto"/>
                    <w:bottom w:val="single" w:sz="6" w:space="0" w:color="auto"/>
                  </w:tcBorders>
                  <w:vAlign w:val="center"/>
                </w:tcPr>
                <w:p w:rsidR="005A794C" w:rsidRPr="00F800A6" w:rsidRDefault="005A794C" w:rsidP="005237D5">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237D5">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5237D5">
                    <w:rPr>
                      <w:rFonts w:ascii="Times New Roman" w:eastAsia="宋体" w:hAnsi="Times New Roman" w:cs="Times New Roman" w:hint="eastAsia"/>
                      <w:b/>
                      <w:color w:val="000000"/>
                      <w:sz w:val="21"/>
                      <w:szCs w:val="21"/>
                    </w:rPr>
                    <w:t>23</w:t>
                  </w:r>
                  <w:r w:rsidRPr="00F800A6">
                    <w:rPr>
                      <w:rFonts w:ascii="Times New Roman" w:eastAsia="宋体" w:hAnsi="宋体" w:cs="Times New Roman" w:hint="eastAsia"/>
                      <w:b/>
                      <w:color w:val="000000"/>
                      <w:sz w:val="21"/>
                      <w:szCs w:val="21"/>
                    </w:rPr>
                    <w:t>日</w:t>
                  </w:r>
                </w:p>
              </w:tc>
            </w:tr>
            <w:tr w:rsidR="005A794C"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5A794C" w:rsidRPr="00047B76" w:rsidRDefault="005A794C"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5A794C" w:rsidRDefault="005A794C"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5A794C" w:rsidRPr="00F800A6" w:rsidRDefault="005A794C"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5237D5"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0.105</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0.263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0.193</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0.334</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0.158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0.352</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0.176</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0.282</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0.124</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0.406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0.334</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color w:val="000000"/>
                      <w:sz w:val="21"/>
                      <w:szCs w:val="21"/>
                    </w:rPr>
                    <w:t>0.442</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采样日期</w:t>
                  </w:r>
                </w:p>
              </w:tc>
              <w:tc>
                <w:tcPr>
                  <w:tcW w:w="7967" w:type="dxa"/>
                  <w:gridSpan w:val="7"/>
                  <w:tcBorders>
                    <w:top w:val="single" w:sz="6" w:space="0" w:color="auto"/>
                    <w:left w:val="single" w:sz="6" w:space="0" w:color="auto"/>
                    <w:bottom w:val="single" w:sz="6" w:space="0" w:color="auto"/>
                  </w:tcBorders>
                  <w:vAlign w:val="center"/>
                </w:tcPr>
                <w:p w:rsidR="002619F8" w:rsidRPr="00F800A6" w:rsidRDefault="002619F8" w:rsidP="005237D5">
                  <w:pPr>
                    <w:spacing w:after="0"/>
                    <w:jc w:val="center"/>
                    <w:rPr>
                      <w:rFonts w:ascii="Times New Roman" w:eastAsia="宋体" w:hAnsi="Times New Roman" w:cs="Times New Roman"/>
                      <w:b/>
                      <w:sz w:val="21"/>
                      <w:szCs w:val="21"/>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5237D5">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5237D5">
                    <w:rPr>
                      <w:rFonts w:ascii="Times New Roman" w:eastAsia="宋体" w:hAnsi="Times New Roman" w:cs="Times New Roman" w:hint="eastAsia"/>
                      <w:b/>
                      <w:color w:val="000000"/>
                      <w:sz w:val="21"/>
                      <w:szCs w:val="21"/>
                    </w:rPr>
                    <w:t>24</w:t>
                  </w:r>
                  <w:r w:rsidRPr="00F800A6">
                    <w:rPr>
                      <w:rFonts w:ascii="Times New Roman" w:eastAsia="宋体" w:hAnsi="宋体" w:cs="Times New Roman" w:hint="eastAsia"/>
                      <w:b/>
                      <w:color w:val="000000"/>
                      <w:sz w:val="21"/>
                      <w:szCs w:val="21"/>
                    </w:rPr>
                    <w:t>日</w:t>
                  </w:r>
                </w:p>
              </w:tc>
            </w:tr>
            <w:tr w:rsidR="002619F8" w:rsidRPr="00F800A6" w:rsidTr="005A794C">
              <w:trPr>
                <w:trHeight w:val="648"/>
                <w:jc w:val="center"/>
              </w:trPr>
              <w:tc>
                <w:tcPr>
                  <w:tcW w:w="1764" w:type="dxa"/>
                  <w:gridSpan w:val="2"/>
                  <w:tcBorders>
                    <w:top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检测项目</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单位</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上风向</w:t>
                  </w:r>
                  <w:r w:rsidRPr="00047B76">
                    <w:rPr>
                      <w:rFonts w:ascii="Times New Roman" w:eastAsia="宋体" w:hAnsi="宋体" w:cs="Times New Roman"/>
                      <w:b/>
                      <w:sz w:val="21"/>
                      <w:szCs w:val="21"/>
                    </w:rPr>
                    <w:t>G1</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G2</w:t>
                  </w:r>
                </w:p>
              </w:tc>
              <w:tc>
                <w:tcPr>
                  <w:tcW w:w="1098"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宋体" w:cs="Times New Roman"/>
                      <w:b/>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G3</w:t>
                  </w:r>
                </w:p>
              </w:tc>
              <w:tc>
                <w:tcPr>
                  <w:tcW w:w="1099" w:type="dxa"/>
                  <w:tcBorders>
                    <w:top w:val="single" w:sz="6" w:space="0" w:color="auto"/>
                    <w:left w:val="single" w:sz="6" w:space="0" w:color="auto"/>
                    <w:bottom w:val="single" w:sz="6" w:space="0" w:color="auto"/>
                    <w:right w:val="single" w:sz="6" w:space="0" w:color="auto"/>
                  </w:tcBorders>
                  <w:vAlign w:val="center"/>
                </w:tcPr>
                <w:p w:rsidR="002619F8" w:rsidRPr="00047B76" w:rsidRDefault="002619F8" w:rsidP="005A794C">
                  <w:pPr>
                    <w:spacing w:after="0"/>
                    <w:jc w:val="center"/>
                    <w:rPr>
                      <w:rFonts w:ascii="Times New Roman" w:eastAsia="宋体" w:hAnsi="Times New Roman" w:cs="Times New Roman"/>
                      <w:b/>
                      <w:color w:val="000000"/>
                      <w:sz w:val="21"/>
                      <w:szCs w:val="21"/>
                    </w:rPr>
                  </w:pPr>
                  <w:r w:rsidRPr="00047B76">
                    <w:rPr>
                      <w:rFonts w:ascii="Times New Roman" w:eastAsia="宋体" w:hAnsi="宋体" w:cs="Times New Roman" w:hint="eastAsia"/>
                      <w:b/>
                      <w:sz w:val="21"/>
                      <w:szCs w:val="21"/>
                    </w:rPr>
                    <w:t>下风向</w:t>
                  </w:r>
                  <w:r w:rsidRPr="00047B76">
                    <w:rPr>
                      <w:rFonts w:ascii="Times New Roman" w:eastAsia="宋体" w:hAnsi="宋体" w:cs="Times New Roman"/>
                      <w:b/>
                      <w:sz w:val="21"/>
                      <w:szCs w:val="21"/>
                    </w:rPr>
                    <w:t>G4</w:t>
                  </w:r>
                </w:p>
              </w:tc>
              <w:tc>
                <w:tcPr>
                  <w:tcW w:w="1003" w:type="dxa"/>
                  <w:tcBorders>
                    <w:top w:val="single" w:sz="6" w:space="0" w:color="auto"/>
                    <w:left w:val="single" w:sz="6" w:space="0" w:color="auto"/>
                    <w:bottom w:val="single" w:sz="6" w:space="0" w:color="auto"/>
                    <w:right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排放</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标准</w:t>
                  </w:r>
                </w:p>
              </w:tc>
              <w:tc>
                <w:tcPr>
                  <w:tcW w:w="1473" w:type="dxa"/>
                  <w:tcBorders>
                    <w:top w:val="single" w:sz="6" w:space="0" w:color="auto"/>
                    <w:left w:val="single" w:sz="6" w:space="0" w:color="auto"/>
                    <w:bottom w:val="single" w:sz="6" w:space="0" w:color="auto"/>
                  </w:tcBorders>
                  <w:vAlign w:val="center"/>
                </w:tcPr>
                <w:p w:rsidR="002619F8" w:rsidRDefault="002619F8" w:rsidP="005A794C">
                  <w:pPr>
                    <w:spacing w:after="0"/>
                    <w:jc w:val="center"/>
                    <w:rPr>
                      <w:rFonts w:ascii="Times New Roman" w:eastAsia="宋体" w:hAnsi="宋体" w:cs="Times New Roman"/>
                      <w:b/>
                      <w:sz w:val="21"/>
                      <w:szCs w:val="21"/>
                    </w:rPr>
                  </w:pPr>
                  <w:r w:rsidRPr="00F800A6">
                    <w:rPr>
                      <w:rFonts w:ascii="Times New Roman" w:eastAsia="宋体" w:hAnsi="宋体" w:cs="Times New Roman" w:hint="eastAsia"/>
                      <w:b/>
                      <w:sz w:val="21"/>
                      <w:szCs w:val="21"/>
                    </w:rPr>
                    <w:t>评定</w:t>
                  </w:r>
                </w:p>
                <w:p w:rsidR="002619F8" w:rsidRPr="00F800A6" w:rsidRDefault="002619F8" w:rsidP="005A794C">
                  <w:pPr>
                    <w:spacing w:after="0"/>
                    <w:jc w:val="center"/>
                    <w:rPr>
                      <w:rFonts w:ascii="Times New Roman" w:eastAsia="宋体" w:hAnsi="Times New Roman" w:cs="Times New Roman"/>
                      <w:b/>
                      <w:sz w:val="21"/>
                      <w:szCs w:val="21"/>
                    </w:rPr>
                  </w:pPr>
                  <w:r w:rsidRPr="00F800A6">
                    <w:rPr>
                      <w:rFonts w:ascii="Times New Roman" w:eastAsia="宋体" w:hAnsi="宋体" w:cs="Times New Roman" w:hint="eastAsia"/>
                      <w:b/>
                      <w:sz w:val="21"/>
                      <w:szCs w:val="21"/>
                    </w:rPr>
                    <w:t>结果</w:t>
                  </w:r>
                </w:p>
              </w:tc>
            </w:tr>
            <w:tr w:rsidR="005237D5" w:rsidRPr="00F800A6" w:rsidTr="005A794C">
              <w:trPr>
                <w:trHeight w:val="648"/>
                <w:jc w:val="center"/>
              </w:trPr>
              <w:tc>
                <w:tcPr>
                  <w:tcW w:w="880" w:type="dxa"/>
                  <w:vMerge w:val="restart"/>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Pr>
                      <w:rFonts w:ascii="Times New Roman" w:eastAsia="宋体" w:hAnsi="Times New Roman" w:cs="Times New Roman"/>
                      <w:sz w:val="21"/>
                      <w:szCs w:val="21"/>
                    </w:rPr>
                    <w:t>颗粒物</w:t>
                  </w: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第一次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0.176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0.387</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0.422</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0.299</w:t>
                  </w:r>
                </w:p>
              </w:tc>
              <w:tc>
                <w:tcPr>
                  <w:tcW w:w="1003" w:type="dxa"/>
                  <w:vMerge w:val="restart"/>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0.5</w:t>
                  </w: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第二次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0.141</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0.318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0.212</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0.459</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5237D5" w:rsidRPr="00F800A6" w:rsidTr="005A794C">
              <w:trPr>
                <w:trHeight w:val="648"/>
                <w:jc w:val="center"/>
              </w:trPr>
              <w:tc>
                <w:tcPr>
                  <w:tcW w:w="880" w:type="dxa"/>
                  <w:vMerge/>
                  <w:tcBorders>
                    <w:top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p>
              </w:tc>
              <w:tc>
                <w:tcPr>
                  <w:tcW w:w="884"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第三次</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Times New Roman" w:cs="Times New Roman"/>
                      <w:color w:val="000000"/>
                      <w:sz w:val="21"/>
                      <w:szCs w:val="21"/>
                    </w:rPr>
                    <w:t>mg/m</w:t>
                  </w:r>
                  <w:r w:rsidRPr="00F800A6">
                    <w:rPr>
                      <w:rFonts w:ascii="Times New Roman" w:eastAsia="宋体" w:hAnsi="Times New Roman" w:cs="Times New Roman"/>
                      <w:color w:val="000000"/>
                      <w:sz w:val="21"/>
                      <w:szCs w:val="21"/>
                      <w:vertAlign w:val="superscript"/>
                    </w:rPr>
                    <w:t>3</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0.106</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0.248</w:t>
                  </w:r>
                </w:p>
              </w:tc>
              <w:tc>
                <w:tcPr>
                  <w:tcW w:w="1098"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0.371</w:t>
                  </w:r>
                </w:p>
              </w:tc>
              <w:tc>
                <w:tcPr>
                  <w:tcW w:w="1099" w:type="dxa"/>
                  <w:tcBorders>
                    <w:top w:val="single" w:sz="6" w:space="0" w:color="auto"/>
                    <w:left w:val="single" w:sz="6" w:space="0" w:color="auto"/>
                    <w:bottom w:val="single" w:sz="6" w:space="0" w:color="auto"/>
                    <w:right w:val="single" w:sz="6" w:space="0" w:color="auto"/>
                  </w:tcBorders>
                  <w:vAlign w:val="center"/>
                </w:tcPr>
                <w:p w:rsidR="005237D5" w:rsidRPr="005237D5" w:rsidRDefault="005237D5" w:rsidP="005237D5">
                  <w:pPr>
                    <w:spacing w:after="0"/>
                    <w:jc w:val="center"/>
                    <w:rPr>
                      <w:rFonts w:ascii="Times New Roman" w:eastAsia="宋体" w:hAnsi="Times New Roman" w:cs="Times New Roman"/>
                      <w:color w:val="000000"/>
                      <w:sz w:val="21"/>
                      <w:szCs w:val="21"/>
                    </w:rPr>
                  </w:pPr>
                  <w:r w:rsidRPr="005237D5">
                    <w:rPr>
                      <w:rFonts w:ascii="Times New Roman" w:eastAsia="宋体" w:hAnsi="Times New Roman" w:cs="Times New Roman" w:hint="eastAsia"/>
                      <w:color w:val="000000"/>
                      <w:sz w:val="21"/>
                      <w:szCs w:val="21"/>
                    </w:rPr>
                    <w:t>0.336</w:t>
                  </w:r>
                </w:p>
              </w:tc>
              <w:tc>
                <w:tcPr>
                  <w:tcW w:w="1003" w:type="dxa"/>
                  <w:vMerge/>
                  <w:tcBorders>
                    <w:top w:val="single" w:sz="6" w:space="0" w:color="auto"/>
                    <w:left w:val="single" w:sz="6" w:space="0" w:color="auto"/>
                    <w:bottom w:val="single" w:sz="6" w:space="0" w:color="auto"/>
                    <w:right w:val="single" w:sz="6" w:space="0" w:color="auto"/>
                  </w:tcBorders>
                  <w:vAlign w:val="center"/>
                </w:tcPr>
                <w:p w:rsidR="005237D5" w:rsidRPr="00F800A6" w:rsidRDefault="005237D5" w:rsidP="005A794C">
                  <w:pPr>
                    <w:spacing w:after="0"/>
                    <w:jc w:val="center"/>
                    <w:rPr>
                      <w:rFonts w:ascii="Times New Roman" w:eastAsia="宋体" w:hAnsi="Times New Roman" w:cs="Times New Roman"/>
                      <w:color w:val="000000"/>
                      <w:sz w:val="21"/>
                      <w:szCs w:val="21"/>
                    </w:rPr>
                  </w:pPr>
                </w:p>
              </w:tc>
              <w:tc>
                <w:tcPr>
                  <w:tcW w:w="1473" w:type="dxa"/>
                  <w:tcBorders>
                    <w:top w:val="single" w:sz="6" w:space="0" w:color="auto"/>
                    <w:left w:val="single" w:sz="6" w:space="0" w:color="auto"/>
                    <w:bottom w:val="single" w:sz="6" w:space="0" w:color="auto"/>
                  </w:tcBorders>
                  <w:vAlign w:val="center"/>
                </w:tcPr>
                <w:p w:rsidR="005237D5" w:rsidRPr="00F800A6" w:rsidRDefault="005237D5"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合格</w:t>
                  </w:r>
                </w:p>
              </w:tc>
            </w:tr>
            <w:tr w:rsidR="002619F8" w:rsidRPr="00F800A6" w:rsidTr="005A794C">
              <w:trPr>
                <w:trHeight w:val="648"/>
                <w:jc w:val="center"/>
              </w:trPr>
              <w:tc>
                <w:tcPr>
                  <w:tcW w:w="1764" w:type="dxa"/>
                  <w:gridSpan w:val="2"/>
                  <w:tcBorders>
                    <w:top w:val="single" w:sz="6" w:space="0" w:color="auto"/>
                    <w:bottom w:val="single" w:sz="12" w:space="0" w:color="auto"/>
                    <w:right w:val="single" w:sz="6" w:space="0" w:color="auto"/>
                  </w:tcBorders>
                  <w:vAlign w:val="center"/>
                </w:tcPr>
                <w:p w:rsidR="002619F8" w:rsidRPr="00F800A6" w:rsidRDefault="002619F8" w:rsidP="005A794C">
                  <w:pPr>
                    <w:spacing w:after="0"/>
                    <w:jc w:val="center"/>
                    <w:rPr>
                      <w:rFonts w:ascii="Times New Roman" w:eastAsia="宋体" w:hAnsi="Times New Roman" w:cs="Times New Roman"/>
                      <w:sz w:val="21"/>
                      <w:szCs w:val="21"/>
                    </w:rPr>
                  </w:pPr>
                  <w:r w:rsidRPr="00F800A6">
                    <w:rPr>
                      <w:rFonts w:ascii="Times New Roman" w:eastAsia="宋体" w:hAnsi="宋体" w:cs="Times New Roman" w:hint="eastAsia"/>
                      <w:sz w:val="21"/>
                      <w:szCs w:val="21"/>
                    </w:rPr>
                    <w:t>备注</w:t>
                  </w:r>
                </w:p>
              </w:tc>
              <w:tc>
                <w:tcPr>
                  <w:tcW w:w="7967" w:type="dxa"/>
                  <w:gridSpan w:val="7"/>
                  <w:tcBorders>
                    <w:top w:val="single" w:sz="6" w:space="0" w:color="auto"/>
                    <w:left w:val="single" w:sz="6" w:space="0" w:color="auto"/>
                    <w:bottom w:val="single" w:sz="12" w:space="0" w:color="auto"/>
                  </w:tcBorders>
                  <w:vAlign w:val="center"/>
                </w:tcPr>
                <w:p w:rsidR="002619F8" w:rsidRPr="00F800A6" w:rsidRDefault="002619F8" w:rsidP="005A794C">
                  <w:pPr>
                    <w:widowControl w:val="0"/>
                    <w:adjustRightInd/>
                    <w:spacing w:after="0"/>
                    <w:ind w:firstLineChars="157" w:firstLine="330"/>
                    <w:rPr>
                      <w:rFonts w:ascii="Times New Roman" w:eastAsia="宋体" w:hAnsi="Times New Roman" w:cs="Times New Roman"/>
                      <w:sz w:val="21"/>
                      <w:szCs w:val="21"/>
                    </w:rPr>
                  </w:pPr>
                  <w:r w:rsidRPr="00F800A6">
                    <w:rPr>
                      <w:rFonts w:ascii="Times New Roman" w:eastAsia="宋体" w:hAnsi="宋体" w:cs="Times New Roman" w:hint="eastAsia"/>
                      <w:sz w:val="21"/>
                      <w:szCs w:val="21"/>
                    </w:rPr>
                    <w:t>无组织监测因子</w:t>
                  </w:r>
                  <w:r>
                    <w:rPr>
                      <w:rFonts w:ascii="Times New Roman" w:eastAsia="宋体" w:hAnsi="宋体" w:cs="Times New Roman" w:hint="eastAsia"/>
                      <w:sz w:val="21"/>
                      <w:szCs w:val="21"/>
                    </w:rPr>
                    <w:t>颗粒物</w:t>
                  </w:r>
                  <w:r w:rsidRPr="00F800A6">
                    <w:rPr>
                      <w:rFonts w:ascii="Times New Roman" w:eastAsia="宋体" w:hAnsi="宋体" w:cs="Times New Roman" w:hint="eastAsia"/>
                      <w:sz w:val="21"/>
                      <w:szCs w:val="21"/>
                    </w:rPr>
                    <w:t>符合</w:t>
                  </w:r>
                  <w:r w:rsidRPr="00243538">
                    <w:rPr>
                      <w:rFonts w:ascii="Times New Roman" w:eastAsia="宋体" w:hAnsi="宋体" w:cs="Times New Roman" w:hint="eastAsia"/>
                      <w:sz w:val="21"/>
                      <w:szCs w:val="21"/>
                    </w:rPr>
                    <w:t>《大气污染物综合排放标准》（</w:t>
                  </w:r>
                  <w:r>
                    <w:rPr>
                      <w:rFonts w:ascii="Times New Roman" w:eastAsia="宋体" w:hAnsi="宋体" w:cs="Times New Roman" w:hint="eastAsia"/>
                      <w:sz w:val="21"/>
                      <w:szCs w:val="21"/>
                    </w:rPr>
                    <w:t>DB31/933-2015</w:t>
                  </w:r>
                  <w:r w:rsidRPr="00243538">
                    <w:rPr>
                      <w:rFonts w:ascii="Times New Roman" w:eastAsia="宋体" w:hAnsi="宋体" w:cs="Times New Roman" w:hint="eastAsia"/>
                      <w:sz w:val="21"/>
                      <w:szCs w:val="21"/>
                    </w:rPr>
                    <w:t>）</w:t>
                  </w:r>
                  <w:r w:rsidRPr="00565F2E">
                    <w:rPr>
                      <w:rFonts w:ascii="Times New Roman" w:eastAsia="宋体" w:hAnsi="宋体" w:cs="Times New Roman" w:hint="eastAsia"/>
                      <w:sz w:val="21"/>
                      <w:szCs w:val="21"/>
                    </w:rPr>
                    <w:t>表</w:t>
                  </w:r>
                  <w:r>
                    <w:rPr>
                      <w:rFonts w:ascii="Times New Roman" w:eastAsia="宋体" w:hAnsi="宋体" w:cs="Times New Roman" w:hint="eastAsia"/>
                      <w:sz w:val="21"/>
                      <w:szCs w:val="21"/>
                    </w:rPr>
                    <w:t>3</w:t>
                  </w:r>
                  <w:r>
                    <w:rPr>
                      <w:rFonts w:ascii="Times New Roman" w:eastAsia="宋体" w:hAnsi="宋体" w:cs="Times New Roman" w:hint="eastAsia"/>
                      <w:sz w:val="21"/>
                      <w:szCs w:val="21"/>
                    </w:rPr>
                    <w:t>厂界大气污染物</w:t>
                  </w:r>
                  <w:r w:rsidRPr="00565F2E">
                    <w:rPr>
                      <w:rFonts w:ascii="Times New Roman" w:eastAsia="宋体" w:hAnsi="宋体" w:cs="Times New Roman" w:hint="eastAsia"/>
                      <w:sz w:val="21"/>
                      <w:szCs w:val="21"/>
                    </w:rPr>
                    <w:t>监控</w:t>
                  </w:r>
                  <w:r>
                    <w:rPr>
                      <w:rFonts w:ascii="Times New Roman" w:eastAsia="宋体" w:hAnsi="宋体" w:cs="Times New Roman" w:hint="eastAsia"/>
                      <w:sz w:val="21"/>
                      <w:szCs w:val="21"/>
                    </w:rPr>
                    <w:t>点</w:t>
                  </w:r>
                  <w:r w:rsidRPr="00565F2E">
                    <w:rPr>
                      <w:rFonts w:ascii="Times New Roman" w:eastAsia="宋体" w:hAnsi="宋体" w:cs="Times New Roman" w:hint="eastAsia"/>
                      <w:sz w:val="21"/>
                      <w:szCs w:val="21"/>
                    </w:rPr>
                    <w:t>浓度限值</w:t>
                  </w:r>
                  <w:r>
                    <w:rPr>
                      <w:rFonts w:ascii="Times New Roman" w:eastAsia="宋体" w:hAnsi="宋体" w:cs="Times New Roman" w:hint="eastAsia"/>
                      <w:sz w:val="21"/>
                      <w:szCs w:val="21"/>
                    </w:rPr>
                    <w:t>。</w:t>
                  </w:r>
                </w:p>
              </w:tc>
            </w:tr>
          </w:tbl>
          <w:p w:rsidR="009D4AD7" w:rsidRPr="00274819" w:rsidRDefault="009D4AD7" w:rsidP="00C645F3">
            <w:pPr>
              <w:numPr>
                <w:ilvl w:val="0"/>
                <w:numId w:val="7"/>
              </w:numPr>
              <w:spacing w:beforeLines="100" w:after="0" w:line="360" w:lineRule="auto"/>
              <w:rPr>
                <w:rFonts w:ascii="Times New Roman" w:eastAsia="宋体" w:hAnsi="宋体" w:cs="Times New Roman"/>
                <w:color w:val="000000"/>
                <w:sz w:val="24"/>
                <w:szCs w:val="24"/>
              </w:rPr>
            </w:pPr>
            <w:r w:rsidRPr="00274819">
              <w:rPr>
                <w:rFonts w:ascii="Times New Roman" w:eastAsia="宋体" w:hAnsi="宋体" w:cs="宋体" w:hint="eastAsia"/>
                <w:color w:val="000000"/>
                <w:sz w:val="24"/>
                <w:szCs w:val="24"/>
              </w:rPr>
              <w:lastRenderedPageBreak/>
              <w:t>噪声监测结果</w:t>
            </w:r>
          </w:p>
          <w:p w:rsidR="009D4AD7" w:rsidRDefault="009D4AD7">
            <w:pPr>
              <w:pStyle w:val="a7"/>
              <w:ind w:left="360"/>
              <w:jc w:val="center"/>
              <w:rPr>
                <w:rFonts w:ascii="Times New Roman" w:eastAsia="宋体" w:hAnsi="宋体" w:cs="宋体"/>
                <w:b/>
                <w:bCs/>
                <w:sz w:val="24"/>
                <w:szCs w:val="24"/>
              </w:rPr>
            </w:pPr>
            <w:r w:rsidRPr="00870197">
              <w:rPr>
                <w:rFonts w:ascii="Times New Roman" w:eastAsia="宋体" w:hAnsi="宋体" w:cs="宋体" w:hint="eastAsia"/>
                <w:b/>
                <w:bCs/>
                <w:sz w:val="24"/>
                <w:szCs w:val="24"/>
              </w:rPr>
              <w:t>表</w:t>
            </w:r>
            <w:r w:rsidRPr="00870197">
              <w:rPr>
                <w:rFonts w:ascii="Times New Roman" w:eastAsia="宋体" w:hAnsi="宋体"/>
                <w:b/>
                <w:bCs/>
                <w:sz w:val="24"/>
                <w:szCs w:val="24"/>
              </w:rPr>
              <w:t>7-</w:t>
            </w:r>
            <w:r w:rsidR="005A794C">
              <w:rPr>
                <w:rFonts w:ascii="Times New Roman" w:eastAsia="宋体" w:hAnsi="宋体" w:hint="eastAsia"/>
                <w:b/>
                <w:bCs/>
                <w:sz w:val="24"/>
                <w:szCs w:val="24"/>
              </w:rPr>
              <w:t>4</w:t>
            </w:r>
            <w:r w:rsidRPr="00870197">
              <w:rPr>
                <w:rFonts w:ascii="Times New Roman" w:eastAsia="宋体" w:hAnsi="宋体"/>
                <w:b/>
                <w:bCs/>
                <w:sz w:val="24"/>
                <w:szCs w:val="24"/>
              </w:rPr>
              <w:t xml:space="preserve"> </w:t>
            </w:r>
            <w:r w:rsidRPr="00870197">
              <w:rPr>
                <w:rFonts w:ascii="Times New Roman" w:eastAsia="宋体" w:hAnsi="宋体" w:cs="宋体" w:hint="eastAsia"/>
                <w:b/>
                <w:bCs/>
                <w:sz w:val="24"/>
                <w:szCs w:val="24"/>
              </w:rPr>
              <w:t>噪声监测结果</w:t>
            </w:r>
          </w:p>
          <w:p w:rsidR="009D4AD7" w:rsidRPr="004D75B1" w:rsidRDefault="009D4AD7" w:rsidP="004D75B1">
            <w:pPr>
              <w:pStyle w:val="a7"/>
              <w:ind w:left="360"/>
              <w:jc w:val="right"/>
              <w:rPr>
                <w:rFonts w:ascii="宋体" w:eastAsia="宋体" w:hAnsi="宋体" w:cs="宋体"/>
                <w:b/>
                <w:bCs/>
                <w:sz w:val="21"/>
                <w:szCs w:val="21"/>
              </w:rPr>
            </w:pPr>
            <w:r w:rsidRPr="004D75B1">
              <w:rPr>
                <w:rFonts w:ascii="宋体" w:eastAsia="宋体" w:hAnsi="宋体" w:cs="宋体" w:hint="eastAsia"/>
                <w:b/>
                <w:bCs/>
                <w:sz w:val="21"/>
                <w:szCs w:val="21"/>
              </w:rPr>
              <w:t>单位：</w:t>
            </w:r>
            <w:r w:rsidRPr="004D75B1">
              <w:rPr>
                <w:rFonts w:ascii="宋体" w:eastAsia="宋体" w:hAnsi="宋体" w:cs="宋体"/>
                <w:b/>
                <w:bCs/>
                <w:sz w:val="21"/>
                <w:szCs w:val="21"/>
              </w:rPr>
              <w:t>dB(A)</w:t>
            </w:r>
          </w:p>
          <w:tbl>
            <w:tblPr>
              <w:tblW w:w="9298" w:type="dxa"/>
              <w:jc w:val="center"/>
              <w:tblBorders>
                <w:top w:val="single" w:sz="12" w:space="0" w:color="auto"/>
                <w:bottom w:val="single" w:sz="12" w:space="0" w:color="auto"/>
                <w:insideH w:val="single" w:sz="4" w:space="0" w:color="auto"/>
                <w:insideV w:val="single" w:sz="4" w:space="0" w:color="auto"/>
              </w:tblBorders>
              <w:tblLayout w:type="fixed"/>
              <w:tblLook w:val="00A0"/>
            </w:tblPr>
            <w:tblGrid>
              <w:gridCol w:w="2151"/>
              <w:gridCol w:w="1391"/>
              <w:gridCol w:w="1391"/>
              <w:gridCol w:w="1391"/>
              <w:gridCol w:w="1391"/>
              <w:gridCol w:w="791"/>
              <w:gridCol w:w="792"/>
            </w:tblGrid>
            <w:tr w:rsidR="009D4AD7" w:rsidRPr="00794B1F" w:rsidTr="00794B1F">
              <w:trPr>
                <w:trHeight w:val="456"/>
                <w:jc w:val="center"/>
              </w:trPr>
              <w:tc>
                <w:tcPr>
                  <w:tcW w:w="2151" w:type="dxa"/>
                  <w:vMerge w:val="restart"/>
                  <w:tcBorders>
                    <w:top w:val="single" w:sz="12"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r w:rsidRPr="00794B1F">
                    <w:rPr>
                      <w:rFonts w:ascii="Times New Roman" w:eastAsia="宋体" w:hAnsi="宋体" w:cs="宋体" w:hint="eastAsia"/>
                      <w:b/>
                      <w:bCs/>
                      <w:color w:val="000000"/>
                      <w:sz w:val="21"/>
                      <w:szCs w:val="21"/>
                    </w:rPr>
                    <w:t>检测点位置</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895E9C">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895E9C">
                    <w:rPr>
                      <w:rFonts w:ascii="Times New Roman" w:eastAsia="宋体" w:hAnsi="Times New Roman" w:cs="Times New Roman" w:hint="eastAsia"/>
                      <w:b/>
                      <w:color w:val="000000"/>
                      <w:sz w:val="21"/>
                      <w:szCs w:val="21"/>
                    </w:rPr>
                    <w:t>23</w:t>
                  </w:r>
                  <w:r w:rsidRPr="00F800A6">
                    <w:rPr>
                      <w:rFonts w:ascii="Times New Roman" w:eastAsia="宋体" w:hAnsi="宋体" w:cs="Times New Roman" w:hint="eastAsia"/>
                      <w:b/>
                      <w:color w:val="000000"/>
                      <w:sz w:val="21"/>
                      <w:szCs w:val="21"/>
                    </w:rPr>
                    <w:t>日</w:t>
                  </w:r>
                </w:p>
              </w:tc>
              <w:tc>
                <w:tcPr>
                  <w:tcW w:w="2782" w:type="dxa"/>
                  <w:gridSpan w:val="2"/>
                  <w:tcBorders>
                    <w:top w:val="single" w:sz="12" w:space="0" w:color="auto"/>
                    <w:left w:val="single" w:sz="4" w:space="0" w:color="auto"/>
                    <w:bottom w:val="single" w:sz="4" w:space="0" w:color="auto"/>
                    <w:right w:val="single" w:sz="4" w:space="0" w:color="auto"/>
                  </w:tcBorders>
                  <w:vAlign w:val="center"/>
                </w:tcPr>
                <w:p w:rsidR="009D4AD7" w:rsidRPr="00794B1F" w:rsidRDefault="009D4AD7" w:rsidP="00895E9C">
                  <w:pPr>
                    <w:widowControl w:val="0"/>
                    <w:spacing w:after="0"/>
                    <w:jc w:val="center"/>
                    <w:rPr>
                      <w:rFonts w:ascii="Times New Roman" w:eastAsia="宋体" w:hAnsi="Times New Roman" w:cs="Times New Roman"/>
                      <w:b/>
                      <w:bCs/>
                      <w:color w:val="FF0000"/>
                      <w:sz w:val="21"/>
                      <w:szCs w:val="21"/>
                      <w:highlight w:val="yellow"/>
                    </w:rPr>
                  </w:pPr>
                  <w:r w:rsidRPr="00F800A6">
                    <w:rPr>
                      <w:rFonts w:ascii="Times New Roman" w:eastAsia="宋体" w:hAnsi="Times New Roman" w:cs="Times New Roman"/>
                      <w:b/>
                      <w:color w:val="000000"/>
                      <w:sz w:val="21"/>
                      <w:szCs w:val="21"/>
                    </w:rPr>
                    <w:t>20</w:t>
                  </w:r>
                  <w:r>
                    <w:rPr>
                      <w:rFonts w:ascii="Times New Roman" w:eastAsia="宋体" w:hAnsi="Times New Roman" w:cs="Times New Roman"/>
                      <w:b/>
                      <w:color w:val="000000"/>
                      <w:sz w:val="21"/>
                      <w:szCs w:val="21"/>
                    </w:rPr>
                    <w:t>20</w:t>
                  </w:r>
                  <w:r w:rsidRPr="00F800A6">
                    <w:rPr>
                      <w:rFonts w:ascii="Times New Roman" w:eastAsia="宋体" w:hAnsi="宋体" w:cs="Times New Roman" w:hint="eastAsia"/>
                      <w:b/>
                      <w:color w:val="000000"/>
                      <w:sz w:val="21"/>
                      <w:szCs w:val="21"/>
                    </w:rPr>
                    <w:t>年</w:t>
                  </w:r>
                  <w:r w:rsidR="00895E9C">
                    <w:rPr>
                      <w:rFonts w:ascii="Times New Roman" w:eastAsia="宋体" w:hAnsi="Times New Roman" w:cs="Times New Roman" w:hint="eastAsia"/>
                      <w:b/>
                      <w:color w:val="000000"/>
                      <w:sz w:val="21"/>
                      <w:szCs w:val="21"/>
                    </w:rPr>
                    <w:t>10</w:t>
                  </w:r>
                  <w:r w:rsidRPr="00F800A6">
                    <w:rPr>
                      <w:rFonts w:ascii="Times New Roman" w:eastAsia="宋体" w:hAnsi="宋体" w:cs="Times New Roman" w:hint="eastAsia"/>
                      <w:b/>
                      <w:color w:val="000000"/>
                      <w:sz w:val="21"/>
                      <w:szCs w:val="21"/>
                    </w:rPr>
                    <w:t>月</w:t>
                  </w:r>
                  <w:r w:rsidR="00895E9C">
                    <w:rPr>
                      <w:rFonts w:ascii="Times New Roman" w:eastAsia="宋体" w:hAnsi="Times New Roman" w:cs="Times New Roman" w:hint="eastAsia"/>
                      <w:b/>
                      <w:color w:val="000000"/>
                      <w:sz w:val="21"/>
                      <w:szCs w:val="21"/>
                    </w:rPr>
                    <w:t>24</w:t>
                  </w:r>
                  <w:r w:rsidRPr="00F800A6">
                    <w:rPr>
                      <w:rFonts w:ascii="Times New Roman" w:eastAsia="宋体" w:hAnsi="宋体" w:cs="Times New Roman" w:hint="eastAsia"/>
                      <w:b/>
                      <w:color w:val="000000"/>
                      <w:sz w:val="21"/>
                      <w:szCs w:val="21"/>
                    </w:rPr>
                    <w:t>日</w:t>
                  </w:r>
                </w:p>
              </w:tc>
              <w:tc>
                <w:tcPr>
                  <w:tcW w:w="1583" w:type="dxa"/>
                  <w:gridSpan w:val="2"/>
                  <w:tcBorders>
                    <w:top w:val="single" w:sz="12"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标准限值</w:t>
                  </w:r>
                </w:p>
              </w:tc>
            </w:tr>
            <w:tr w:rsidR="009D4AD7" w:rsidRPr="00794B1F" w:rsidTr="00C66C67">
              <w:trPr>
                <w:trHeight w:val="456"/>
                <w:jc w:val="center"/>
              </w:trPr>
              <w:tc>
                <w:tcPr>
                  <w:tcW w:w="2151" w:type="dxa"/>
                  <w:vMerge/>
                  <w:tcBorders>
                    <w:top w:val="single" w:sz="4" w:space="0" w:color="auto"/>
                    <w:bottom w:val="single" w:sz="4" w:space="0" w:color="auto"/>
                    <w:right w:val="single" w:sz="4" w:space="0" w:color="auto"/>
                  </w:tcBorders>
                  <w:vAlign w:val="center"/>
                </w:tcPr>
                <w:p w:rsidR="009D4AD7" w:rsidRPr="00794B1F" w:rsidRDefault="009D4AD7">
                  <w:pPr>
                    <w:widowControl w:val="0"/>
                    <w:spacing w:after="0"/>
                    <w:jc w:val="center"/>
                    <w:rPr>
                      <w:rFonts w:ascii="Times New Roman" w:eastAsia="宋体" w:hAnsi="Times New Roman" w:cs="Times New Roman"/>
                      <w:b/>
                      <w:bCs/>
                      <w:color w:val="000000"/>
                      <w:sz w:val="21"/>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13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c>
                <w:tcPr>
                  <w:tcW w:w="791" w:type="dxa"/>
                  <w:tcBorders>
                    <w:top w:val="single" w:sz="4" w:space="0" w:color="auto"/>
                    <w:left w:val="single" w:sz="4" w:space="0" w:color="auto"/>
                    <w:bottom w:val="single" w:sz="4" w:space="0" w:color="auto"/>
                    <w:right w:val="single" w:sz="4" w:space="0" w:color="auto"/>
                  </w:tcBorders>
                  <w:vAlign w:val="center"/>
                </w:tcPr>
                <w:p w:rsidR="009D4AD7" w:rsidRPr="00794B1F" w:rsidRDefault="009D4AD7" w:rsidP="0021327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昼间</w:t>
                  </w:r>
                </w:p>
              </w:tc>
              <w:tc>
                <w:tcPr>
                  <w:tcW w:w="792" w:type="dxa"/>
                  <w:tcBorders>
                    <w:top w:val="single" w:sz="4" w:space="0" w:color="auto"/>
                    <w:left w:val="single" w:sz="4" w:space="0" w:color="auto"/>
                    <w:bottom w:val="single" w:sz="4" w:space="0" w:color="auto"/>
                  </w:tcBorders>
                  <w:vAlign w:val="center"/>
                </w:tcPr>
                <w:p w:rsidR="009D4AD7" w:rsidRPr="00794B1F" w:rsidRDefault="009D4AD7">
                  <w:pPr>
                    <w:widowControl w:val="0"/>
                    <w:spacing w:after="0"/>
                    <w:jc w:val="center"/>
                    <w:rPr>
                      <w:rFonts w:ascii="Times New Roman" w:eastAsia="宋体" w:hAnsi="Times New Roman" w:cs="Times New Roman"/>
                      <w:color w:val="000000"/>
                      <w:sz w:val="21"/>
                      <w:szCs w:val="21"/>
                    </w:rPr>
                  </w:pPr>
                  <w:r w:rsidRPr="00794B1F">
                    <w:rPr>
                      <w:rFonts w:ascii="Times New Roman" w:eastAsia="宋体" w:hAnsi="宋体" w:cs="宋体" w:hint="eastAsia"/>
                      <w:b/>
                      <w:bCs/>
                      <w:color w:val="000000"/>
                      <w:sz w:val="21"/>
                      <w:szCs w:val="21"/>
                    </w:rPr>
                    <w:t>夜间</w:t>
                  </w:r>
                </w:p>
              </w:tc>
            </w:tr>
            <w:tr w:rsidR="002619F8" w:rsidRPr="00794B1F" w:rsidTr="00C66C67">
              <w:trPr>
                <w:trHeight w:val="456"/>
                <w:jc w:val="center"/>
              </w:trPr>
              <w:tc>
                <w:tcPr>
                  <w:tcW w:w="2151" w:type="dxa"/>
                  <w:tcBorders>
                    <w:top w:val="single" w:sz="4" w:space="0" w:color="auto"/>
                    <w:bottom w:val="single" w:sz="4" w:space="0" w:color="auto"/>
                    <w:right w:val="single" w:sz="4" w:space="0" w:color="auto"/>
                  </w:tcBorders>
                  <w:vAlign w:val="center"/>
                </w:tcPr>
                <w:p w:rsidR="002619F8" w:rsidRPr="00794B1F" w:rsidRDefault="002619F8" w:rsidP="002619F8">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Z</w:t>
                  </w:r>
                  <w:r>
                    <w:rPr>
                      <w:rFonts w:ascii="Times New Roman" w:eastAsia="宋体" w:hAnsi="Times New Roman" w:cs="Times New Roman" w:hint="eastAsia"/>
                      <w:color w:val="000000"/>
                      <w:sz w:val="21"/>
                      <w:szCs w:val="21"/>
                    </w:rPr>
                    <w:t>1</w:t>
                  </w:r>
                  <w:r w:rsidRPr="00794B1F">
                    <w:rPr>
                      <w:rFonts w:ascii="Times New Roman" w:eastAsia="宋体" w:hAnsi="Times New Roman" w:cs="Times New Roman" w:hint="eastAsia"/>
                      <w:color w:val="000000"/>
                      <w:sz w:val="21"/>
                      <w:szCs w:val="21"/>
                    </w:rPr>
                    <w:t>厂界</w:t>
                  </w:r>
                  <w:r>
                    <w:rPr>
                      <w:rFonts w:eastAsiaTheme="minorEastAsia" w:hint="eastAsia"/>
                    </w:rPr>
                    <w:t>南</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895E9C" w:rsidP="002619F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59.0</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5A794C">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2619F8" w:rsidRDefault="00895E9C" w:rsidP="002619F8">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58.5</w:t>
                  </w:r>
                </w:p>
              </w:tc>
              <w:tc>
                <w:tcPr>
                  <w:tcW w:w="13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BF4FBA">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c>
                <w:tcPr>
                  <w:tcW w:w="791" w:type="dxa"/>
                  <w:tcBorders>
                    <w:top w:val="single" w:sz="4" w:space="0" w:color="auto"/>
                    <w:left w:val="single" w:sz="4" w:space="0" w:color="auto"/>
                    <w:bottom w:val="single" w:sz="4" w:space="0" w:color="auto"/>
                    <w:right w:val="single" w:sz="4" w:space="0" w:color="auto"/>
                  </w:tcBorders>
                  <w:vAlign w:val="center"/>
                </w:tcPr>
                <w:p w:rsidR="002619F8" w:rsidRPr="00794B1F" w:rsidRDefault="002619F8" w:rsidP="00895E9C">
                  <w:pPr>
                    <w:widowControl w:val="0"/>
                    <w:spacing w:after="0"/>
                    <w:jc w:val="center"/>
                    <w:rPr>
                      <w:rFonts w:ascii="Times New Roman" w:eastAsia="宋体" w:hAnsi="Times New Roman" w:cs="Times New Roman"/>
                      <w:color w:val="000000"/>
                      <w:sz w:val="21"/>
                      <w:szCs w:val="21"/>
                    </w:rPr>
                  </w:pPr>
                  <w:r w:rsidRPr="00794B1F">
                    <w:rPr>
                      <w:rFonts w:ascii="Times New Roman" w:eastAsia="宋体" w:hAnsi="Times New Roman" w:cs="Times New Roman"/>
                      <w:color w:val="000000"/>
                      <w:sz w:val="21"/>
                      <w:szCs w:val="21"/>
                    </w:rPr>
                    <w:t>6</w:t>
                  </w:r>
                  <w:r w:rsidR="00895E9C">
                    <w:rPr>
                      <w:rFonts w:ascii="Times New Roman" w:eastAsia="宋体" w:hAnsi="Times New Roman" w:cs="Times New Roman" w:hint="eastAsia"/>
                      <w:color w:val="000000"/>
                      <w:sz w:val="21"/>
                      <w:szCs w:val="21"/>
                    </w:rPr>
                    <w:t>0</w:t>
                  </w:r>
                </w:p>
              </w:tc>
              <w:tc>
                <w:tcPr>
                  <w:tcW w:w="792" w:type="dxa"/>
                  <w:tcBorders>
                    <w:top w:val="single" w:sz="4" w:space="0" w:color="auto"/>
                    <w:left w:val="single" w:sz="4" w:space="0" w:color="auto"/>
                    <w:bottom w:val="single" w:sz="4" w:space="0" w:color="auto"/>
                  </w:tcBorders>
                  <w:vAlign w:val="center"/>
                </w:tcPr>
                <w:p w:rsidR="002619F8" w:rsidRPr="00794B1F" w:rsidRDefault="002619F8" w:rsidP="00C031BD">
                  <w:pPr>
                    <w:widowControl w:val="0"/>
                    <w:spacing w:after="0"/>
                    <w:jc w:val="center"/>
                    <w:rPr>
                      <w:rFonts w:ascii="Times New Roman" w:eastAsia="宋体" w:hAnsi="Times New Roman" w:cs="Times New Roman"/>
                      <w:color w:val="000000"/>
                      <w:sz w:val="21"/>
                      <w:szCs w:val="21"/>
                    </w:rPr>
                  </w:pPr>
                  <w:r>
                    <w:rPr>
                      <w:rFonts w:ascii="Times New Roman" w:eastAsia="宋体" w:hAnsi="Times New Roman" w:cs="Times New Roman"/>
                      <w:color w:val="000000"/>
                      <w:sz w:val="21"/>
                      <w:szCs w:val="21"/>
                    </w:rPr>
                    <w:t>/</w:t>
                  </w:r>
                </w:p>
              </w:tc>
            </w:tr>
            <w:tr w:rsidR="00BF4FBA" w:rsidRPr="00794B1F" w:rsidTr="00794B1F">
              <w:trPr>
                <w:trHeight w:val="456"/>
                <w:jc w:val="center"/>
              </w:trPr>
              <w:tc>
                <w:tcPr>
                  <w:tcW w:w="2151" w:type="dxa"/>
                  <w:tcBorders>
                    <w:top w:val="single" w:sz="4" w:space="0" w:color="auto"/>
                    <w:bottom w:val="single" w:sz="12" w:space="0" w:color="auto"/>
                    <w:right w:val="single" w:sz="4" w:space="0" w:color="auto"/>
                  </w:tcBorders>
                  <w:vAlign w:val="center"/>
                </w:tcPr>
                <w:p w:rsidR="00BF4FBA" w:rsidRPr="00794B1F" w:rsidRDefault="00BF4FBA">
                  <w:pPr>
                    <w:widowControl w:val="0"/>
                    <w:spacing w:after="0"/>
                    <w:jc w:val="center"/>
                    <w:rPr>
                      <w:rFonts w:ascii="Times New Roman" w:eastAsia="宋体" w:hAnsi="Times New Roman" w:cs="Times New Roman"/>
                      <w:color w:val="000000"/>
                      <w:sz w:val="21"/>
                      <w:szCs w:val="21"/>
                    </w:rPr>
                  </w:pPr>
                  <w:r w:rsidRPr="00794B1F">
                    <w:rPr>
                      <w:rFonts w:ascii="宋体" w:eastAsia="宋体" w:hAnsi="宋体" w:cs="宋体" w:hint="eastAsia"/>
                      <w:color w:val="000000"/>
                      <w:sz w:val="21"/>
                      <w:szCs w:val="21"/>
                    </w:rPr>
                    <w:t>判定结果</w:t>
                  </w:r>
                </w:p>
              </w:tc>
              <w:tc>
                <w:tcPr>
                  <w:tcW w:w="7147" w:type="dxa"/>
                  <w:gridSpan w:val="6"/>
                  <w:tcBorders>
                    <w:top w:val="single" w:sz="4" w:space="0" w:color="auto"/>
                    <w:left w:val="single" w:sz="4" w:space="0" w:color="auto"/>
                    <w:bottom w:val="single" w:sz="12" w:space="0" w:color="auto"/>
                  </w:tcBorders>
                  <w:vAlign w:val="center"/>
                </w:tcPr>
                <w:p w:rsidR="00BF4FBA" w:rsidRPr="00794B1F" w:rsidRDefault="00BF4FBA" w:rsidP="00895E9C">
                  <w:pPr>
                    <w:widowControl w:val="0"/>
                    <w:spacing w:after="0"/>
                    <w:ind w:firstLineChars="200" w:firstLine="420"/>
                    <w:rPr>
                      <w:rFonts w:ascii="Times New Roman" w:eastAsia="宋体" w:hAnsi="Times New Roman" w:cs="Times New Roman"/>
                      <w:color w:val="000000"/>
                      <w:sz w:val="21"/>
                      <w:szCs w:val="21"/>
                    </w:rPr>
                  </w:pPr>
                  <w:r w:rsidRPr="00794B1F">
                    <w:rPr>
                      <w:rFonts w:ascii="Times New Roman" w:eastAsia="宋体" w:hAnsi="Times New Roman" w:cs="宋体" w:hint="eastAsia"/>
                      <w:color w:val="000000"/>
                      <w:sz w:val="21"/>
                      <w:szCs w:val="21"/>
                    </w:rPr>
                    <w:t>本次监测点位厂界噪声符合</w:t>
                  </w:r>
                  <w:r w:rsidRPr="00794B1F">
                    <w:rPr>
                      <w:rFonts w:ascii="Times New Roman" w:eastAsia="宋体" w:hAnsi="Times New Roman" w:cs="Times New Roman"/>
                      <w:color w:val="000000"/>
                      <w:sz w:val="21"/>
                      <w:szCs w:val="21"/>
                    </w:rPr>
                    <w:t>GB12348-2008</w:t>
                  </w:r>
                  <w:r w:rsidRPr="00794B1F">
                    <w:rPr>
                      <w:rFonts w:ascii="Times New Roman" w:eastAsia="宋体" w:hAnsi="Times New Roman" w:cs="宋体" w:hint="eastAsia"/>
                      <w:color w:val="000000"/>
                      <w:sz w:val="21"/>
                      <w:szCs w:val="21"/>
                    </w:rPr>
                    <w:t>《工业企业厂界环境噪声排放标准》表</w:t>
                  </w:r>
                  <w:r w:rsidRPr="00794B1F">
                    <w:rPr>
                      <w:rFonts w:ascii="Times New Roman" w:eastAsia="宋体" w:hAnsi="Times New Roman" w:cs="Times New Roman"/>
                      <w:color w:val="000000"/>
                      <w:sz w:val="21"/>
                      <w:szCs w:val="21"/>
                    </w:rPr>
                    <w:t>1</w:t>
                  </w:r>
                  <w:r w:rsidRPr="00794B1F">
                    <w:rPr>
                      <w:rFonts w:ascii="Times New Roman" w:eastAsia="宋体" w:hAnsi="Times New Roman" w:cs="宋体" w:hint="eastAsia"/>
                      <w:color w:val="000000"/>
                      <w:sz w:val="21"/>
                      <w:szCs w:val="21"/>
                    </w:rPr>
                    <w:t>中</w:t>
                  </w:r>
                  <w:r w:rsidR="00895E9C">
                    <w:rPr>
                      <w:rFonts w:ascii="Times New Roman" w:eastAsia="宋体" w:hAnsi="Times New Roman" w:cs="Times New Roman" w:hint="eastAsia"/>
                      <w:color w:val="000000"/>
                      <w:sz w:val="21"/>
                      <w:szCs w:val="21"/>
                    </w:rPr>
                    <w:t>2</w:t>
                  </w:r>
                  <w:r w:rsidRPr="00794B1F">
                    <w:rPr>
                      <w:rFonts w:ascii="Times New Roman" w:eastAsia="宋体" w:hAnsi="Times New Roman" w:cs="宋体" w:hint="eastAsia"/>
                      <w:color w:val="000000"/>
                      <w:sz w:val="21"/>
                      <w:szCs w:val="21"/>
                    </w:rPr>
                    <w:t>类标准</w:t>
                  </w:r>
                </w:p>
              </w:tc>
            </w:tr>
          </w:tbl>
          <w:p w:rsidR="009D4AD7" w:rsidRPr="00274819" w:rsidRDefault="005A794C" w:rsidP="00C645F3">
            <w:pPr>
              <w:spacing w:beforeLines="100" w:after="0" w:line="360" w:lineRule="auto"/>
              <w:rPr>
                <w:rFonts w:ascii="Times New Roman" w:eastAsia="宋体" w:hAnsi="宋体" w:cs="宋体"/>
                <w:color w:val="000000"/>
                <w:sz w:val="24"/>
                <w:szCs w:val="24"/>
              </w:rPr>
            </w:pPr>
            <w:r>
              <w:rPr>
                <w:rFonts w:ascii="Times New Roman" w:eastAsia="宋体" w:hAnsi="宋体" w:cs="宋体" w:hint="eastAsia"/>
                <w:color w:val="000000"/>
                <w:sz w:val="24"/>
                <w:szCs w:val="24"/>
              </w:rPr>
              <w:t>4</w:t>
            </w:r>
            <w:r w:rsidR="009D4AD7">
              <w:rPr>
                <w:rFonts w:ascii="Times New Roman" w:eastAsia="宋体" w:hAnsi="宋体" w:cs="宋体" w:hint="eastAsia"/>
                <w:color w:val="000000"/>
                <w:sz w:val="24"/>
                <w:szCs w:val="24"/>
              </w:rPr>
              <w:t>、</w:t>
            </w:r>
            <w:r w:rsidR="009D4AD7" w:rsidRPr="00274819">
              <w:rPr>
                <w:rFonts w:ascii="Times New Roman" w:eastAsia="宋体" w:hAnsi="宋体" w:cs="宋体" w:hint="eastAsia"/>
                <w:color w:val="000000"/>
                <w:sz w:val="24"/>
                <w:szCs w:val="24"/>
              </w:rPr>
              <w:t>污染物排放总量核算</w:t>
            </w:r>
          </w:p>
          <w:p w:rsidR="009D4AD7" w:rsidRPr="00274819" w:rsidRDefault="009D4AD7" w:rsidP="00274819">
            <w:pPr>
              <w:spacing w:after="0" w:line="360" w:lineRule="auto"/>
              <w:ind w:firstLineChars="200" w:firstLine="480"/>
              <w:rPr>
                <w:rFonts w:ascii="Times New Roman" w:eastAsia="宋体" w:hAnsi="Times New Roman" w:cs="Times New Roman"/>
                <w:sz w:val="24"/>
                <w:szCs w:val="24"/>
              </w:rPr>
            </w:pPr>
            <w:r w:rsidRPr="00274819">
              <w:rPr>
                <w:rFonts w:ascii="Times New Roman" w:eastAsia="宋体" w:hAnsi="宋体" w:cs="宋体" w:hint="eastAsia"/>
                <w:color w:val="000000"/>
                <w:sz w:val="24"/>
                <w:szCs w:val="24"/>
              </w:rPr>
              <w:t>项目废水污染物排放总量核算见表</w:t>
            </w:r>
            <w:r w:rsidRPr="00274819">
              <w:rPr>
                <w:rFonts w:ascii="Times New Roman" w:eastAsia="宋体" w:hAnsi="Times New Roman" w:cs="Times New Roman"/>
                <w:color w:val="000000"/>
                <w:sz w:val="24"/>
                <w:szCs w:val="24"/>
              </w:rPr>
              <w:t>7-</w:t>
            </w:r>
            <w:r w:rsidR="005A794C">
              <w:rPr>
                <w:rFonts w:ascii="Times New Roman" w:eastAsia="宋体" w:hAnsi="Times New Roman" w:cs="Times New Roman" w:hint="eastAsia"/>
                <w:color w:val="000000"/>
                <w:sz w:val="24"/>
                <w:szCs w:val="24"/>
              </w:rPr>
              <w:t>5</w:t>
            </w:r>
            <w:r w:rsidRPr="00274819">
              <w:rPr>
                <w:rFonts w:ascii="Times New Roman" w:eastAsia="宋体" w:hAnsi="宋体" w:cs="宋体" w:hint="eastAsia"/>
                <w:color w:val="000000"/>
                <w:sz w:val="24"/>
                <w:szCs w:val="24"/>
              </w:rPr>
              <w:t>。</w:t>
            </w:r>
          </w:p>
          <w:p w:rsidR="009D4AD7" w:rsidRPr="00274819" w:rsidRDefault="009D4AD7">
            <w:pPr>
              <w:spacing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005A794C">
              <w:rPr>
                <w:rFonts w:ascii="Times New Roman" w:eastAsia="宋体" w:hAnsi="Times New Roman" w:cs="Times New Roman" w:hint="eastAsia"/>
                <w:b/>
                <w:bCs/>
                <w:sz w:val="24"/>
                <w:szCs w:val="24"/>
              </w:rPr>
              <w:t>5</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废水污染物排放总量核算表（单位：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220" w:type="dxa"/>
              <w:jc w:val="center"/>
              <w:tblBorders>
                <w:top w:val="single" w:sz="12" w:space="0" w:color="auto"/>
                <w:bottom w:val="single" w:sz="12" w:space="0" w:color="auto"/>
                <w:insideH w:val="single" w:sz="2" w:space="0" w:color="auto"/>
                <w:insideV w:val="single" w:sz="2" w:space="0" w:color="auto"/>
              </w:tblBorders>
              <w:tblLayout w:type="fixed"/>
              <w:tblLook w:val="00A0"/>
            </w:tblPr>
            <w:tblGrid>
              <w:gridCol w:w="1551"/>
              <w:gridCol w:w="1738"/>
              <w:gridCol w:w="1391"/>
              <w:gridCol w:w="1332"/>
              <w:gridCol w:w="1147"/>
              <w:gridCol w:w="1274"/>
              <w:gridCol w:w="787"/>
            </w:tblGrid>
            <w:tr w:rsidR="009D4AD7" w:rsidRPr="00DA2007">
              <w:trPr>
                <w:trHeight w:val="473"/>
                <w:jc w:val="center"/>
              </w:trPr>
              <w:tc>
                <w:tcPr>
                  <w:tcW w:w="1551" w:type="dxa"/>
                  <w:vMerge w:val="restart"/>
                  <w:tcBorders>
                    <w:top w:val="single" w:sz="1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污染物</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名称</w:t>
                  </w:r>
                </w:p>
              </w:tc>
              <w:tc>
                <w:tcPr>
                  <w:tcW w:w="1738" w:type="dxa"/>
                  <w:vMerge w:val="restart"/>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排放浓度</w:t>
                  </w:r>
                </w:p>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（均值，</w:t>
                  </w:r>
                  <w:r w:rsidRPr="00DA2007">
                    <w:rPr>
                      <w:rFonts w:ascii="Times New Roman" w:eastAsia="宋体" w:hAnsi="Times New Roman" w:cs="Times New Roman"/>
                      <w:b/>
                      <w:bCs/>
                      <w:color w:val="000000"/>
                      <w:sz w:val="21"/>
                      <w:szCs w:val="21"/>
                    </w:rPr>
                    <w:t>mg/L</w:t>
                  </w:r>
                  <w:r w:rsidRPr="00DA2007">
                    <w:rPr>
                      <w:rFonts w:ascii="Times New Roman" w:eastAsia="宋体" w:hAnsi="Times New Roman" w:cs="宋体" w:hint="eastAsia"/>
                      <w:b/>
                      <w:bCs/>
                      <w:color w:val="000000"/>
                      <w:sz w:val="21"/>
                      <w:szCs w:val="21"/>
                    </w:rPr>
                    <w:t>）</w:t>
                  </w:r>
                </w:p>
              </w:tc>
              <w:tc>
                <w:tcPr>
                  <w:tcW w:w="2723"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实际总量</w:t>
                  </w:r>
                </w:p>
              </w:tc>
              <w:tc>
                <w:tcPr>
                  <w:tcW w:w="2421" w:type="dxa"/>
                  <w:gridSpan w:val="2"/>
                  <w:tcBorders>
                    <w:top w:val="single" w:sz="1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总量控制</w:t>
                  </w:r>
                </w:p>
              </w:tc>
              <w:tc>
                <w:tcPr>
                  <w:tcW w:w="787" w:type="dxa"/>
                  <w:vMerge w:val="restart"/>
                  <w:tcBorders>
                    <w:top w:val="single" w:sz="1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判定</w:t>
                  </w:r>
                </w:p>
              </w:tc>
            </w:tr>
            <w:tr w:rsidR="009D4AD7" w:rsidRPr="00DA2007">
              <w:trPr>
                <w:trHeight w:val="472"/>
                <w:jc w:val="center"/>
              </w:trPr>
              <w:tc>
                <w:tcPr>
                  <w:tcW w:w="1551" w:type="dxa"/>
                  <w:vMerge/>
                  <w:tcBorders>
                    <w:top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738" w:type="dxa"/>
                  <w:vMerge/>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c>
                <w:tcPr>
                  <w:tcW w:w="1391"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332"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147"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接管</w:t>
                  </w:r>
                </w:p>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1274" w:type="dxa"/>
                  <w:tcBorders>
                    <w:top w:val="single" w:sz="2" w:space="0" w:color="auto"/>
                    <w:left w:val="single" w:sz="2" w:space="0" w:color="auto"/>
                    <w:bottom w:val="single" w:sz="2" w:space="0" w:color="auto"/>
                    <w:right w:val="single" w:sz="2" w:space="0" w:color="auto"/>
                  </w:tcBorders>
                  <w:vAlign w:val="center"/>
                </w:tcPr>
                <w:p w:rsidR="009D4AD7" w:rsidRPr="00DA2007" w:rsidRDefault="009D4AD7">
                  <w:pPr>
                    <w:pStyle w:val="af4"/>
                    <w:widowControl w:val="0"/>
                    <w:adjustRightInd/>
                    <w:spacing w:after="0"/>
                    <w:rPr>
                      <w:rFonts w:ascii="Times New Roman" w:eastAsia="宋体" w:hAnsi="Times New Roman" w:cs="Times New Roman"/>
                      <w:b/>
                      <w:bCs/>
                      <w:color w:val="000000"/>
                      <w:sz w:val="21"/>
                      <w:szCs w:val="21"/>
                    </w:rPr>
                  </w:pPr>
                  <w:r w:rsidRPr="00DA2007">
                    <w:rPr>
                      <w:rFonts w:ascii="Times New Roman" w:eastAsia="宋体" w:hAnsi="Times New Roman" w:cs="宋体" w:hint="eastAsia"/>
                      <w:b/>
                      <w:bCs/>
                      <w:color w:val="000000"/>
                      <w:sz w:val="21"/>
                      <w:szCs w:val="21"/>
                    </w:rPr>
                    <w:t>最终排放量（</w:t>
                  </w:r>
                  <w:r w:rsidRPr="00DA2007">
                    <w:rPr>
                      <w:rFonts w:ascii="Times New Roman" w:eastAsia="宋体" w:hAnsi="Times New Roman" w:cs="Times New Roman"/>
                      <w:b/>
                      <w:bCs/>
                      <w:color w:val="000000"/>
                      <w:sz w:val="21"/>
                      <w:szCs w:val="21"/>
                    </w:rPr>
                    <w:t>t/a</w:t>
                  </w:r>
                  <w:r w:rsidRPr="00DA2007">
                    <w:rPr>
                      <w:rFonts w:ascii="Times New Roman" w:eastAsia="宋体" w:hAnsi="Times New Roman" w:cs="宋体" w:hint="eastAsia"/>
                      <w:b/>
                      <w:bCs/>
                      <w:color w:val="000000"/>
                      <w:sz w:val="21"/>
                      <w:szCs w:val="21"/>
                    </w:rPr>
                    <w:t>）</w:t>
                  </w:r>
                </w:p>
              </w:tc>
              <w:tc>
                <w:tcPr>
                  <w:tcW w:w="787" w:type="dxa"/>
                  <w:vMerge/>
                  <w:tcBorders>
                    <w:top w:val="single" w:sz="2" w:space="0" w:color="auto"/>
                    <w:left w:val="single" w:sz="2" w:space="0" w:color="auto"/>
                    <w:bottom w:val="single" w:sz="2" w:space="0" w:color="auto"/>
                  </w:tcBorders>
                  <w:vAlign w:val="center"/>
                </w:tcPr>
                <w:p w:rsidR="009D4AD7" w:rsidRPr="00DA2007" w:rsidRDefault="009D4AD7">
                  <w:pPr>
                    <w:pStyle w:val="af4"/>
                    <w:widowControl w:val="0"/>
                    <w:adjustRightInd/>
                    <w:snapToGrid/>
                    <w:spacing w:after="0" w:line="360" w:lineRule="auto"/>
                    <w:rPr>
                      <w:rFonts w:ascii="Times New Roman" w:eastAsia="宋体" w:hAnsi="Times New Roman" w:cs="Times New Roman"/>
                      <w:b/>
                      <w:bCs/>
                      <w:color w:val="000000"/>
                      <w:sz w:val="21"/>
                      <w:szCs w:val="21"/>
                    </w:rPr>
                  </w:pPr>
                </w:p>
              </w:tc>
            </w:tr>
            <w:tr w:rsidR="005237D5" w:rsidRPr="00DA2007" w:rsidTr="00FA23D0">
              <w:trPr>
                <w:trHeight w:val="472"/>
                <w:jc w:val="center"/>
              </w:trPr>
              <w:tc>
                <w:tcPr>
                  <w:tcW w:w="1551" w:type="dxa"/>
                  <w:tcBorders>
                    <w:top w:val="single" w:sz="2" w:space="0" w:color="auto"/>
                    <w:bottom w:val="single" w:sz="2" w:space="0" w:color="auto"/>
                    <w:right w:val="single" w:sz="2" w:space="0" w:color="auto"/>
                  </w:tcBorders>
                  <w:vAlign w:val="center"/>
                </w:tcPr>
                <w:p w:rsidR="005237D5" w:rsidRPr="00FA23D0" w:rsidRDefault="005237D5"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废水量</w:t>
                  </w:r>
                </w:p>
              </w:tc>
              <w:tc>
                <w:tcPr>
                  <w:tcW w:w="1738" w:type="dxa"/>
                  <w:tcBorders>
                    <w:top w:val="single" w:sz="2" w:space="0" w:color="auto"/>
                    <w:left w:val="single" w:sz="2" w:space="0" w:color="auto"/>
                    <w:bottom w:val="single" w:sz="2" w:space="0" w:color="auto"/>
                    <w:right w:val="single" w:sz="2" w:space="0" w:color="auto"/>
                  </w:tcBorders>
                  <w:vAlign w:val="center"/>
                </w:tcPr>
                <w:p w:rsidR="005237D5" w:rsidRPr="00DA2007" w:rsidRDefault="005237D5" w:rsidP="00FA23D0">
                  <w:pPr>
                    <w:pStyle w:val="af4"/>
                    <w:widowControl w:val="0"/>
                    <w:adjustRightInd/>
                    <w:spacing w:after="0"/>
                    <w:rPr>
                      <w:rFonts w:ascii="Times New Roman" w:eastAsia="宋体" w:hAnsi="Times New Roman" w:cs="宋体"/>
                      <w:color w:val="000000"/>
                      <w:sz w:val="21"/>
                      <w:szCs w:val="21"/>
                    </w:rPr>
                  </w:pPr>
                  <w:r>
                    <w:rPr>
                      <w:rFonts w:ascii="Times New Roman" w:eastAsia="宋体" w:hAnsi="Times New Roman" w:cs="Times New Roman"/>
                      <w:color w:val="000000"/>
                      <w:sz w:val="21"/>
                      <w:szCs w:val="21"/>
                    </w:rPr>
                    <w:t>/</w:t>
                  </w:r>
                </w:p>
              </w:tc>
              <w:tc>
                <w:tcPr>
                  <w:tcW w:w="1391"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332"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147"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1274" w:type="dxa"/>
                  <w:tcBorders>
                    <w:top w:val="single" w:sz="2" w:space="0" w:color="auto"/>
                    <w:left w:val="single" w:sz="2" w:space="0" w:color="auto"/>
                    <w:bottom w:val="single" w:sz="2" w:space="0" w:color="auto"/>
                    <w:right w:val="single" w:sz="2" w:space="0" w:color="auto"/>
                  </w:tcBorders>
                  <w:vAlign w:val="center"/>
                </w:tcPr>
                <w:p w:rsidR="005237D5"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48</w:t>
                  </w:r>
                </w:p>
              </w:tc>
              <w:tc>
                <w:tcPr>
                  <w:tcW w:w="787" w:type="dxa"/>
                  <w:tcBorders>
                    <w:top w:val="single" w:sz="2" w:space="0" w:color="auto"/>
                    <w:left w:val="single" w:sz="2" w:space="0" w:color="auto"/>
                    <w:bottom w:val="single" w:sz="2" w:space="0" w:color="auto"/>
                  </w:tcBorders>
                  <w:vAlign w:val="center"/>
                </w:tcPr>
                <w:p w:rsidR="005237D5" w:rsidRPr="00DA2007" w:rsidRDefault="005237D5">
                  <w:pPr>
                    <w:pStyle w:val="af4"/>
                    <w:widowControl w:val="0"/>
                    <w:adjustRightInd/>
                    <w:spacing w:after="0"/>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COD</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324</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0.017</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0.0024</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0.019</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0.0024</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adjustRightInd/>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color w:val="000000"/>
                      <w:sz w:val="21"/>
                      <w:szCs w:val="21"/>
                    </w:rPr>
                    <w:t>SS</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186</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0.009</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0.014</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0.005</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氨氮</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30.6</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0.0015</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0.0019</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总磷</w:t>
                  </w:r>
                </w:p>
              </w:tc>
              <w:tc>
                <w:tcPr>
                  <w:tcW w:w="1738"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1.20</w:t>
                  </w:r>
                </w:p>
              </w:tc>
              <w:tc>
                <w:tcPr>
                  <w:tcW w:w="1391"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0.00006</w:t>
                  </w:r>
                </w:p>
              </w:tc>
              <w:tc>
                <w:tcPr>
                  <w:tcW w:w="1332"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0.00002</w:t>
                  </w:r>
                </w:p>
              </w:tc>
              <w:tc>
                <w:tcPr>
                  <w:tcW w:w="1147"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0.00024</w:t>
                  </w:r>
                </w:p>
              </w:tc>
              <w:tc>
                <w:tcPr>
                  <w:tcW w:w="1274" w:type="dxa"/>
                  <w:tcBorders>
                    <w:top w:val="single" w:sz="2" w:space="0" w:color="auto"/>
                    <w:left w:val="single" w:sz="2" w:space="0" w:color="auto"/>
                    <w:bottom w:val="single" w:sz="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0.00002</w:t>
                  </w:r>
                </w:p>
              </w:tc>
              <w:tc>
                <w:tcPr>
                  <w:tcW w:w="787" w:type="dxa"/>
                  <w:tcBorders>
                    <w:top w:val="single" w:sz="2" w:space="0" w:color="auto"/>
                    <w:left w:val="single" w:sz="2" w:space="0" w:color="auto"/>
                    <w:bottom w:val="single" w:sz="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r w:rsidR="00895E9C" w:rsidRPr="00DA2007" w:rsidTr="00F52016">
              <w:trPr>
                <w:trHeight w:val="472"/>
                <w:jc w:val="center"/>
              </w:trPr>
              <w:tc>
                <w:tcPr>
                  <w:tcW w:w="1551" w:type="dxa"/>
                  <w:tcBorders>
                    <w:top w:val="single" w:sz="2" w:space="0" w:color="auto"/>
                    <w:bottom w:val="single" w:sz="12" w:space="0" w:color="auto"/>
                    <w:right w:val="single" w:sz="2" w:space="0" w:color="auto"/>
                  </w:tcBorders>
                  <w:vAlign w:val="center"/>
                </w:tcPr>
                <w:p w:rsidR="00895E9C" w:rsidRPr="00DA2007" w:rsidRDefault="00895E9C" w:rsidP="00FA23D0">
                  <w:pPr>
                    <w:pStyle w:val="af4"/>
                    <w:widowControl w:val="0"/>
                    <w:adjustRightInd/>
                    <w:spacing w:after="0"/>
                    <w:rPr>
                      <w:rFonts w:ascii="Times New Roman" w:eastAsia="宋体" w:hAnsi="Times New Roman" w:cs="宋体"/>
                      <w:color w:val="000000"/>
                      <w:sz w:val="21"/>
                      <w:szCs w:val="21"/>
                    </w:rPr>
                  </w:pPr>
                  <w:r w:rsidRPr="00DA2007">
                    <w:rPr>
                      <w:rFonts w:ascii="Times New Roman" w:eastAsia="宋体" w:hAnsi="Times New Roman" w:cs="宋体" w:hint="eastAsia"/>
                      <w:color w:val="000000"/>
                      <w:sz w:val="21"/>
                      <w:szCs w:val="21"/>
                    </w:rPr>
                    <w:t>总氮</w:t>
                  </w:r>
                </w:p>
              </w:tc>
              <w:tc>
                <w:tcPr>
                  <w:tcW w:w="1738"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41.9</w:t>
                  </w:r>
                </w:p>
              </w:tc>
              <w:tc>
                <w:tcPr>
                  <w:tcW w:w="1391"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0.0020</w:t>
                  </w:r>
                </w:p>
              </w:tc>
              <w:tc>
                <w:tcPr>
                  <w:tcW w:w="1332"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0.0006</w:t>
                  </w:r>
                </w:p>
              </w:tc>
              <w:tc>
                <w:tcPr>
                  <w:tcW w:w="1147"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0.0022</w:t>
                  </w:r>
                </w:p>
              </w:tc>
              <w:tc>
                <w:tcPr>
                  <w:tcW w:w="1274" w:type="dxa"/>
                  <w:tcBorders>
                    <w:top w:val="single" w:sz="2" w:space="0" w:color="auto"/>
                    <w:left w:val="single" w:sz="2" w:space="0" w:color="auto"/>
                    <w:bottom w:val="single" w:sz="12" w:space="0" w:color="auto"/>
                    <w:right w:val="single" w:sz="2" w:space="0" w:color="auto"/>
                  </w:tcBorders>
                  <w:vAlign w:val="center"/>
                </w:tcPr>
                <w:p w:rsidR="00895E9C" w:rsidRPr="00C01632" w:rsidRDefault="00895E9C" w:rsidP="0005229C">
                  <w:pPr>
                    <w:pStyle w:val="af4"/>
                    <w:widowControl w:val="0"/>
                    <w:adjustRightInd/>
                    <w:spacing w:after="0"/>
                    <w:rPr>
                      <w:rFonts w:ascii="Times New Roman" w:eastAsia="宋体" w:hAnsi="Times New Roman" w:cs="宋体"/>
                      <w:color w:val="000000" w:themeColor="text1"/>
                      <w:sz w:val="21"/>
                      <w:szCs w:val="21"/>
                    </w:rPr>
                  </w:pPr>
                  <w:r>
                    <w:rPr>
                      <w:rFonts w:ascii="Times New Roman" w:eastAsia="宋体" w:hAnsi="Times New Roman" w:cs="宋体" w:hint="eastAsia"/>
                      <w:color w:val="000000" w:themeColor="text1"/>
                      <w:sz w:val="21"/>
                      <w:szCs w:val="21"/>
                    </w:rPr>
                    <w:t>0.0006</w:t>
                  </w:r>
                </w:p>
              </w:tc>
              <w:tc>
                <w:tcPr>
                  <w:tcW w:w="787" w:type="dxa"/>
                  <w:tcBorders>
                    <w:top w:val="single" w:sz="2" w:space="0" w:color="auto"/>
                    <w:left w:val="single" w:sz="2" w:space="0" w:color="auto"/>
                    <w:bottom w:val="single" w:sz="12" w:space="0" w:color="auto"/>
                  </w:tcBorders>
                  <w:vAlign w:val="center"/>
                </w:tcPr>
                <w:p w:rsidR="00895E9C" w:rsidRPr="00DA2007" w:rsidRDefault="00895E9C">
                  <w:pPr>
                    <w:widowControl w:val="0"/>
                    <w:spacing w:after="0"/>
                    <w:jc w:val="center"/>
                    <w:rPr>
                      <w:rFonts w:ascii="Times New Roman" w:eastAsia="宋体" w:hAnsi="Times New Roman" w:cs="Times New Roman"/>
                      <w:color w:val="000000"/>
                      <w:sz w:val="21"/>
                      <w:szCs w:val="21"/>
                    </w:rPr>
                  </w:pPr>
                  <w:r w:rsidRPr="00DA2007">
                    <w:rPr>
                      <w:rFonts w:ascii="Times New Roman" w:eastAsia="宋体" w:hAnsi="Times New Roman" w:cs="宋体" w:hint="eastAsia"/>
                      <w:color w:val="000000"/>
                      <w:sz w:val="21"/>
                      <w:szCs w:val="21"/>
                    </w:rPr>
                    <w:t>合格</w:t>
                  </w:r>
                </w:p>
              </w:tc>
            </w:tr>
          </w:tbl>
          <w:p w:rsidR="00895E9C" w:rsidRPr="00274819" w:rsidRDefault="00895E9C" w:rsidP="00C645F3">
            <w:pPr>
              <w:spacing w:beforeLines="50" w:after="0" w:line="360" w:lineRule="auto"/>
              <w:jc w:val="center"/>
              <w:rPr>
                <w:rFonts w:ascii="Times New Roman" w:eastAsia="宋体" w:hAnsi="Times New Roman" w:cs="Times New Roman"/>
                <w:b/>
                <w:bCs/>
                <w:sz w:val="24"/>
                <w:szCs w:val="24"/>
              </w:rPr>
            </w:pPr>
            <w:r w:rsidRPr="00274819">
              <w:rPr>
                <w:rFonts w:ascii="Times New Roman" w:eastAsia="宋体" w:hAnsi="宋体" w:cs="宋体" w:hint="eastAsia"/>
                <w:b/>
                <w:bCs/>
                <w:sz w:val="24"/>
                <w:szCs w:val="24"/>
              </w:rPr>
              <w:t>表</w:t>
            </w:r>
            <w:r w:rsidRPr="00274819">
              <w:rPr>
                <w:rFonts w:ascii="Times New Roman" w:eastAsia="宋体" w:hAnsi="Times New Roman" w:cs="Times New Roman"/>
                <w:b/>
                <w:bCs/>
                <w:sz w:val="24"/>
                <w:szCs w:val="24"/>
              </w:rPr>
              <w:t>7-</w:t>
            </w:r>
            <w:r w:rsidRPr="00274819">
              <w:rPr>
                <w:rFonts w:ascii="Times New Roman" w:eastAsia="宋体" w:hAnsi="Times New Roman" w:cs="Times New Roman" w:hint="eastAsia"/>
                <w:b/>
                <w:bCs/>
                <w:sz w:val="24"/>
                <w:szCs w:val="24"/>
              </w:rPr>
              <w:t>7</w:t>
            </w:r>
            <w:r w:rsidRPr="00274819">
              <w:rPr>
                <w:rFonts w:ascii="Times New Roman" w:eastAsia="宋体" w:hAnsi="Times New Roman" w:cs="Times New Roman"/>
                <w:b/>
                <w:bCs/>
                <w:sz w:val="24"/>
                <w:szCs w:val="24"/>
              </w:rPr>
              <w:t xml:space="preserve"> </w:t>
            </w:r>
            <w:r w:rsidRPr="00274819">
              <w:rPr>
                <w:rFonts w:ascii="Times New Roman" w:eastAsia="宋体" w:hAnsi="宋体" w:cs="宋体" w:hint="eastAsia"/>
                <w:b/>
                <w:bCs/>
                <w:sz w:val="24"/>
                <w:szCs w:val="24"/>
              </w:rPr>
              <w:t>废气污染物排放总量核算表（单位：</w:t>
            </w:r>
            <w:r w:rsidRPr="00274819">
              <w:rPr>
                <w:rFonts w:ascii="Times New Roman" w:eastAsia="宋体" w:hAnsi="Times New Roman" w:cs="Times New Roman"/>
                <w:b/>
                <w:bCs/>
                <w:sz w:val="24"/>
                <w:szCs w:val="24"/>
              </w:rPr>
              <w:t>t/a</w:t>
            </w:r>
            <w:r w:rsidRPr="00274819">
              <w:rPr>
                <w:rFonts w:ascii="Times New Roman" w:eastAsia="宋体" w:hAnsi="宋体" w:cs="宋体" w:hint="eastAsia"/>
                <w:b/>
                <w:bCs/>
                <w:sz w:val="24"/>
                <w:szCs w:val="24"/>
              </w:rPr>
              <w:t>）</w:t>
            </w:r>
          </w:p>
          <w:tbl>
            <w:tblPr>
              <w:tblW w:w="9314" w:type="dxa"/>
              <w:jc w:val="center"/>
              <w:tblBorders>
                <w:top w:val="single" w:sz="12" w:space="0" w:color="auto"/>
                <w:bottom w:val="single" w:sz="12" w:space="0" w:color="auto"/>
                <w:insideH w:val="single" w:sz="2" w:space="0" w:color="auto"/>
                <w:insideV w:val="single" w:sz="2" w:space="0" w:color="auto"/>
              </w:tblBorders>
              <w:tblLayout w:type="fixed"/>
              <w:tblLook w:val="04A0"/>
            </w:tblPr>
            <w:tblGrid>
              <w:gridCol w:w="891"/>
              <w:gridCol w:w="850"/>
              <w:gridCol w:w="1560"/>
              <w:gridCol w:w="1559"/>
              <w:gridCol w:w="1276"/>
              <w:gridCol w:w="1417"/>
              <w:gridCol w:w="1170"/>
              <w:gridCol w:w="591"/>
            </w:tblGrid>
            <w:tr w:rsidR="00895E9C" w:rsidRPr="000809FD" w:rsidTr="00895E9C">
              <w:trPr>
                <w:trHeight w:val="704"/>
                <w:jc w:val="center"/>
              </w:trPr>
              <w:tc>
                <w:tcPr>
                  <w:tcW w:w="891"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污染物名称</w:t>
                  </w:r>
                </w:p>
              </w:tc>
              <w:tc>
                <w:tcPr>
                  <w:tcW w:w="85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排放源</w:t>
                  </w:r>
                </w:p>
              </w:tc>
              <w:tc>
                <w:tcPr>
                  <w:tcW w:w="156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排放浓度均值（</w:t>
                  </w:r>
                  <w:r w:rsidRPr="000809FD">
                    <w:rPr>
                      <w:rFonts w:ascii="Times New Roman" w:eastAsia="宋体" w:hAnsi="Times New Roman" w:cs="Times New Roman"/>
                      <w:b/>
                      <w:bCs/>
                      <w:color w:val="000000"/>
                      <w:sz w:val="21"/>
                      <w:szCs w:val="21"/>
                    </w:rPr>
                    <w:t>mg/L</w:t>
                  </w:r>
                  <w:r w:rsidRPr="000809FD">
                    <w:rPr>
                      <w:rFonts w:ascii="Times New Roman" w:eastAsia="宋体" w:hAnsi="Times New Roman" w:cs="Times New Roman"/>
                      <w:b/>
                      <w:bCs/>
                      <w:color w:val="000000"/>
                      <w:sz w:val="21"/>
                      <w:szCs w:val="21"/>
                    </w:rPr>
                    <w:t>）</w:t>
                  </w:r>
                </w:p>
              </w:tc>
              <w:tc>
                <w:tcPr>
                  <w:tcW w:w="1559"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排放速率均值（</w:t>
                  </w:r>
                  <w:r w:rsidRPr="000809FD">
                    <w:rPr>
                      <w:rFonts w:ascii="Times New Roman" w:eastAsia="宋体" w:hAnsi="Times New Roman" w:cs="Times New Roman"/>
                      <w:b/>
                      <w:bCs/>
                      <w:color w:val="000000"/>
                      <w:sz w:val="21"/>
                      <w:szCs w:val="21"/>
                    </w:rPr>
                    <w:t>kg/h</w:t>
                  </w:r>
                  <w:r w:rsidRPr="000809FD">
                    <w:rPr>
                      <w:rFonts w:ascii="Times New Roman" w:eastAsia="宋体" w:hAnsi="Times New Roman" w:cs="Times New Roman"/>
                      <w:b/>
                      <w:bCs/>
                      <w:color w:val="000000"/>
                      <w:sz w:val="21"/>
                      <w:szCs w:val="21"/>
                    </w:rPr>
                    <w:t>）</w:t>
                  </w:r>
                </w:p>
              </w:tc>
              <w:tc>
                <w:tcPr>
                  <w:tcW w:w="1276" w:type="dxa"/>
                  <w:vAlign w:val="center"/>
                </w:tcPr>
                <w:p w:rsidR="00895E9C" w:rsidRPr="000809FD" w:rsidRDefault="00895E9C" w:rsidP="0005229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年排放时间（</w:t>
                  </w:r>
                  <w:r w:rsidRPr="000809FD">
                    <w:rPr>
                      <w:rFonts w:ascii="Times New Roman" w:eastAsia="宋体" w:hAnsi="Times New Roman" w:cs="Times New Roman"/>
                      <w:b/>
                      <w:bCs/>
                      <w:color w:val="000000"/>
                      <w:sz w:val="21"/>
                      <w:szCs w:val="21"/>
                    </w:rPr>
                    <w:t>h</w:t>
                  </w:r>
                  <w:r w:rsidRPr="000809FD">
                    <w:rPr>
                      <w:rFonts w:ascii="Times New Roman" w:eastAsia="宋体" w:hAnsi="Times New Roman" w:cs="Times New Roman"/>
                      <w:b/>
                      <w:bCs/>
                      <w:color w:val="000000"/>
                      <w:sz w:val="21"/>
                      <w:szCs w:val="21"/>
                    </w:rPr>
                    <w:t>）</w:t>
                  </w:r>
                </w:p>
              </w:tc>
              <w:tc>
                <w:tcPr>
                  <w:tcW w:w="1417" w:type="dxa"/>
                  <w:vAlign w:val="center"/>
                </w:tcPr>
                <w:p w:rsidR="00895E9C" w:rsidRPr="000809FD" w:rsidRDefault="00895E9C" w:rsidP="0005229C">
                  <w:pPr>
                    <w:pStyle w:val="af4"/>
                    <w:widowControl w:val="0"/>
                    <w:adjustRightIn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实际排放量（</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1170"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总量控制（</w:t>
                  </w:r>
                  <w:r w:rsidRPr="000809FD">
                    <w:rPr>
                      <w:rFonts w:ascii="Times New Roman" w:eastAsia="宋体" w:hAnsi="Times New Roman" w:cs="Times New Roman"/>
                      <w:b/>
                      <w:bCs/>
                      <w:color w:val="000000"/>
                      <w:sz w:val="21"/>
                      <w:szCs w:val="21"/>
                    </w:rPr>
                    <w:t>t/a</w:t>
                  </w:r>
                  <w:r w:rsidRPr="000809FD">
                    <w:rPr>
                      <w:rFonts w:ascii="Times New Roman" w:eastAsia="宋体" w:hAnsi="Times New Roman" w:cs="Times New Roman"/>
                      <w:b/>
                      <w:bCs/>
                      <w:color w:val="000000"/>
                      <w:sz w:val="21"/>
                      <w:szCs w:val="21"/>
                    </w:rPr>
                    <w:t>）</w:t>
                  </w:r>
                </w:p>
              </w:tc>
              <w:tc>
                <w:tcPr>
                  <w:tcW w:w="591" w:type="dxa"/>
                  <w:vAlign w:val="center"/>
                </w:tcPr>
                <w:p w:rsidR="00895E9C" w:rsidRPr="000809FD" w:rsidRDefault="00895E9C" w:rsidP="0005229C">
                  <w:pPr>
                    <w:pStyle w:val="af4"/>
                    <w:widowControl w:val="0"/>
                    <w:adjustRightInd/>
                    <w:snapToGrid/>
                    <w:spacing w:after="0"/>
                    <w:rPr>
                      <w:rFonts w:ascii="Times New Roman" w:eastAsia="宋体" w:hAnsi="Times New Roman" w:cs="Times New Roman"/>
                      <w:b/>
                      <w:bCs/>
                      <w:color w:val="000000"/>
                      <w:sz w:val="21"/>
                      <w:szCs w:val="21"/>
                    </w:rPr>
                  </w:pPr>
                  <w:r w:rsidRPr="000809FD">
                    <w:rPr>
                      <w:rFonts w:ascii="Times New Roman" w:eastAsia="宋体" w:hAnsi="Times New Roman" w:cs="Times New Roman"/>
                      <w:b/>
                      <w:bCs/>
                      <w:color w:val="000000"/>
                      <w:sz w:val="21"/>
                      <w:szCs w:val="21"/>
                    </w:rPr>
                    <w:t>判定</w:t>
                  </w:r>
                </w:p>
              </w:tc>
            </w:tr>
            <w:tr w:rsidR="00895E9C" w:rsidRPr="000809FD" w:rsidTr="00895E9C">
              <w:trPr>
                <w:trHeight w:val="471"/>
                <w:jc w:val="center"/>
              </w:trPr>
              <w:tc>
                <w:tcPr>
                  <w:tcW w:w="891" w:type="dxa"/>
                  <w:vAlign w:val="center"/>
                </w:tcPr>
                <w:p w:rsidR="00895E9C" w:rsidRPr="000809FD" w:rsidRDefault="00895E9C" w:rsidP="0005229C">
                  <w:pPr>
                    <w:pStyle w:val="af4"/>
                    <w:widowControl w:val="0"/>
                    <w:spacing w:after="0"/>
                    <w:rPr>
                      <w:rFonts w:ascii="Times New Roman" w:eastAsia="宋体" w:hAnsi="Times New Roman" w:cs="Times New Roman"/>
                      <w:sz w:val="21"/>
                      <w:szCs w:val="21"/>
                    </w:rPr>
                  </w:pPr>
                  <w:r w:rsidRPr="000809FD">
                    <w:rPr>
                      <w:rFonts w:ascii="Times New Roman" w:eastAsia="宋体" w:hAnsi="Times New Roman" w:cs="Times New Roman"/>
                      <w:sz w:val="21"/>
                      <w:szCs w:val="21"/>
                    </w:rPr>
                    <w:t>颗粒物</w:t>
                  </w:r>
                </w:p>
              </w:tc>
              <w:tc>
                <w:tcPr>
                  <w:tcW w:w="850" w:type="dxa"/>
                  <w:vAlign w:val="center"/>
                </w:tcPr>
                <w:p w:rsidR="00895E9C" w:rsidRPr="000809FD" w:rsidRDefault="00895E9C" w:rsidP="0005229C">
                  <w:pPr>
                    <w:pStyle w:val="af4"/>
                    <w:widowControl w:val="0"/>
                    <w:spacing w:after="0"/>
                    <w:rPr>
                      <w:rFonts w:ascii="Times New Roman" w:eastAsia="宋体" w:hAnsi="Times New Roman" w:cs="Times New Roman"/>
                      <w:color w:val="000000"/>
                      <w:sz w:val="21"/>
                      <w:szCs w:val="21"/>
                    </w:rPr>
                  </w:pPr>
                  <w:r>
                    <w:rPr>
                      <w:rFonts w:ascii="Times New Roman" w:eastAsia="宋体" w:hAnsi="宋体" w:cs="Times New Roman" w:hint="eastAsia"/>
                      <w:sz w:val="21"/>
                      <w:szCs w:val="21"/>
                    </w:rPr>
                    <w:t>DA001</w:t>
                  </w:r>
                </w:p>
              </w:tc>
              <w:tc>
                <w:tcPr>
                  <w:tcW w:w="1560"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3</w:t>
                  </w:r>
                </w:p>
              </w:tc>
              <w:tc>
                <w:tcPr>
                  <w:tcW w:w="1559" w:type="dxa"/>
                  <w:vAlign w:val="center"/>
                </w:tcPr>
                <w:p w:rsidR="00895E9C" w:rsidRPr="000809FD" w:rsidRDefault="00895E9C" w:rsidP="000522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2.53</w:t>
                  </w:r>
                  <w:r w:rsidRPr="000809FD">
                    <w:rPr>
                      <w:rFonts w:ascii="Times New Roman" w:eastAsia="宋体" w:hAnsi="Times New Roman" w:cs="Times New Roman" w:hint="eastAsia"/>
                      <w:color w:val="000000"/>
                      <w:sz w:val="21"/>
                      <w:szCs w:val="21"/>
                    </w:rPr>
                    <w:t>×</w:t>
                  </w:r>
                  <w:r w:rsidRPr="000809FD">
                    <w:rPr>
                      <w:rFonts w:ascii="Times New Roman" w:eastAsia="宋体" w:hAnsi="Times New Roman" w:cs="Times New Roman"/>
                      <w:color w:val="000000"/>
                      <w:sz w:val="21"/>
                      <w:szCs w:val="21"/>
                    </w:rPr>
                    <w:t>10</w:t>
                  </w:r>
                  <w:r w:rsidRPr="000809FD">
                    <w:rPr>
                      <w:rFonts w:ascii="Times New Roman" w:eastAsia="宋体" w:hAnsi="Times New Roman" w:cs="Times New Roman"/>
                      <w:color w:val="000000"/>
                      <w:sz w:val="21"/>
                      <w:szCs w:val="21"/>
                      <w:vertAlign w:val="superscript"/>
                    </w:rPr>
                    <w:t>-3</w:t>
                  </w:r>
                </w:p>
              </w:tc>
              <w:tc>
                <w:tcPr>
                  <w:tcW w:w="1276"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1</w:t>
                  </w:r>
                  <w:r>
                    <w:rPr>
                      <w:rFonts w:ascii="Times New Roman" w:eastAsia="宋体" w:hAnsi="Times New Roman" w:cs="Times New Roman" w:hint="eastAsia"/>
                      <w:color w:val="000000"/>
                      <w:sz w:val="21"/>
                      <w:szCs w:val="21"/>
                    </w:rPr>
                    <w:t>5</w:t>
                  </w:r>
                  <w:r w:rsidRPr="000809FD">
                    <w:rPr>
                      <w:rFonts w:ascii="Times New Roman" w:eastAsia="宋体" w:hAnsi="Times New Roman" w:cs="Times New Roman" w:hint="eastAsia"/>
                      <w:color w:val="000000"/>
                      <w:sz w:val="21"/>
                      <w:szCs w:val="21"/>
                    </w:rPr>
                    <w:t>00</w:t>
                  </w:r>
                </w:p>
              </w:tc>
              <w:tc>
                <w:tcPr>
                  <w:tcW w:w="1417"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0.0038</w:t>
                  </w:r>
                </w:p>
              </w:tc>
              <w:tc>
                <w:tcPr>
                  <w:tcW w:w="1170" w:type="dxa"/>
                  <w:vAlign w:val="center"/>
                </w:tcPr>
                <w:p w:rsidR="00895E9C" w:rsidRPr="000809FD" w:rsidRDefault="00895E9C" w:rsidP="00895E9C">
                  <w:pPr>
                    <w:pStyle w:val="af4"/>
                    <w:widowControl w:val="0"/>
                    <w:adjustRightInd/>
                    <w:spacing w:after="0"/>
                    <w:rPr>
                      <w:rFonts w:ascii="Times New Roman" w:eastAsia="宋体" w:hAnsi="Times New Roman" w:cs="Times New Roman"/>
                      <w:color w:val="000000"/>
                      <w:sz w:val="21"/>
                      <w:szCs w:val="21"/>
                    </w:rPr>
                  </w:pPr>
                  <w:r w:rsidRPr="000809FD">
                    <w:rPr>
                      <w:rFonts w:ascii="Times New Roman" w:eastAsia="宋体" w:hAnsi="Times New Roman" w:cs="Times New Roman" w:hint="eastAsia"/>
                      <w:color w:val="000000"/>
                      <w:sz w:val="21"/>
                      <w:szCs w:val="21"/>
                    </w:rPr>
                    <w:t>0.0</w:t>
                  </w:r>
                  <w:r>
                    <w:rPr>
                      <w:rFonts w:ascii="Times New Roman" w:eastAsia="宋体" w:hAnsi="Times New Roman" w:cs="Times New Roman" w:hint="eastAsia"/>
                      <w:color w:val="000000"/>
                      <w:sz w:val="21"/>
                      <w:szCs w:val="21"/>
                    </w:rPr>
                    <w:t>065</w:t>
                  </w:r>
                </w:p>
              </w:tc>
              <w:tc>
                <w:tcPr>
                  <w:tcW w:w="591" w:type="dxa"/>
                  <w:vAlign w:val="center"/>
                </w:tcPr>
                <w:p w:rsidR="00895E9C" w:rsidRPr="000809FD" w:rsidRDefault="00895E9C" w:rsidP="0005229C">
                  <w:pPr>
                    <w:pStyle w:val="af4"/>
                    <w:widowControl w:val="0"/>
                    <w:spacing w:after="0"/>
                    <w:rPr>
                      <w:rFonts w:ascii="Times New Roman" w:eastAsia="宋体" w:hAnsi="Times New Roman" w:cs="Times New Roman"/>
                      <w:color w:val="000000"/>
                      <w:sz w:val="21"/>
                      <w:szCs w:val="21"/>
                    </w:rPr>
                  </w:pPr>
                  <w:r w:rsidRPr="000809FD">
                    <w:rPr>
                      <w:rFonts w:ascii="Times New Roman" w:eastAsia="宋体" w:hAnsi="Times New Roman" w:cs="Times New Roman"/>
                      <w:color w:val="000000"/>
                      <w:sz w:val="21"/>
                      <w:szCs w:val="21"/>
                    </w:rPr>
                    <w:t>合格</w:t>
                  </w:r>
                </w:p>
              </w:tc>
            </w:tr>
          </w:tbl>
          <w:p w:rsidR="009D4AD7" w:rsidRPr="00274819" w:rsidRDefault="009D4AD7" w:rsidP="00895E9C">
            <w:pPr>
              <w:spacing w:after="0" w:line="360" w:lineRule="auto"/>
              <w:ind w:firstLineChars="200" w:firstLine="480"/>
              <w:rPr>
                <w:rFonts w:ascii="Times New Roman" w:eastAsia="宋体" w:hAnsi="Times New Roman" w:cs="Times New Roman"/>
                <w:color w:val="000000"/>
                <w:sz w:val="24"/>
                <w:szCs w:val="24"/>
              </w:rPr>
            </w:pPr>
          </w:p>
        </w:tc>
      </w:tr>
    </w:tbl>
    <w:p w:rsidR="009D4AD7" w:rsidRDefault="009D4AD7">
      <w:pPr>
        <w:spacing w:after="0" w:line="360" w:lineRule="auto"/>
        <w:rPr>
          <w:rFonts w:ascii="Times New Roman" w:eastAsia="宋体" w:hAnsi="Times New Roman"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eastAsia="仿宋_GB2312" w:cs="Times New Roman"/>
          <w:b/>
          <w:bCs/>
          <w:color w:val="000000"/>
          <w:sz w:val="21"/>
          <w:szCs w:val="21"/>
        </w:rPr>
      </w:pPr>
      <w:r>
        <w:rPr>
          <w:rFonts w:eastAsia="仿宋_GB2312" w:cs="仿宋_GB2312" w:hint="eastAsia"/>
          <w:b/>
          <w:bCs/>
          <w:color w:val="000000"/>
          <w:sz w:val="21"/>
          <w:szCs w:val="21"/>
        </w:rPr>
        <w:lastRenderedPageBreak/>
        <w:t>表八</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638"/>
      </w:tblGrid>
      <w:tr w:rsidR="009D4AD7">
        <w:trPr>
          <w:cantSplit/>
          <w:trHeight w:val="13099"/>
          <w:jc w:val="center"/>
        </w:trPr>
        <w:tc>
          <w:tcPr>
            <w:tcW w:w="9638" w:type="dxa"/>
          </w:tcPr>
          <w:p w:rsidR="009D4AD7" w:rsidRDefault="009D4AD7" w:rsidP="00C645F3">
            <w:pPr>
              <w:spacing w:beforeLines="100" w:after="0" w:line="360" w:lineRule="auto"/>
              <w:rPr>
                <w:rFonts w:ascii="Times New Roman" w:eastAsia="宋体" w:hAnsi="宋体" w:cs="Times New Roman"/>
                <w:b/>
                <w:bCs/>
                <w:color w:val="000000"/>
                <w:sz w:val="24"/>
                <w:szCs w:val="24"/>
              </w:rPr>
            </w:pPr>
            <w:r>
              <w:rPr>
                <w:rFonts w:ascii="Times New Roman" w:eastAsia="宋体" w:hAnsi="宋体" w:cs="宋体" w:hint="eastAsia"/>
                <w:b/>
                <w:bCs/>
                <w:color w:val="000000"/>
                <w:sz w:val="24"/>
                <w:szCs w:val="24"/>
              </w:rPr>
              <w:t>环境管理检查：</w:t>
            </w:r>
          </w:p>
          <w:p w:rsidR="009D4AD7" w:rsidRDefault="009D4AD7">
            <w:pPr>
              <w:jc w:val="center"/>
              <w:rPr>
                <w:rFonts w:ascii="宋体" w:eastAsia="宋体" w:hAnsi="宋体" w:cs="Times New Roman"/>
                <w:b/>
                <w:bCs/>
                <w:sz w:val="21"/>
                <w:szCs w:val="21"/>
              </w:rPr>
            </w:pPr>
            <w:r>
              <w:rPr>
                <w:rFonts w:ascii="宋体" w:eastAsia="宋体" w:hAnsi="宋体" w:cs="宋体" w:hint="eastAsia"/>
                <w:b/>
                <w:bCs/>
                <w:sz w:val="21"/>
                <w:szCs w:val="21"/>
              </w:rPr>
              <w:t>表</w:t>
            </w:r>
            <w:r>
              <w:rPr>
                <w:rFonts w:ascii="宋体" w:eastAsia="宋体" w:hAnsi="宋体" w:cs="宋体"/>
                <w:b/>
                <w:bCs/>
                <w:sz w:val="21"/>
                <w:szCs w:val="21"/>
              </w:rPr>
              <w:t xml:space="preserve">8-1 </w:t>
            </w:r>
            <w:r>
              <w:rPr>
                <w:rFonts w:ascii="宋体" w:eastAsia="宋体" w:hAnsi="宋体" w:cs="宋体" w:hint="eastAsia"/>
                <w:b/>
                <w:bCs/>
                <w:sz w:val="21"/>
                <w:szCs w:val="21"/>
              </w:rPr>
              <w:t>环境管理检查表</w:t>
            </w:r>
          </w:p>
          <w:tbl>
            <w:tblPr>
              <w:tblW w:w="9287" w:type="dxa"/>
              <w:tblBorders>
                <w:top w:val="single" w:sz="12" w:space="0" w:color="auto"/>
                <w:bottom w:val="single" w:sz="12" w:space="0" w:color="auto"/>
                <w:insideH w:val="single" w:sz="4" w:space="0" w:color="auto"/>
                <w:insideV w:val="single" w:sz="4" w:space="0" w:color="auto"/>
              </w:tblBorders>
              <w:tblLayout w:type="fixed"/>
              <w:tblLook w:val="00A0"/>
            </w:tblPr>
            <w:tblGrid>
              <w:gridCol w:w="804"/>
              <w:gridCol w:w="4241"/>
              <w:gridCol w:w="4242"/>
            </w:tblGrid>
            <w:tr w:rsidR="009D4AD7" w:rsidRPr="002619F8" w:rsidTr="00F41EE2">
              <w:trPr>
                <w:trHeight w:val="714"/>
              </w:trPr>
              <w:tc>
                <w:tcPr>
                  <w:tcW w:w="804" w:type="dxa"/>
                  <w:tcBorders>
                    <w:top w:val="single" w:sz="12"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序号</w:t>
                  </w:r>
                </w:p>
              </w:tc>
              <w:tc>
                <w:tcPr>
                  <w:tcW w:w="4241" w:type="dxa"/>
                  <w:tcBorders>
                    <w:top w:val="single" w:sz="12"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检查内容</w:t>
                  </w:r>
                </w:p>
              </w:tc>
              <w:tc>
                <w:tcPr>
                  <w:tcW w:w="4242" w:type="dxa"/>
                  <w:tcBorders>
                    <w:top w:val="single" w:sz="12" w:space="0" w:color="auto"/>
                    <w:left w:val="single" w:sz="4" w:space="0" w:color="auto"/>
                    <w:bottom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b/>
                      <w:bCs/>
                      <w:sz w:val="21"/>
                      <w:szCs w:val="21"/>
                    </w:rPr>
                  </w:pPr>
                  <w:r w:rsidRPr="002619F8">
                    <w:rPr>
                      <w:rFonts w:ascii="Times New Roman" w:eastAsiaTheme="minorEastAsia" w:hAnsiTheme="minorEastAsia" w:cs="Times New Roman"/>
                      <w:b/>
                      <w:bCs/>
                      <w:sz w:val="21"/>
                      <w:szCs w:val="21"/>
                    </w:rPr>
                    <w:t>执行情况</w:t>
                  </w:r>
                </w:p>
              </w:tc>
            </w:tr>
            <w:tr w:rsidR="009D4AD7" w:rsidRPr="002619F8" w:rsidTr="00F41EE2">
              <w:trPr>
                <w:trHeight w:val="781"/>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1</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建设项目执行国家建设项目环境管理制度情况。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本项目编制了环境影响报告表，报告表得到了惠山区环境保护局的批准。</w:t>
                  </w:r>
                </w:p>
              </w:tc>
            </w:tr>
            <w:tr w:rsidR="009D4AD7" w:rsidRPr="002619F8" w:rsidTr="00F41EE2">
              <w:trPr>
                <w:trHeight w:val="10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2</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环保设施建造及运行情况，</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三废</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处理及综合利用情况。</w:t>
                  </w:r>
                </w:p>
              </w:tc>
              <w:tc>
                <w:tcPr>
                  <w:tcW w:w="4242" w:type="dxa"/>
                  <w:tcBorders>
                    <w:top w:val="single" w:sz="4" w:space="0" w:color="auto"/>
                    <w:left w:val="single" w:sz="4" w:space="0" w:color="auto"/>
                    <w:bottom w:val="single" w:sz="4" w:space="0" w:color="auto"/>
                  </w:tcBorders>
                  <w:vAlign w:val="center"/>
                </w:tcPr>
                <w:p w:rsidR="009D4AD7" w:rsidRPr="002619F8" w:rsidRDefault="00BF4FBA"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已按环评、批复建设环保治理措施，并正常运行，废水</w:t>
                  </w:r>
                  <w:r w:rsidR="002B0D5C" w:rsidRPr="002619F8">
                    <w:rPr>
                      <w:rFonts w:ascii="Times New Roman" w:eastAsiaTheme="minorEastAsia" w:hAnsiTheme="minorEastAsia" w:cs="Times New Roman"/>
                      <w:sz w:val="21"/>
                      <w:szCs w:val="21"/>
                    </w:rPr>
                    <w:t>、废气</w:t>
                  </w:r>
                  <w:r w:rsidR="009D4AD7" w:rsidRPr="002619F8">
                    <w:rPr>
                      <w:rFonts w:ascii="Times New Roman" w:eastAsiaTheme="minorEastAsia" w:hAnsiTheme="minorEastAsia" w:cs="Times New Roman"/>
                      <w:sz w:val="21"/>
                      <w:szCs w:val="21"/>
                    </w:rPr>
                    <w:t>经过处理后达标排放，固废已妥善处置，零排放。</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3</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环境保护管理规章制度的建立及执行情况。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已建立环境保护管理规章制度。</w:t>
                  </w:r>
                </w:p>
              </w:tc>
            </w:tr>
            <w:tr w:rsidR="009D4AD7" w:rsidRPr="002619F8" w:rsidTr="00F41EE2">
              <w:trPr>
                <w:trHeight w:val="7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4</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环境保护监测机构、人员和仪器设备的配置情况。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未设置环境保护监测机构，相关监测工作委托有资质单位进行。</w:t>
                  </w:r>
                </w:p>
              </w:tc>
            </w:tr>
            <w:tr w:rsidR="009D4AD7" w:rsidRPr="002619F8" w:rsidTr="00F41EE2">
              <w:trPr>
                <w:trHeight w:val="1225"/>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5</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存在潜在突发性环境污染事故隐患的建设项目，制定相应的应急制度，配备和建设的应急设备及设施情况，企业进行定期突发性环境污染事故应急演练</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本项目无应急预案。</w:t>
                  </w:r>
                </w:p>
              </w:tc>
            </w:tr>
            <w:tr w:rsidR="009D4AD7" w:rsidRPr="002619F8" w:rsidTr="00F41EE2">
              <w:trPr>
                <w:trHeight w:val="679"/>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6</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执行环保批复情况。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对照表</w:t>
                  </w:r>
                  <w:r w:rsidRPr="002619F8">
                    <w:rPr>
                      <w:rFonts w:ascii="Times New Roman" w:eastAsiaTheme="minorEastAsia" w:hAnsi="Times New Roman" w:cs="Times New Roman"/>
                      <w:sz w:val="21"/>
                      <w:szCs w:val="21"/>
                    </w:rPr>
                    <w:t xml:space="preserve">4-1 </w:t>
                  </w:r>
                  <w:r w:rsidRPr="002619F8">
                    <w:rPr>
                      <w:rFonts w:ascii="Times New Roman" w:eastAsiaTheme="minorEastAsia" w:hAnsiTheme="minorEastAsia" w:cs="Times New Roman"/>
                      <w:sz w:val="21"/>
                      <w:szCs w:val="21"/>
                    </w:rPr>
                    <w:t>环境影响报告表批复要求落实环评批复均已落实。</w:t>
                  </w:r>
                </w:p>
              </w:tc>
            </w:tr>
            <w:tr w:rsidR="009D4AD7" w:rsidRPr="002619F8" w:rsidTr="00F41EE2">
              <w:trPr>
                <w:trHeight w:val="687"/>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7</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工业固（液）体废物是否按规定或要求处置和回收利用。</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已按规定要求处置。</w:t>
                  </w:r>
                </w:p>
              </w:tc>
            </w:tr>
            <w:tr w:rsidR="009D4AD7" w:rsidRPr="002619F8" w:rsidTr="00F41EE2">
              <w:trPr>
                <w:trHeight w:val="683"/>
              </w:trPr>
              <w:tc>
                <w:tcPr>
                  <w:tcW w:w="804" w:type="dxa"/>
                  <w:tcBorders>
                    <w:top w:val="single" w:sz="4" w:space="0" w:color="auto"/>
                    <w:bottom w:val="single" w:sz="4"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8</w:t>
                  </w:r>
                </w:p>
              </w:tc>
              <w:tc>
                <w:tcPr>
                  <w:tcW w:w="4241" w:type="dxa"/>
                  <w:tcBorders>
                    <w:top w:val="single" w:sz="4" w:space="0" w:color="auto"/>
                    <w:left w:val="single" w:sz="4" w:space="0" w:color="auto"/>
                    <w:bottom w:val="single" w:sz="4"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排污口规范整治情况。</w:t>
                  </w:r>
                </w:p>
              </w:tc>
              <w:tc>
                <w:tcPr>
                  <w:tcW w:w="4242" w:type="dxa"/>
                  <w:tcBorders>
                    <w:top w:val="single" w:sz="4" w:space="0" w:color="auto"/>
                    <w:left w:val="single" w:sz="4" w:space="0" w:color="auto"/>
                    <w:bottom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heme="minorEastAsia" w:cs="Times New Roman"/>
                      <w:sz w:val="21"/>
                      <w:szCs w:val="21"/>
                    </w:rPr>
                    <w:t>排污口均已按规范设置采样口，已设置标志牌。</w:t>
                  </w:r>
                </w:p>
              </w:tc>
            </w:tr>
            <w:tr w:rsidR="009D4AD7" w:rsidRPr="002619F8" w:rsidTr="00F41EE2">
              <w:trPr>
                <w:trHeight w:val="679"/>
              </w:trPr>
              <w:tc>
                <w:tcPr>
                  <w:tcW w:w="804" w:type="dxa"/>
                  <w:tcBorders>
                    <w:top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center"/>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9</w:t>
                  </w:r>
                </w:p>
              </w:tc>
              <w:tc>
                <w:tcPr>
                  <w:tcW w:w="4241" w:type="dxa"/>
                  <w:tcBorders>
                    <w:top w:val="single" w:sz="4" w:space="0" w:color="auto"/>
                    <w:left w:val="single" w:sz="4" w:space="0" w:color="auto"/>
                    <w:bottom w:val="single" w:sz="12" w:space="0" w:color="auto"/>
                    <w:right w:val="single" w:sz="4" w:space="0" w:color="auto"/>
                  </w:tcBorders>
                  <w:vAlign w:val="center"/>
                </w:tcPr>
                <w:p w:rsidR="009D4AD7" w:rsidRPr="002619F8" w:rsidRDefault="009D4AD7" w:rsidP="002619F8">
                  <w:pPr>
                    <w:widowControl w:val="0"/>
                    <w:spacing w:after="0"/>
                    <w:jc w:val="both"/>
                    <w:rPr>
                      <w:rFonts w:ascii="Times New Roman" w:eastAsiaTheme="minorEastAsia" w:hAnsi="Times New Roman" w:cs="Times New Roman"/>
                      <w:sz w:val="21"/>
                      <w:szCs w:val="21"/>
                    </w:rPr>
                  </w:pP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p>
              </w:tc>
              <w:tc>
                <w:tcPr>
                  <w:tcW w:w="4242" w:type="dxa"/>
                  <w:tcBorders>
                    <w:top w:val="single" w:sz="4" w:space="0" w:color="auto"/>
                    <w:left w:val="single" w:sz="4" w:space="0" w:color="auto"/>
                    <w:bottom w:val="single" w:sz="12" w:space="0" w:color="auto"/>
                  </w:tcBorders>
                  <w:vAlign w:val="center"/>
                </w:tcPr>
                <w:p w:rsidR="009D4AD7" w:rsidRPr="002619F8" w:rsidRDefault="00687F1F" w:rsidP="002619F8">
                  <w:pPr>
                    <w:widowControl w:val="0"/>
                    <w:spacing w:after="0"/>
                    <w:jc w:val="both"/>
                    <w:rPr>
                      <w:rFonts w:ascii="Times New Roman" w:eastAsiaTheme="minorEastAsia" w:hAnsi="Times New Roman" w:cs="Times New Roman"/>
                      <w:sz w:val="21"/>
                      <w:szCs w:val="21"/>
                    </w:rPr>
                  </w:pPr>
                  <w:r>
                    <w:rPr>
                      <w:rFonts w:ascii="Times New Roman" w:eastAsiaTheme="minorEastAsia" w:hAnsiTheme="minorEastAsia" w:cs="Times New Roman"/>
                      <w:sz w:val="21"/>
                      <w:szCs w:val="21"/>
                    </w:rPr>
                    <w:t>本</w:t>
                  </w:r>
                  <w:r w:rsidR="002B0D5C" w:rsidRPr="002619F8">
                    <w:rPr>
                      <w:rFonts w:ascii="Times New Roman" w:eastAsiaTheme="minorEastAsia" w:hAnsiTheme="minorEastAsia" w:cs="Times New Roman"/>
                      <w:sz w:val="21"/>
                      <w:szCs w:val="21"/>
                    </w:rPr>
                    <w:t>项目</w:t>
                  </w:r>
                  <w:r>
                    <w:rPr>
                      <w:rFonts w:ascii="Times New Roman" w:eastAsiaTheme="minorEastAsia" w:hAnsiTheme="minorEastAsia" w:cs="Times New Roman"/>
                      <w:sz w:val="21"/>
                      <w:szCs w:val="21"/>
                    </w:rPr>
                    <w:t>无</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以新带老</w:t>
                  </w:r>
                  <w:r w:rsidRPr="002619F8">
                    <w:rPr>
                      <w:rFonts w:ascii="Times New Roman" w:eastAsiaTheme="minorEastAsia" w:hAnsi="Times New Roman" w:cs="Times New Roman"/>
                      <w:sz w:val="21"/>
                      <w:szCs w:val="21"/>
                    </w:rPr>
                    <w:t>”</w:t>
                  </w:r>
                  <w:r w:rsidRPr="002619F8">
                    <w:rPr>
                      <w:rFonts w:ascii="Times New Roman" w:eastAsiaTheme="minorEastAsia" w:hAnsiTheme="minorEastAsia" w:cs="Times New Roman"/>
                      <w:sz w:val="21"/>
                      <w:szCs w:val="21"/>
                    </w:rPr>
                    <w:t>措施</w:t>
                  </w:r>
                  <w:r w:rsidR="002B0D5C" w:rsidRPr="002619F8">
                    <w:rPr>
                      <w:rFonts w:ascii="Times New Roman" w:eastAsiaTheme="minorEastAsia" w:hAnsiTheme="minorEastAsia" w:cs="Times New Roman"/>
                      <w:sz w:val="21"/>
                      <w:szCs w:val="21"/>
                    </w:rPr>
                    <w:t>。</w:t>
                  </w:r>
                </w:p>
              </w:tc>
            </w:tr>
          </w:tbl>
          <w:p w:rsidR="009D4AD7" w:rsidRDefault="009D4AD7">
            <w:pPr>
              <w:spacing w:line="360" w:lineRule="auto"/>
              <w:rPr>
                <w:rFonts w:eastAsia="仿宋_GB2312" w:cs="Times New Roman"/>
                <w:color w:val="FF0000"/>
                <w:sz w:val="21"/>
                <w:szCs w:val="21"/>
              </w:rPr>
            </w:pPr>
          </w:p>
        </w:tc>
      </w:tr>
    </w:tbl>
    <w:p w:rsidR="009D4AD7" w:rsidRDefault="009D4AD7">
      <w:pPr>
        <w:spacing w:after="0" w:line="360" w:lineRule="auto"/>
        <w:rPr>
          <w:rFonts w:ascii="Times New Roman" w:eastAsia="宋体" w:hAnsi="宋体" w:cs="Times New Roman"/>
          <w:b/>
          <w:bCs/>
          <w:color w:val="000000"/>
          <w:sz w:val="21"/>
          <w:szCs w:val="21"/>
        </w:rPr>
        <w:sectPr w:rsidR="009D4AD7">
          <w:pgSz w:w="11906" w:h="16838"/>
          <w:pgMar w:top="1440" w:right="1797" w:bottom="1440" w:left="1797" w:header="708" w:footer="708" w:gutter="0"/>
          <w:cols w:space="720"/>
          <w:docGrid w:linePitch="360"/>
        </w:sectPr>
      </w:pPr>
    </w:p>
    <w:p w:rsidR="009D4AD7" w:rsidRDefault="009D4AD7">
      <w:pPr>
        <w:spacing w:after="0" w:line="360" w:lineRule="auto"/>
        <w:rPr>
          <w:rFonts w:ascii="Times New Roman" w:eastAsia="宋体" w:hAnsi="Times New Roman" w:cs="Times New Roman"/>
          <w:b/>
          <w:bCs/>
          <w:color w:val="000000"/>
          <w:sz w:val="21"/>
          <w:szCs w:val="21"/>
        </w:rPr>
      </w:pPr>
      <w:r>
        <w:rPr>
          <w:rFonts w:ascii="Times New Roman" w:eastAsia="宋体" w:hAnsi="宋体" w:cs="宋体" w:hint="eastAsia"/>
          <w:b/>
          <w:bCs/>
          <w:color w:val="000000"/>
          <w:sz w:val="21"/>
          <w:szCs w:val="21"/>
        </w:rPr>
        <w:lastRenderedPageBreak/>
        <w:t>表九</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64"/>
      </w:tblGrid>
      <w:tr w:rsidR="009D4AD7" w:rsidRPr="00687F1F">
        <w:trPr>
          <w:trHeight w:val="13141"/>
          <w:jc w:val="center"/>
        </w:trPr>
        <w:tc>
          <w:tcPr>
            <w:tcW w:w="9464" w:type="dxa"/>
          </w:tcPr>
          <w:p w:rsidR="009D4AD7" w:rsidRPr="00687F1F" w:rsidRDefault="009D4AD7" w:rsidP="00967723">
            <w:pPr>
              <w:spacing w:after="0" w:line="400" w:lineRule="exact"/>
              <w:rPr>
                <w:rFonts w:ascii="Times New Roman" w:eastAsia="宋体" w:hAnsi="Times New Roman" w:cs="Times New Roman"/>
                <w:b/>
                <w:bCs/>
                <w:color w:val="000000"/>
                <w:sz w:val="24"/>
                <w:szCs w:val="24"/>
              </w:rPr>
            </w:pPr>
            <w:r w:rsidRPr="00687F1F">
              <w:rPr>
                <w:rFonts w:ascii="Times New Roman" w:eastAsia="宋体" w:hAnsi="Times New Roman" w:cs="Times New Roman"/>
                <w:b/>
                <w:bCs/>
                <w:color w:val="000000"/>
                <w:sz w:val="24"/>
                <w:szCs w:val="24"/>
              </w:rPr>
              <w:t>验收监测结论：</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、废水</w:t>
            </w:r>
          </w:p>
          <w:p w:rsidR="00C203F5" w:rsidRPr="00687F1F" w:rsidRDefault="009D4AD7"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本项目</w:t>
            </w:r>
            <w:r w:rsidR="00BF4FBA" w:rsidRPr="00687F1F">
              <w:rPr>
                <w:rFonts w:ascii="Times New Roman" w:eastAsia="宋体" w:hAnsi="宋体" w:cs="Times New Roman"/>
                <w:sz w:val="21"/>
                <w:szCs w:val="21"/>
              </w:rPr>
              <w:t>厂区排水系统已按</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雨污分流</w:t>
            </w:r>
            <w:r w:rsidR="00BF4FBA" w:rsidRPr="00687F1F">
              <w:rPr>
                <w:rFonts w:ascii="Times New Roman" w:eastAsia="宋体" w:hAnsi="Times New Roman" w:cs="Times New Roman"/>
                <w:sz w:val="21"/>
                <w:szCs w:val="21"/>
              </w:rPr>
              <w:t>”</w:t>
            </w:r>
            <w:r w:rsidR="00BF4FBA" w:rsidRPr="00687F1F">
              <w:rPr>
                <w:rFonts w:ascii="Times New Roman" w:eastAsia="宋体" w:hAnsi="宋体" w:cs="Times New Roman"/>
                <w:sz w:val="21"/>
                <w:szCs w:val="21"/>
              </w:rPr>
              <w:t>设置。</w:t>
            </w:r>
            <w:r w:rsidR="00687F1F" w:rsidRPr="00687F1F">
              <w:rPr>
                <w:rFonts w:ascii="Times New Roman" w:eastAsia="宋体" w:hAnsi="宋体" w:cs="Times New Roman" w:hint="eastAsia"/>
                <w:sz w:val="21"/>
                <w:szCs w:val="21"/>
              </w:rPr>
              <w:t>本项目无生产废水产生及排放；只有生活污水经化粪池处理后，接管</w:t>
            </w:r>
            <w:r w:rsidR="00895E9C" w:rsidRPr="00895E9C">
              <w:rPr>
                <w:rFonts w:ascii="Times New Roman" w:eastAsia="宋体" w:hAnsi="宋体" w:cs="Times New Roman" w:hint="eastAsia"/>
                <w:sz w:val="21"/>
                <w:szCs w:val="21"/>
              </w:rPr>
              <w:t>无锡惠山环保水务有限公司（洛社厂）</w:t>
            </w:r>
            <w:r w:rsidR="00687F1F" w:rsidRPr="00687F1F">
              <w:rPr>
                <w:rFonts w:ascii="Times New Roman" w:eastAsia="宋体" w:hAnsi="宋体" w:cs="Times New Roman" w:hint="eastAsia"/>
                <w:sz w:val="21"/>
                <w:szCs w:val="21"/>
              </w:rPr>
              <w:t>集中处置。</w:t>
            </w:r>
          </w:p>
          <w:p w:rsidR="009D4AD7" w:rsidRPr="00687F1F" w:rsidRDefault="00C203F5" w:rsidP="00C203F5">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本次监测因子</w:t>
            </w:r>
            <w:r w:rsidRPr="00687F1F">
              <w:rPr>
                <w:rFonts w:ascii="Times New Roman" w:eastAsia="宋体" w:hAnsi="Times New Roman" w:cs="Times New Roman"/>
                <w:sz w:val="21"/>
                <w:szCs w:val="21"/>
              </w:rPr>
              <w:t>pH</w:t>
            </w:r>
            <w:r w:rsidRPr="00687F1F">
              <w:rPr>
                <w:rFonts w:ascii="Times New Roman" w:eastAsia="宋体" w:hAnsi="宋体" w:cs="Times New Roman"/>
                <w:sz w:val="21"/>
                <w:szCs w:val="21"/>
              </w:rPr>
              <w:t>值、化学需氧量、悬浮物符合</w:t>
            </w:r>
            <w:r w:rsidRPr="00687F1F">
              <w:rPr>
                <w:rFonts w:ascii="Times New Roman" w:eastAsia="宋体" w:hAnsi="Times New Roman" w:cs="Times New Roman"/>
                <w:sz w:val="21"/>
                <w:szCs w:val="21"/>
              </w:rPr>
              <w:t>GB8987-1996</w:t>
            </w:r>
            <w:r w:rsidRPr="00687F1F">
              <w:rPr>
                <w:rFonts w:ascii="Times New Roman" w:eastAsia="宋体" w:hAnsi="宋体" w:cs="Times New Roman"/>
                <w:sz w:val="21"/>
                <w:szCs w:val="21"/>
              </w:rPr>
              <w:t>《污水综合排放标准》表</w:t>
            </w: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三级标准；氨氮、总磷和总氮符合</w:t>
            </w:r>
            <w:r w:rsidRPr="00687F1F">
              <w:rPr>
                <w:rFonts w:ascii="Times New Roman" w:eastAsia="宋体" w:hAnsi="Times New Roman" w:cs="Times New Roman"/>
                <w:sz w:val="21"/>
                <w:szCs w:val="21"/>
              </w:rPr>
              <w:t>GB/T31962-2015</w:t>
            </w:r>
            <w:r w:rsidRPr="00687F1F">
              <w:rPr>
                <w:rFonts w:ascii="Times New Roman" w:eastAsia="宋体" w:hAnsi="宋体" w:cs="Times New Roman"/>
                <w:sz w:val="21"/>
                <w:szCs w:val="21"/>
              </w:rPr>
              <w:t>《污水排入城镇下水道水质标准》表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Pr="00687F1F">
              <w:rPr>
                <w:rFonts w:ascii="Times New Roman" w:eastAsia="宋体" w:hAnsi="Times New Roman" w:cs="Times New Roman"/>
                <w:sz w:val="21"/>
                <w:szCs w:val="21"/>
              </w:rPr>
              <w:t>B</w:t>
            </w:r>
            <w:r w:rsidRPr="00687F1F">
              <w:rPr>
                <w:rFonts w:ascii="Times New Roman" w:eastAsia="宋体" w:hAnsi="宋体" w:cs="Times New Roman"/>
                <w:sz w:val="21"/>
                <w:szCs w:val="21"/>
              </w:rPr>
              <w:t>级标准。</w:t>
            </w:r>
          </w:p>
          <w:p w:rsidR="009D4AD7" w:rsidRPr="00687F1F" w:rsidRDefault="009D4AD7"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2</w:t>
            </w:r>
            <w:r w:rsidRPr="00687F1F">
              <w:rPr>
                <w:rFonts w:ascii="Times New Roman" w:eastAsia="宋体" w:hAnsi="宋体" w:cs="Times New Roman"/>
                <w:sz w:val="21"/>
                <w:szCs w:val="21"/>
              </w:rPr>
              <w:t>、废气</w:t>
            </w:r>
          </w:p>
          <w:p w:rsidR="00895E9C" w:rsidRDefault="00895E9C" w:rsidP="00895E9C">
            <w:pPr>
              <w:spacing w:after="0" w:line="400" w:lineRule="exact"/>
              <w:ind w:firstLineChars="200" w:firstLine="420"/>
              <w:rPr>
                <w:rFonts w:ascii="Times New Roman" w:eastAsia="宋体" w:hAnsi="宋体" w:cs="Times New Roman"/>
                <w:sz w:val="21"/>
                <w:szCs w:val="21"/>
              </w:rPr>
            </w:pPr>
            <w:r w:rsidRPr="00895E9C">
              <w:rPr>
                <w:rFonts w:ascii="Times New Roman" w:eastAsia="宋体" w:hAnsi="宋体" w:cs="Times New Roman" w:hint="eastAsia"/>
                <w:sz w:val="21"/>
                <w:szCs w:val="21"/>
              </w:rPr>
              <w:t>本项目生产过程中废气主要为等离子切割工序产生的切割烟尘。建设项目有</w:t>
            </w:r>
            <w:r w:rsidRPr="00895E9C">
              <w:rPr>
                <w:rFonts w:ascii="Times New Roman" w:eastAsia="宋体" w:hAnsi="宋体" w:cs="Times New Roman" w:hint="eastAsia"/>
                <w:sz w:val="21"/>
                <w:szCs w:val="21"/>
              </w:rPr>
              <w:t>1</w:t>
            </w:r>
            <w:r w:rsidRPr="00895E9C">
              <w:rPr>
                <w:rFonts w:ascii="Times New Roman" w:eastAsia="宋体" w:hAnsi="宋体" w:cs="Times New Roman" w:hint="eastAsia"/>
                <w:sz w:val="21"/>
                <w:szCs w:val="21"/>
              </w:rPr>
              <w:t>台等离子切割机，激光切割产生烟尘经配套脉冲滤芯除尘器处理后</w:t>
            </w:r>
            <w:r w:rsidRPr="00895E9C">
              <w:rPr>
                <w:rFonts w:ascii="Times New Roman" w:eastAsia="宋体" w:hAnsi="宋体" w:cs="Times New Roman" w:hint="eastAsia"/>
                <w:sz w:val="21"/>
                <w:szCs w:val="21"/>
              </w:rPr>
              <w:t>15m</w:t>
            </w:r>
            <w:r w:rsidRPr="00895E9C">
              <w:rPr>
                <w:rFonts w:ascii="Times New Roman" w:eastAsia="宋体" w:hAnsi="宋体" w:cs="Times New Roman" w:hint="eastAsia"/>
                <w:sz w:val="21"/>
                <w:szCs w:val="21"/>
              </w:rPr>
              <w:t>高排气筒</w:t>
            </w:r>
            <w:r w:rsidRPr="00895E9C">
              <w:rPr>
                <w:rFonts w:ascii="Times New Roman" w:eastAsia="宋体" w:hAnsi="宋体" w:cs="Times New Roman" w:hint="eastAsia"/>
                <w:sz w:val="21"/>
                <w:szCs w:val="21"/>
              </w:rPr>
              <w:t>DA001</w:t>
            </w:r>
            <w:r w:rsidRPr="00895E9C">
              <w:rPr>
                <w:rFonts w:ascii="Times New Roman" w:eastAsia="宋体" w:hAnsi="宋体" w:cs="Times New Roman" w:hint="eastAsia"/>
                <w:sz w:val="21"/>
                <w:szCs w:val="21"/>
              </w:rPr>
              <w:t>排放；未完全捕集的废气在车间内无组织排放。</w:t>
            </w:r>
          </w:p>
          <w:p w:rsidR="002B0D5C" w:rsidRPr="00687F1F" w:rsidRDefault="00895E9C" w:rsidP="00687F1F">
            <w:pPr>
              <w:spacing w:after="0" w:line="400" w:lineRule="exact"/>
              <w:ind w:firstLineChars="200" w:firstLine="420"/>
              <w:rPr>
                <w:rFonts w:ascii="Times New Roman" w:eastAsia="宋体" w:hAnsi="Times New Roman" w:cs="Times New Roman"/>
                <w:sz w:val="21"/>
                <w:szCs w:val="21"/>
              </w:rPr>
            </w:pPr>
            <w:r>
              <w:rPr>
                <w:rFonts w:ascii="Times New Roman" w:eastAsiaTheme="minorEastAsia" w:hAnsiTheme="minorEastAsia" w:cs="Times New Roman"/>
                <w:color w:val="000000"/>
                <w:sz w:val="21"/>
                <w:szCs w:val="21"/>
              </w:rPr>
              <w:t>有组织排放污染物颗粒物</w:t>
            </w:r>
            <w:r w:rsidRPr="000809FD">
              <w:rPr>
                <w:rFonts w:ascii="Times New Roman" w:eastAsiaTheme="minorEastAsia" w:hAnsiTheme="minorEastAsia" w:cs="Times New Roman"/>
                <w:color w:val="000000"/>
                <w:sz w:val="21"/>
                <w:szCs w:val="21"/>
              </w:rPr>
              <w:t>符合</w:t>
            </w:r>
            <w:r w:rsidRPr="00895E9C">
              <w:rPr>
                <w:rFonts w:ascii="Times New Roman" w:eastAsiaTheme="minorEastAsia" w:hAnsiTheme="minorEastAsia" w:cs="Times New Roman" w:hint="eastAsia"/>
                <w:sz w:val="21"/>
                <w:szCs w:val="21"/>
              </w:rPr>
              <w:t>《大气污染物综合排放标准》（</w:t>
            </w:r>
            <w:r w:rsidRPr="00895E9C">
              <w:rPr>
                <w:rFonts w:ascii="Times New Roman" w:eastAsiaTheme="minorEastAsia" w:hAnsiTheme="minorEastAsia" w:cs="Times New Roman" w:hint="eastAsia"/>
                <w:sz w:val="21"/>
                <w:szCs w:val="21"/>
              </w:rPr>
              <w:t>DB31/933-2015</w:t>
            </w:r>
            <w:r w:rsidRPr="00895E9C">
              <w:rPr>
                <w:rFonts w:ascii="Times New Roman" w:eastAsiaTheme="minorEastAsia" w:hAnsiTheme="minorEastAsia" w:cs="Times New Roman" w:hint="eastAsia"/>
                <w:sz w:val="21"/>
                <w:szCs w:val="21"/>
              </w:rPr>
              <w:t>）表</w:t>
            </w:r>
            <w:r w:rsidRPr="00895E9C">
              <w:rPr>
                <w:rFonts w:ascii="Times New Roman" w:eastAsiaTheme="minorEastAsia" w:hAnsiTheme="minorEastAsia" w:cs="Times New Roman" w:hint="eastAsia"/>
                <w:sz w:val="21"/>
                <w:szCs w:val="21"/>
              </w:rPr>
              <w:t>1</w:t>
            </w:r>
            <w:r w:rsidRPr="000809FD">
              <w:rPr>
                <w:rFonts w:ascii="Times New Roman" w:eastAsiaTheme="minorEastAsia" w:hAnsiTheme="minorEastAsia" w:cs="Times New Roman"/>
                <w:sz w:val="21"/>
                <w:szCs w:val="21"/>
              </w:rPr>
              <w:t>标准</w:t>
            </w:r>
            <w:r>
              <w:rPr>
                <w:rFonts w:ascii="Times New Roman" w:eastAsiaTheme="minorEastAsia" w:hAnsiTheme="minorEastAsia" w:cs="Times New Roman"/>
                <w:sz w:val="21"/>
                <w:szCs w:val="21"/>
              </w:rPr>
              <w:t>；</w:t>
            </w:r>
            <w:r w:rsidR="00687F1F" w:rsidRPr="00687F1F">
              <w:rPr>
                <w:rFonts w:ascii="Times New Roman" w:eastAsia="宋体" w:hAnsi="宋体" w:cs="Times New Roman" w:hint="eastAsia"/>
                <w:sz w:val="21"/>
                <w:szCs w:val="21"/>
              </w:rPr>
              <w:t>无组织监测因子颗粒物符合《大气污染物综合排放标准》（</w:t>
            </w:r>
            <w:r w:rsidR="00687F1F" w:rsidRPr="00687F1F">
              <w:rPr>
                <w:rFonts w:ascii="Times New Roman" w:eastAsia="宋体" w:hAnsi="宋体" w:cs="Times New Roman" w:hint="eastAsia"/>
                <w:sz w:val="21"/>
                <w:szCs w:val="21"/>
              </w:rPr>
              <w:t>DB31/933-2015</w:t>
            </w:r>
            <w:r w:rsidR="00687F1F" w:rsidRPr="00687F1F">
              <w:rPr>
                <w:rFonts w:ascii="Times New Roman" w:eastAsia="宋体" w:hAnsi="宋体" w:cs="Times New Roman" w:hint="eastAsia"/>
                <w:sz w:val="21"/>
                <w:szCs w:val="21"/>
              </w:rPr>
              <w:t>）表</w:t>
            </w:r>
            <w:r w:rsidR="00687F1F" w:rsidRPr="00687F1F">
              <w:rPr>
                <w:rFonts w:ascii="Times New Roman" w:eastAsia="宋体" w:hAnsi="宋体" w:cs="Times New Roman" w:hint="eastAsia"/>
                <w:sz w:val="21"/>
                <w:szCs w:val="21"/>
              </w:rPr>
              <w:t>3</w:t>
            </w:r>
            <w:r w:rsidR="00687F1F" w:rsidRPr="00687F1F">
              <w:rPr>
                <w:rFonts w:ascii="Times New Roman" w:eastAsia="宋体" w:hAnsi="宋体" w:cs="Times New Roman" w:hint="eastAsia"/>
                <w:sz w:val="21"/>
                <w:szCs w:val="21"/>
              </w:rPr>
              <w:t>厂界大气污染物监控点浓度限值。</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3</w:t>
            </w:r>
            <w:r w:rsidRPr="00687F1F">
              <w:rPr>
                <w:rFonts w:ascii="Times New Roman" w:eastAsia="宋体" w:hAnsi="宋体" w:cs="Times New Roman"/>
                <w:sz w:val="21"/>
                <w:szCs w:val="21"/>
              </w:rPr>
              <w:t>、噪声</w:t>
            </w:r>
          </w:p>
          <w:p w:rsidR="009D4AD7" w:rsidRPr="00687F1F" w:rsidRDefault="009D4AD7" w:rsidP="0079141A">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噪声检测结果表明：厂界昼间噪声符合《工业企业厂界环境噪声排放标准》（</w:t>
            </w:r>
            <w:r w:rsidRPr="00687F1F">
              <w:rPr>
                <w:rFonts w:ascii="Times New Roman" w:eastAsia="宋体" w:hAnsi="Times New Roman" w:cs="Times New Roman"/>
                <w:sz w:val="21"/>
                <w:szCs w:val="21"/>
              </w:rPr>
              <w:t>GB12348-2008</w:t>
            </w:r>
            <w:r w:rsidRPr="00687F1F">
              <w:rPr>
                <w:rFonts w:ascii="Times New Roman" w:eastAsia="宋体" w:hAnsi="宋体" w:cs="Times New Roman"/>
                <w:sz w:val="21"/>
                <w:szCs w:val="21"/>
              </w:rPr>
              <w:t>）表</w:t>
            </w:r>
            <w:r w:rsidRPr="00687F1F">
              <w:rPr>
                <w:rFonts w:ascii="Times New Roman" w:eastAsia="宋体" w:hAnsi="Times New Roman" w:cs="Times New Roman"/>
                <w:sz w:val="21"/>
                <w:szCs w:val="21"/>
              </w:rPr>
              <w:t>1</w:t>
            </w:r>
            <w:r w:rsidRPr="00687F1F">
              <w:rPr>
                <w:rFonts w:ascii="Times New Roman" w:eastAsia="宋体" w:hAnsi="宋体" w:cs="Times New Roman"/>
                <w:sz w:val="21"/>
                <w:szCs w:val="21"/>
              </w:rPr>
              <w:t>中</w:t>
            </w:r>
            <w:r w:rsidR="00895E9C">
              <w:rPr>
                <w:rFonts w:ascii="Times New Roman" w:eastAsia="宋体" w:hAnsi="Times New Roman" w:cs="Times New Roman" w:hint="eastAsia"/>
                <w:sz w:val="21"/>
                <w:szCs w:val="21"/>
              </w:rPr>
              <w:t>2</w:t>
            </w:r>
            <w:r w:rsidRPr="00687F1F">
              <w:rPr>
                <w:rFonts w:ascii="Times New Roman" w:eastAsia="宋体" w:hAnsi="宋体" w:cs="Times New Roman"/>
                <w:sz w:val="21"/>
                <w:szCs w:val="21"/>
              </w:rPr>
              <w:t>类标准。</w:t>
            </w:r>
          </w:p>
          <w:p w:rsidR="009D4AD7" w:rsidRPr="00687F1F" w:rsidRDefault="009D4AD7" w:rsidP="00835F41">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4</w:t>
            </w:r>
            <w:r w:rsidRPr="00687F1F">
              <w:rPr>
                <w:rFonts w:ascii="Times New Roman" w:eastAsia="宋体" w:hAnsi="宋体" w:cs="Times New Roman"/>
                <w:sz w:val="21"/>
                <w:szCs w:val="21"/>
              </w:rPr>
              <w:t>、固体废物</w:t>
            </w:r>
          </w:p>
          <w:p w:rsidR="009D4AD7" w:rsidRPr="00687F1F" w:rsidRDefault="00895E9C" w:rsidP="00895E9C">
            <w:pPr>
              <w:spacing w:after="0" w:line="400" w:lineRule="exact"/>
              <w:ind w:firstLineChars="200" w:firstLine="420"/>
              <w:rPr>
                <w:rFonts w:ascii="Times New Roman" w:eastAsia="宋体" w:hAnsi="Times New Roman" w:cs="Times New Roman"/>
                <w:sz w:val="21"/>
                <w:szCs w:val="21"/>
              </w:rPr>
            </w:pPr>
            <w:r w:rsidRPr="00895E9C">
              <w:rPr>
                <w:rStyle w:val="Char20"/>
                <w:rFonts w:ascii="Times New Roman" w:hAnsi="宋体" w:cs="Times New Roman" w:hint="eastAsia"/>
                <w:sz w:val="21"/>
                <w:szCs w:val="21"/>
              </w:rPr>
              <w:t>本项目固废主要有职工生活产生的生活垃圾、生产过程产生的废金属、废滤芯。废金属、废滤芯外卖给废品回收单位，生活垃圾由环卫部门清运。</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5</w:t>
            </w:r>
            <w:r w:rsidR="009D4AD7" w:rsidRPr="00687F1F">
              <w:rPr>
                <w:rFonts w:ascii="Times New Roman" w:eastAsia="宋体" w:hAnsi="宋体" w:cs="Times New Roman"/>
                <w:sz w:val="21"/>
                <w:szCs w:val="21"/>
              </w:rPr>
              <w:t>、总量控制</w:t>
            </w:r>
          </w:p>
          <w:p w:rsidR="009D4AD7" w:rsidRPr="00687F1F" w:rsidRDefault="009D4AD7" w:rsidP="00967723">
            <w:pPr>
              <w:spacing w:after="0" w:line="400" w:lineRule="exact"/>
              <w:ind w:firstLineChars="200" w:firstLine="420"/>
              <w:rPr>
                <w:rFonts w:ascii="Times New Roman" w:eastAsia="宋体" w:hAnsi="Times New Roman" w:cs="Times New Roman"/>
                <w:sz w:val="21"/>
                <w:szCs w:val="21"/>
              </w:rPr>
            </w:pPr>
            <w:r w:rsidRPr="00687F1F">
              <w:rPr>
                <w:rFonts w:ascii="Times New Roman" w:eastAsia="宋体" w:hAnsi="宋体" w:cs="Times New Roman"/>
                <w:sz w:val="21"/>
                <w:szCs w:val="21"/>
              </w:rPr>
              <w:t>建设单位废水</w:t>
            </w:r>
            <w:r w:rsidR="00895E9C">
              <w:rPr>
                <w:rFonts w:ascii="Times New Roman" w:eastAsia="宋体" w:hAnsi="宋体" w:cs="Times New Roman"/>
                <w:sz w:val="21"/>
                <w:szCs w:val="21"/>
              </w:rPr>
              <w:t>、废气</w:t>
            </w:r>
            <w:r w:rsidRPr="00687F1F">
              <w:rPr>
                <w:rFonts w:ascii="Times New Roman" w:eastAsia="宋体" w:hAnsi="宋体" w:cs="Times New Roman"/>
                <w:sz w:val="21"/>
                <w:szCs w:val="21"/>
              </w:rPr>
              <w:t>污染物满足总量控制要求</w:t>
            </w:r>
            <w:r w:rsidR="00895E9C">
              <w:rPr>
                <w:rFonts w:ascii="Times New Roman" w:eastAsia="宋体" w:hAnsi="宋体" w:cs="Times New Roman"/>
                <w:sz w:val="21"/>
                <w:szCs w:val="21"/>
              </w:rPr>
              <w:t>，</w:t>
            </w:r>
            <w:r w:rsidRPr="00687F1F">
              <w:rPr>
                <w:rFonts w:ascii="Times New Roman" w:eastAsia="宋体" w:hAnsi="宋体" w:cs="Times New Roman"/>
                <w:sz w:val="21"/>
                <w:szCs w:val="21"/>
              </w:rPr>
              <w:t>固废达到零排放。</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6</w:t>
            </w:r>
            <w:r w:rsidR="009D4AD7" w:rsidRPr="00687F1F">
              <w:rPr>
                <w:rFonts w:ascii="Times New Roman" w:eastAsia="宋体" w:hAnsi="宋体" w:cs="Times New Roman"/>
                <w:sz w:val="21"/>
                <w:szCs w:val="21"/>
              </w:rPr>
              <w:t>、所有排污口已按照《江苏省排污口设置及规范化整治管理办法》（苏环控（</w:t>
            </w:r>
            <w:r w:rsidR="009D4AD7" w:rsidRPr="00687F1F">
              <w:rPr>
                <w:rFonts w:ascii="Times New Roman" w:eastAsia="宋体" w:hAnsi="Times New Roman" w:cs="Times New Roman"/>
                <w:sz w:val="21"/>
                <w:szCs w:val="21"/>
              </w:rPr>
              <w:t>1997</w:t>
            </w:r>
            <w:r w:rsidR="009D4AD7" w:rsidRPr="00687F1F">
              <w:rPr>
                <w:rFonts w:ascii="Times New Roman" w:eastAsia="宋体" w:hAnsi="宋体" w:cs="Times New Roman"/>
                <w:sz w:val="21"/>
                <w:szCs w:val="21"/>
              </w:rPr>
              <w:t>）</w:t>
            </w:r>
            <w:r w:rsidR="009D4AD7" w:rsidRPr="00687F1F">
              <w:rPr>
                <w:rFonts w:ascii="Times New Roman" w:eastAsia="宋体" w:hAnsi="Times New Roman" w:cs="Times New Roman"/>
                <w:sz w:val="21"/>
                <w:szCs w:val="21"/>
              </w:rPr>
              <w:t>122</w:t>
            </w:r>
            <w:r w:rsidR="009D4AD7" w:rsidRPr="00687F1F">
              <w:rPr>
                <w:rFonts w:ascii="Times New Roman" w:eastAsia="宋体" w:hAnsi="宋体" w:cs="Times New Roman"/>
                <w:sz w:val="21"/>
                <w:szCs w:val="21"/>
              </w:rPr>
              <w:t>号））的规定进行设置和管理。</w:t>
            </w:r>
          </w:p>
          <w:p w:rsidR="009D4AD7" w:rsidRPr="00687F1F" w:rsidRDefault="00C203F5" w:rsidP="00967723">
            <w:pPr>
              <w:spacing w:after="0" w:line="400" w:lineRule="exact"/>
              <w:rPr>
                <w:rFonts w:ascii="Times New Roman" w:eastAsia="宋体" w:hAnsi="Times New Roman" w:cs="Times New Roman"/>
                <w:sz w:val="21"/>
                <w:szCs w:val="21"/>
              </w:rPr>
            </w:pPr>
            <w:r w:rsidRPr="00687F1F">
              <w:rPr>
                <w:rFonts w:ascii="Times New Roman" w:eastAsia="宋体" w:hAnsi="Times New Roman" w:cs="Times New Roman"/>
                <w:sz w:val="21"/>
                <w:szCs w:val="21"/>
              </w:rPr>
              <w:t>7</w:t>
            </w:r>
            <w:r w:rsidRPr="00687F1F">
              <w:rPr>
                <w:rFonts w:ascii="Times New Roman" w:eastAsia="宋体" w:hAnsi="宋体" w:cs="Times New Roman"/>
                <w:sz w:val="21"/>
                <w:szCs w:val="21"/>
              </w:rPr>
              <w:t>、</w:t>
            </w:r>
            <w:r w:rsidR="009D4AD7" w:rsidRPr="00687F1F">
              <w:rPr>
                <w:rFonts w:ascii="Times New Roman" w:eastAsia="宋体" w:hAnsi="宋体" w:cs="Times New Roman"/>
                <w:sz w:val="21"/>
                <w:szCs w:val="21"/>
              </w:rPr>
              <w:t>项目车间外</w:t>
            </w:r>
            <w:r w:rsidR="002B0D5C" w:rsidRPr="00687F1F">
              <w:rPr>
                <w:rFonts w:ascii="Times New Roman" w:eastAsia="宋体" w:hAnsi="Times New Roman" w:cs="Times New Roman"/>
                <w:sz w:val="21"/>
                <w:szCs w:val="21"/>
              </w:rPr>
              <w:t>5</w:t>
            </w:r>
            <w:r w:rsidR="009D4AD7" w:rsidRPr="00687F1F">
              <w:rPr>
                <w:rFonts w:ascii="Times New Roman" w:eastAsia="宋体" w:hAnsi="Times New Roman" w:cs="Times New Roman"/>
                <w:sz w:val="21"/>
                <w:szCs w:val="21"/>
              </w:rPr>
              <w:t>0</w:t>
            </w:r>
            <w:r w:rsidR="009D4AD7" w:rsidRPr="00687F1F">
              <w:rPr>
                <w:rFonts w:ascii="Times New Roman" w:eastAsia="宋体" w:hAnsi="宋体" w:cs="Times New Roman"/>
                <w:sz w:val="21"/>
                <w:szCs w:val="21"/>
              </w:rPr>
              <w:t>米范围内无环境敏感目标，今后在此范围内不建设新的环境敏感目标。</w:t>
            </w:r>
          </w:p>
          <w:p w:rsidR="009D4AD7" w:rsidRPr="00687F1F" w:rsidRDefault="009D4AD7" w:rsidP="00967723">
            <w:pPr>
              <w:pStyle w:val="2"/>
              <w:spacing w:after="0" w:line="400" w:lineRule="exact"/>
              <w:ind w:leftChars="83" w:left="183" w:firstLine="422"/>
              <w:rPr>
                <w:rFonts w:ascii="Times New Roman" w:hAnsi="Times New Roman"/>
                <w:b/>
                <w:bCs/>
                <w:szCs w:val="22"/>
              </w:rPr>
            </w:pPr>
            <w:r w:rsidRPr="00687F1F">
              <w:rPr>
                <w:rFonts w:ascii="Times New Roman" w:eastAsia="宋体" w:hAnsi="宋体"/>
                <w:b/>
                <w:bCs/>
                <w:sz w:val="21"/>
                <w:szCs w:val="21"/>
              </w:rPr>
              <w:t>综上所述，本次验收项目已按国家有关建设项目环境管理法规要求，进行了环境影响评价，配套环保设施与主体工程同时设计、同时施工、同时投入使用，各污染物均能达标排放，通过环保竣工验收要求。</w:t>
            </w:r>
          </w:p>
        </w:tc>
      </w:tr>
    </w:tbl>
    <w:p w:rsidR="009D4AD7" w:rsidRDefault="009D4AD7" w:rsidP="00967723">
      <w:pPr>
        <w:rPr>
          <w:rFonts w:ascii="Times New Roman" w:eastAsia="宋体" w:hAnsi="Times New Roman" w:cs="Times New Roman"/>
        </w:rPr>
      </w:pPr>
    </w:p>
    <w:sectPr w:rsidR="009D4AD7" w:rsidSect="00295384">
      <w:pgSz w:w="11906" w:h="16838"/>
      <w:pgMar w:top="1440" w:right="1797" w:bottom="1440" w:left="1797" w:header="851" w:footer="992" w:gutter="0"/>
      <w:cols w:space="0"/>
      <w:docGrid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EF8" w:rsidRDefault="000A5EF8">
      <w:pPr>
        <w:spacing w:after="0"/>
      </w:pPr>
      <w:r>
        <w:separator/>
      </w:r>
    </w:p>
  </w:endnote>
  <w:endnote w:type="continuationSeparator" w:id="0">
    <w:p w:rsidR="000A5EF8" w:rsidRDefault="000A5EF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黑体"/>
    <w:panose1 w:val="00000000000000000000"/>
    <w:charset w:val="86"/>
    <w:family w:val="script"/>
    <w:notTrueType/>
    <w:pitch w:val="default"/>
    <w:sig w:usb0="00000001" w:usb1="080E0000" w:usb2="00000010" w:usb3="00000000" w:csb0="00040000" w:csb1="00000000"/>
  </w:font>
  <w:font w:name="仿宋体">
    <w:altName w:val="宋体"/>
    <w:charset w:val="86"/>
    <w:family w:val="auto"/>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pPr>
      <w:pStyle w:val="aa"/>
      <w:spacing w:after="0"/>
      <w:ind w:right="360"/>
      <w:rPr>
        <w:rFonts w:ascii="宋体" w:eastAsia="宋体" w:hAnsi="宋体" w:cs="宋体"/>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693CEC">
    <w:pPr>
      <w:pStyle w:val="aa"/>
      <w:spacing w:after="0"/>
      <w:ind w:right="360"/>
      <w:rPr>
        <w:rFonts w:ascii="宋体" w:eastAsia="宋体" w:hAnsi="宋体"/>
        <w:sz w:val="21"/>
        <w:szCs w:val="21"/>
      </w:rPr>
    </w:pPr>
    <w:r w:rsidRPr="00693CEC">
      <w:rPr>
        <w:noProof/>
      </w:rPr>
      <w:pict>
        <v:shapetype id="_x0000_t202" coordsize="21600,21600" o:spt="202" path="m,l,21600r21600,l21600,xe">
          <v:stroke joinstyle="miter"/>
          <v:path gradientshapeok="t" o:connecttype="rect"/>
        </v:shapetype>
        <v:shape id="文本框 72" o:spid="_x0000_s2049" type="#_x0000_t202" style="position:absolute;margin-left:156.3pt;margin-top:-3.9pt;width:94.9pt;height:16.15pt;z-index:1;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" filled="f" stroked="f">
          <v:textbox inset="0,0,0,0">
            <w:txbxContent>
              <w:p w:rsidR="00573901" w:rsidRPr="002D5BBC" w:rsidRDefault="00573901" w:rsidP="00B26D0A">
                <w:pPr>
                  <w:pStyle w:val="aa"/>
                  <w:spacing w:after="0"/>
                  <w:rPr>
                    <w:rFonts w:ascii="Times New Roman" w:hAnsi="Times New Roman"/>
                  </w:rPr>
                </w:pPr>
                <w:r w:rsidRPr="002D5BBC">
                  <w:rPr>
                    <w:rFonts w:ascii="Times New Roman" w:eastAsia="宋体" w:hAnsi="宋体"/>
                  </w:rPr>
                  <w:t>第</w:t>
                </w:r>
                <w:r w:rsidRPr="002D5BBC">
                  <w:rPr>
                    <w:rFonts w:ascii="Times New Roman" w:eastAsia="宋体" w:hAnsi="Times New Roman"/>
                  </w:rPr>
                  <w:t xml:space="preserve"> </w:t>
                </w:r>
                <w:r w:rsidR="00693CEC" w:rsidRPr="002D5BBC">
                  <w:rPr>
                    <w:rFonts w:ascii="Times New Roman" w:eastAsia="宋体" w:hAnsi="Times New Roman"/>
                  </w:rPr>
                  <w:fldChar w:fldCharType="begin"/>
                </w:r>
                <w:r w:rsidRPr="002D5BBC">
                  <w:rPr>
                    <w:rFonts w:ascii="Times New Roman" w:eastAsia="宋体" w:hAnsi="Times New Roman"/>
                  </w:rPr>
                  <w:instrText xml:space="preserve"> PAGE  \* MERGEFORMAT </w:instrText>
                </w:r>
                <w:r w:rsidR="00693CEC" w:rsidRPr="002D5BBC">
                  <w:rPr>
                    <w:rFonts w:ascii="Times New Roman" w:eastAsia="宋体" w:hAnsi="Times New Roman"/>
                  </w:rPr>
                  <w:fldChar w:fldCharType="separate"/>
                </w:r>
                <w:r w:rsidR="00250908">
                  <w:rPr>
                    <w:rFonts w:ascii="Times New Roman" w:eastAsia="宋体" w:hAnsi="Times New Roman"/>
                    <w:noProof/>
                  </w:rPr>
                  <w:t>11</w:t>
                </w:r>
                <w:r w:rsidR="00693CEC" w:rsidRPr="002D5BBC">
                  <w:rPr>
                    <w:rFonts w:ascii="Times New Roman" w:eastAsia="宋体" w:hAnsi="Times New Roman"/>
                  </w:rPr>
                  <w:fldChar w:fldCharType="end"/>
                </w:r>
                <w:r w:rsidRPr="002D5BBC">
                  <w:rPr>
                    <w:rFonts w:ascii="Times New Roman" w:eastAsia="宋体" w:hAnsi="Times New Roman"/>
                  </w:rPr>
                  <w:t xml:space="preserve"> </w:t>
                </w:r>
                <w:r w:rsidRPr="002D5BBC">
                  <w:rPr>
                    <w:rFonts w:ascii="Times New Roman" w:eastAsia="宋体" w:hAnsi="宋体"/>
                  </w:rPr>
                  <w:t>页</w:t>
                </w:r>
                <w:r w:rsidRPr="002D5BBC">
                  <w:rPr>
                    <w:rFonts w:ascii="Times New Roman" w:eastAsia="宋体" w:hAnsi="Times New Roman"/>
                  </w:rPr>
                  <w:t xml:space="preserve"> </w:t>
                </w:r>
                <w:r w:rsidRPr="002D5BBC">
                  <w:rPr>
                    <w:rFonts w:ascii="Times New Roman" w:eastAsia="宋体" w:hAnsi="宋体"/>
                  </w:rPr>
                  <w:t>共</w:t>
                </w:r>
                <w:r w:rsidRPr="002D5BBC">
                  <w:rPr>
                    <w:rFonts w:ascii="Times New Roman" w:eastAsia="宋体" w:hAnsi="Times New Roman"/>
                  </w:rPr>
                  <w:t xml:space="preserve"> </w:t>
                </w:r>
                <w:r w:rsidR="00895E9C">
                  <w:rPr>
                    <w:rFonts w:ascii="Times New Roman" w:eastAsia="宋体" w:hAnsi="Times New Roman" w:hint="eastAsia"/>
                  </w:rPr>
                  <w:t>28</w:t>
                </w:r>
                <w:r w:rsidRPr="002D5BBC">
                  <w:rPr>
                    <w:rFonts w:ascii="Times New Roman" w:eastAsia="宋体" w:hAnsi="Times New Roman"/>
                  </w:rPr>
                  <w:t xml:space="preserve"> </w:t>
                </w:r>
                <w:r w:rsidRPr="002D5BBC">
                  <w:rPr>
                    <w:rFonts w:ascii="Times New Roman" w:eastAsia="宋体" w:hAnsi="宋体"/>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EF8" w:rsidRDefault="000A5EF8">
      <w:pPr>
        <w:spacing w:after="0"/>
      </w:pPr>
      <w:r>
        <w:separator/>
      </w:r>
    </w:p>
  </w:footnote>
  <w:footnote w:type="continuationSeparator" w:id="0">
    <w:p w:rsidR="000A5EF8" w:rsidRDefault="000A5EF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rsidP="0004627C">
    <w:pPr>
      <w:pStyle w:val="ab"/>
      <w:pBdr>
        <w:bottom w:val="none" w:sz="0" w:space="0" w:color="auto"/>
      </w:pBdr>
      <w:tabs>
        <w:tab w:val="clear" w:pos="4153"/>
        <w:tab w:val="left" w:pos="5569"/>
      </w:tabs>
      <w:spacing w:after="0"/>
      <w:jc w:val="left"/>
      <w:rPr>
        <w:bCs/>
        <w:sz w:val="21"/>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901" w:rsidRDefault="00573901" w:rsidP="001D64C9">
    <w:pPr>
      <w:pStyle w:val="ab"/>
      <w:tabs>
        <w:tab w:val="left" w:pos="5569"/>
      </w:tabs>
      <w:spacing w:after="0"/>
    </w:pPr>
    <w:r w:rsidRPr="000E3462">
      <w:rPr>
        <w:rFonts w:ascii="宋体" w:eastAsia="宋体" w:hAnsi="宋体" w:cs="宋体" w:hint="eastAsia"/>
        <w:sz w:val="21"/>
        <w:szCs w:val="21"/>
      </w:rPr>
      <w:t>无锡市徐氏金属制品有限公司金属结构件的加工项目</w:t>
    </w:r>
    <w:r>
      <w:rPr>
        <w:rFonts w:ascii="宋体" w:eastAsia="宋体" w:hAnsi="宋体" w:cs="宋体" w:hint="eastAsia"/>
        <w:sz w:val="21"/>
        <w:szCs w:val="21"/>
      </w:rPr>
      <w:t>竣工环境保护验收监测报告表</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35AC34"/>
    <w:multiLevelType w:val="singleLevel"/>
    <w:tmpl w:val="8735AC34"/>
    <w:lvl w:ilvl="0">
      <w:start w:val="19"/>
      <w:numFmt w:val="upperLetter"/>
      <w:suff w:val="nothing"/>
      <w:lvlText w:val="%1-"/>
      <w:lvlJc w:val="left"/>
      <w:rPr>
        <w:rFonts w:cs="Times New Roman"/>
      </w:rPr>
    </w:lvl>
  </w:abstractNum>
  <w:abstractNum w:abstractNumId="1">
    <w:nsid w:val="8BAC2866"/>
    <w:multiLevelType w:val="singleLevel"/>
    <w:tmpl w:val="8BAC2866"/>
    <w:lvl w:ilvl="0">
      <w:start w:val="1"/>
      <w:numFmt w:val="decimal"/>
      <w:suff w:val="nothing"/>
      <w:lvlText w:val="%1、"/>
      <w:lvlJc w:val="left"/>
      <w:rPr>
        <w:rFonts w:cs="Times New Roman"/>
      </w:rPr>
    </w:lvl>
  </w:abstractNum>
  <w:abstractNum w:abstractNumId="2">
    <w:nsid w:val="E46E06C1"/>
    <w:multiLevelType w:val="singleLevel"/>
    <w:tmpl w:val="E46E06C1"/>
    <w:lvl w:ilvl="0">
      <w:start w:val="1"/>
      <w:numFmt w:val="decimal"/>
      <w:suff w:val="nothing"/>
      <w:lvlText w:val="%1、"/>
      <w:lvlJc w:val="left"/>
      <w:rPr>
        <w:rFonts w:cs="Times New Roman"/>
      </w:rPr>
    </w:lvl>
  </w:abstractNum>
  <w:abstractNum w:abstractNumId="3">
    <w:nsid w:val="EE993ED6"/>
    <w:multiLevelType w:val="singleLevel"/>
    <w:tmpl w:val="EE993ED6"/>
    <w:lvl w:ilvl="0">
      <w:start w:val="7"/>
      <w:numFmt w:val="upperLetter"/>
      <w:suff w:val="nothing"/>
      <w:lvlText w:val="%1-"/>
      <w:lvlJc w:val="left"/>
      <w:rPr>
        <w:rFonts w:cs="Times New Roman"/>
      </w:rPr>
    </w:lvl>
  </w:abstractNum>
  <w:abstractNum w:abstractNumId="4">
    <w:nsid w:val="3846093A"/>
    <w:multiLevelType w:val="multilevel"/>
    <w:tmpl w:val="3846093A"/>
    <w:lvl w:ilvl="0">
      <w:start w:val="2019"/>
      <w:numFmt w:val="decimal"/>
      <w:suff w:val="nothing"/>
      <w:lvlText w:val="（%1）"/>
      <w:lvlJc w:val="left"/>
      <w:rPr>
        <w:rFonts w:cs="Times New Roman" w:hint="eastAsia"/>
      </w:rPr>
    </w:lvl>
    <w:lvl w:ilvl="1">
      <w:start w:val="1"/>
      <w:numFmt w:val="lowerLetter"/>
      <w:lvlText w:val="%2)"/>
      <w:lvlJc w:val="left"/>
      <w:pPr>
        <w:tabs>
          <w:tab w:val="left" w:pos="3000"/>
        </w:tabs>
        <w:ind w:left="3000" w:hanging="420"/>
      </w:pPr>
      <w:rPr>
        <w:rFonts w:cs="Times New Roman"/>
      </w:rPr>
    </w:lvl>
    <w:lvl w:ilvl="2">
      <w:start w:val="1"/>
      <w:numFmt w:val="lowerRoman"/>
      <w:lvlText w:val="%3."/>
      <w:lvlJc w:val="right"/>
      <w:pPr>
        <w:tabs>
          <w:tab w:val="left" w:pos="3420"/>
        </w:tabs>
        <w:ind w:left="3420" w:hanging="420"/>
      </w:pPr>
      <w:rPr>
        <w:rFonts w:cs="Times New Roman"/>
      </w:rPr>
    </w:lvl>
    <w:lvl w:ilvl="3">
      <w:start w:val="1"/>
      <w:numFmt w:val="decimal"/>
      <w:lvlText w:val="%4."/>
      <w:lvlJc w:val="left"/>
      <w:pPr>
        <w:tabs>
          <w:tab w:val="left" w:pos="3840"/>
        </w:tabs>
        <w:ind w:left="3840" w:hanging="420"/>
      </w:pPr>
      <w:rPr>
        <w:rFonts w:cs="Times New Roman"/>
      </w:rPr>
    </w:lvl>
    <w:lvl w:ilvl="4">
      <w:start w:val="1"/>
      <w:numFmt w:val="lowerLetter"/>
      <w:lvlText w:val="%5)"/>
      <w:lvlJc w:val="left"/>
      <w:pPr>
        <w:tabs>
          <w:tab w:val="left" w:pos="4260"/>
        </w:tabs>
        <w:ind w:left="4260" w:hanging="420"/>
      </w:pPr>
      <w:rPr>
        <w:rFonts w:cs="Times New Roman"/>
      </w:rPr>
    </w:lvl>
    <w:lvl w:ilvl="5">
      <w:start w:val="1"/>
      <w:numFmt w:val="lowerRoman"/>
      <w:lvlText w:val="%6."/>
      <w:lvlJc w:val="right"/>
      <w:pPr>
        <w:tabs>
          <w:tab w:val="left" w:pos="4680"/>
        </w:tabs>
        <w:ind w:left="4680" w:hanging="420"/>
      </w:pPr>
      <w:rPr>
        <w:rFonts w:cs="Times New Roman"/>
      </w:rPr>
    </w:lvl>
    <w:lvl w:ilvl="6">
      <w:start w:val="1"/>
      <w:numFmt w:val="decimal"/>
      <w:lvlText w:val="%7."/>
      <w:lvlJc w:val="left"/>
      <w:pPr>
        <w:tabs>
          <w:tab w:val="left" w:pos="5100"/>
        </w:tabs>
        <w:ind w:left="5100" w:hanging="420"/>
      </w:pPr>
      <w:rPr>
        <w:rFonts w:cs="Times New Roman"/>
      </w:rPr>
    </w:lvl>
    <w:lvl w:ilvl="7">
      <w:start w:val="1"/>
      <w:numFmt w:val="lowerLetter"/>
      <w:lvlText w:val="%8)"/>
      <w:lvlJc w:val="left"/>
      <w:pPr>
        <w:tabs>
          <w:tab w:val="left" w:pos="5520"/>
        </w:tabs>
        <w:ind w:left="5520" w:hanging="420"/>
      </w:pPr>
      <w:rPr>
        <w:rFonts w:cs="Times New Roman"/>
      </w:rPr>
    </w:lvl>
    <w:lvl w:ilvl="8">
      <w:start w:val="1"/>
      <w:numFmt w:val="lowerRoman"/>
      <w:lvlText w:val="%9."/>
      <w:lvlJc w:val="right"/>
      <w:pPr>
        <w:tabs>
          <w:tab w:val="left" w:pos="5940"/>
        </w:tabs>
        <w:ind w:left="5940" w:hanging="420"/>
      </w:pPr>
      <w:rPr>
        <w:rFonts w:cs="Times New Roman"/>
      </w:rPr>
    </w:lvl>
  </w:abstractNum>
  <w:abstractNum w:abstractNumId="5">
    <w:nsid w:val="44228F7C"/>
    <w:multiLevelType w:val="singleLevel"/>
    <w:tmpl w:val="44228F7C"/>
    <w:lvl w:ilvl="0">
      <w:start w:val="1"/>
      <w:numFmt w:val="decimal"/>
      <w:suff w:val="nothing"/>
      <w:lvlText w:val="%1、"/>
      <w:lvlJc w:val="left"/>
      <w:rPr>
        <w:rFonts w:cs="Times New Roman"/>
      </w:rPr>
    </w:lvl>
  </w:abstractNum>
  <w:abstractNum w:abstractNumId="6">
    <w:nsid w:val="52C4FD48"/>
    <w:multiLevelType w:val="singleLevel"/>
    <w:tmpl w:val="52C4FD48"/>
    <w:lvl w:ilvl="0">
      <w:start w:val="1"/>
      <w:numFmt w:val="decimal"/>
      <w:suff w:val="nothing"/>
      <w:lvlText w:val="（%1）"/>
      <w:lvlJc w:val="left"/>
    </w:lvl>
  </w:abstractNum>
  <w:abstractNum w:abstractNumId="7">
    <w:nsid w:val="577C0410"/>
    <w:multiLevelType w:val="singleLevel"/>
    <w:tmpl w:val="577C0410"/>
    <w:lvl w:ilvl="0">
      <w:start w:val="1"/>
      <w:numFmt w:val="decimal"/>
      <w:suff w:val="nothing"/>
      <w:lvlText w:val="%1、"/>
      <w:lvlJc w:val="left"/>
      <w:rPr>
        <w:rFonts w:cs="Times New Roman"/>
      </w:rPr>
    </w:lvl>
  </w:abstractNum>
  <w:abstractNum w:abstractNumId="8">
    <w:nsid w:val="579EBCBD"/>
    <w:multiLevelType w:val="singleLevel"/>
    <w:tmpl w:val="579EBCBD"/>
    <w:lvl w:ilvl="0">
      <w:start w:val="5"/>
      <w:numFmt w:val="decimal"/>
      <w:suff w:val="nothing"/>
      <w:lvlText w:val="（%1）"/>
      <w:lvlJc w:val="left"/>
      <w:rPr>
        <w:rFonts w:cs="Times New Roman"/>
      </w:rPr>
    </w:lvl>
  </w:abstractNum>
  <w:abstractNum w:abstractNumId="9">
    <w:nsid w:val="5812F27C"/>
    <w:multiLevelType w:val="singleLevel"/>
    <w:tmpl w:val="5812F27C"/>
    <w:lvl w:ilvl="0">
      <w:start w:val="7"/>
      <w:numFmt w:val="decimal"/>
      <w:suff w:val="nothing"/>
      <w:lvlText w:val="%1、"/>
      <w:lvlJc w:val="left"/>
      <w:rPr>
        <w:rFonts w:cs="Times New Roman"/>
      </w:rPr>
    </w:lvl>
  </w:abstractNum>
  <w:abstractNum w:abstractNumId="10">
    <w:nsid w:val="5A0E960F"/>
    <w:multiLevelType w:val="singleLevel"/>
    <w:tmpl w:val="5A0E960F"/>
    <w:lvl w:ilvl="0">
      <w:start w:val="1"/>
      <w:numFmt w:val="decimal"/>
      <w:lvlText w:val="(%1)"/>
      <w:lvlJc w:val="left"/>
      <w:pPr>
        <w:tabs>
          <w:tab w:val="left" w:pos="312"/>
        </w:tabs>
      </w:pPr>
      <w:rPr>
        <w:rFonts w:cs="Times New Roman"/>
      </w:rPr>
    </w:lvl>
  </w:abstractNum>
  <w:abstractNum w:abstractNumId="11">
    <w:nsid w:val="79EBD5CE"/>
    <w:multiLevelType w:val="singleLevel"/>
    <w:tmpl w:val="79EBD5CE"/>
    <w:lvl w:ilvl="0">
      <w:start w:val="14"/>
      <w:numFmt w:val="upperLetter"/>
      <w:suff w:val="space"/>
      <w:lvlText w:val="%1-"/>
      <w:lvlJc w:val="left"/>
      <w:rPr>
        <w:rFonts w:cs="Times New Roman"/>
      </w:rPr>
    </w:lvl>
  </w:abstractNum>
  <w:abstractNum w:abstractNumId="12">
    <w:nsid w:val="7BE5BD66"/>
    <w:multiLevelType w:val="singleLevel"/>
    <w:tmpl w:val="7BE5BD66"/>
    <w:lvl w:ilvl="0">
      <w:start w:val="1"/>
      <w:numFmt w:val="decimal"/>
      <w:suff w:val="nothing"/>
      <w:lvlText w:val="%1、"/>
      <w:lvlJc w:val="left"/>
      <w:rPr>
        <w:rFonts w:cs="Times New Roman"/>
      </w:rPr>
    </w:lvl>
  </w:abstractNum>
  <w:abstractNum w:abstractNumId="13">
    <w:nsid w:val="7F5049C6"/>
    <w:multiLevelType w:val="singleLevel"/>
    <w:tmpl w:val="7F5049C6"/>
    <w:lvl w:ilvl="0">
      <w:start w:val="2"/>
      <w:numFmt w:val="decimal"/>
      <w:lvlText w:val="(%1)"/>
      <w:lvlJc w:val="left"/>
      <w:pPr>
        <w:tabs>
          <w:tab w:val="left" w:pos="312"/>
        </w:tabs>
      </w:pPr>
      <w:rPr>
        <w:rFonts w:cs="Times New Roman"/>
      </w:rPr>
    </w:lvl>
  </w:abstractNum>
  <w:num w:numId="1">
    <w:abstractNumId w:val="4"/>
  </w:num>
  <w:num w:numId="2">
    <w:abstractNumId w:val="1"/>
  </w:num>
  <w:num w:numId="3">
    <w:abstractNumId w:val="5"/>
  </w:num>
  <w:num w:numId="4">
    <w:abstractNumId w:val="12"/>
  </w:num>
  <w:num w:numId="5">
    <w:abstractNumId w:val="7"/>
  </w:num>
  <w:num w:numId="6">
    <w:abstractNumId w:val="13"/>
  </w:num>
  <w:num w:numId="7">
    <w:abstractNumId w:val="2"/>
  </w:num>
  <w:num w:numId="8">
    <w:abstractNumId w:val="3"/>
  </w:num>
  <w:num w:numId="9">
    <w:abstractNumId w:val="0"/>
  </w:num>
  <w:num w:numId="10">
    <w:abstractNumId w:val="11"/>
  </w:num>
  <w:num w:numId="11">
    <w:abstractNumId w:val="10"/>
  </w:num>
  <w:num w:numId="12">
    <w:abstractNumId w:val="9"/>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oNotTrackMoves/>
  <w:defaultTabStop w:val="420"/>
  <w:doNotHyphenateCaps/>
  <w:drawingGridVerticalSpacing w:val="159"/>
  <w:noPunctuationKerning/>
  <w:characterSpacingControl w:val="compressPunctuation"/>
  <w:noLineBreaksAfter w:lang="zh-CN" w:val="$([{£¥·‘“〈《「『【〔〖〝﹙﹛﹝＄（．［｛￡￥"/>
  <w:noLineBreaksBefore w:lang="zh-CN" w:val="!%),.:;&gt;?]}¢¨°·ˇˉ―‖’”…‰′″›℃∶、。〃〉》」』】〕〗〞︶︺︾﹀﹄﹚﹜﹞！＂％＇），．：；？］｀｜｝～￠"/>
  <w:doNotValidateAgainstSchema/>
  <w:doNotDemarcateInvalidXml/>
  <w:hdrShapeDefaults>
    <o:shapedefaults v:ext="edit" spidmax="389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F9"/>
    <w:rsid w:val="0000162D"/>
    <w:rsid w:val="00004FEF"/>
    <w:rsid w:val="000051ED"/>
    <w:rsid w:val="000059F3"/>
    <w:rsid w:val="00010A4E"/>
    <w:rsid w:val="00010B1E"/>
    <w:rsid w:val="00011E9E"/>
    <w:rsid w:val="00011EFA"/>
    <w:rsid w:val="00014347"/>
    <w:rsid w:val="000166B4"/>
    <w:rsid w:val="00017BA5"/>
    <w:rsid w:val="000202C2"/>
    <w:rsid w:val="00022373"/>
    <w:rsid w:val="00024CF0"/>
    <w:rsid w:val="00025E5E"/>
    <w:rsid w:val="000266F8"/>
    <w:rsid w:val="000268DF"/>
    <w:rsid w:val="00027DD2"/>
    <w:rsid w:val="00032A65"/>
    <w:rsid w:val="00033CAA"/>
    <w:rsid w:val="00035ECD"/>
    <w:rsid w:val="0004107D"/>
    <w:rsid w:val="00041CAE"/>
    <w:rsid w:val="000423C1"/>
    <w:rsid w:val="00042E65"/>
    <w:rsid w:val="00042F7D"/>
    <w:rsid w:val="00044F3E"/>
    <w:rsid w:val="000454EE"/>
    <w:rsid w:val="00046166"/>
    <w:rsid w:val="0004627C"/>
    <w:rsid w:val="000465D3"/>
    <w:rsid w:val="00047B76"/>
    <w:rsid w:val="00050124"/>
    <w:rsid w:val="000525EA"/>
    <w:rsid w:val="00052F9F"/>
    <w:rsid w:val="00053A74"/>
    <w:rsid w:val="0005417C"/>
    <w:rsid w:val="00054613"/>
    <w:rsid w:val="000558C4"/>
    <w:rsid w:val="00055C66"/>
    <w:rsid w:val="000569CF"/>
    <w:rsid w:val="00056DF5"/>
    <w:rsid w:val="00062291"/>
    <w:rsid w:val="00062492"/>
    <w:rsid w:val="00062553"/>
    <w:rsid w:val="000656DD"/>
    <w:rsid w:val="0006743F"/>
    <w:rsid w:val="00070828"/>
    <w:rsid w:val="00074BDF"/>
    <w:rsid w:val="000765D1"/>
    <w:rsid w:val="00090719"/>
    <w:rsid w:val="00091BED"/>
    <w:rsid w:val="00095574"/>
    <w:rsid w:val="000A417D"/>
    <w:rsid w:val="000A5EF8"/>
    <w:rsid w:val="000A6DA8"/>
    <w:rsid w:val="000A7471"/>
    <w:rsid w:val="000A7AD2"/>
    <w:rsid w:val="000B0DE0"/>
    <w:rsid w:val="000B1544"/>
    <w:rsid w:val="000B494F"/>
    <w:rsid w:val="000B4A18"/>
    <w:rsid w:val="000B4B8A"/>
    <w:rsid w:val="000B5716"/>
    <w:rsid w:val="000B59A3"/>
    <w:rsid w:val="000B6E11"/>
    <w:rsid w:val="000B7363"/>
    <w:rsid w:val="000B78BC"/>
    <w:rsid w:val="000C04E6"/>
    <w:rsid w:val="000C0D97"/>
    <w:rsid w:val="000C69C9"/>
    <w:rsid w:val="000D1D8A"/>
    <w:rsid w:val="000D1EA7"/>
    <w:rsid w:val="000D1FCB"/>
    <w:rsid w:val="000D24FE"/>
    <w:rsid w:val="000D3EE3"/>
    <w:rsid w:val="000E0FC5"/>
    <w:rsid w:val="000E3462"/>
    <w:rsid w:val="000E431F"/>
    <w:rsid w:val="000E6F4B"/>
    <w:rsid w:val="000E754E"/>
    <w:rsid w:val="000F14C8"/>
    <w:rsid w:val="000F4715"/>
    <w:rsid w:val="000F4B9D"/>
    <w:rsid w:val="000F5238"/>
    <w:rsid w:val="000F5D0F"/>
    <w:rsid w:val="000F5F8A"/>
    <w:rsid w:val="00110DA3"/>
    <w:rsid w:val="0011367D"/>
    <w:rsid w:val="00123FF8"/>
    <w:rsid w:val="00132FD1"/>
    <w:rsid w:val="00133B29"/>
    <w:rsid w:val="001358C9"/>
    <w:rsid w:val="00137F01"/>
    <w:rsid w:val="001410C6"/>
    <w:rsid w:val="00141900"/>
    <w:rsid w:val="00144556"/>
    <w:rsid w:val="00147150"/>
    <w:rsid w:val="00153576"/>
    <w:rsid w:val="00157A04"/>
    <w:rsid w:val="00160108"/>
    <w:rsid w:val="00160828"/>
    <w:rsid w:val="00162025"/>
    <w:rsid w:val="00162DB0"/>
    <w:rsid w:val="001631CB"/>
    <w:rsid w:val="001637F1"/>
    <w:rsid w:val="00166D02"/>
    <w:rsid w:val="001700F5"/>
    <w:rsid w:val="001714F3"/>
    <w:rsid w:val="00172A27"/>
    <w:rsid w:val="0018698C"/>
    <w:rsid w:val="00187635"/>
    <w:rsid w:val="001878FB"/>
    <w:rsid w:val="00191042"/>
    <w:rsid w:val="001927C8"/>
    <w:rsid w:val="00197419"/>
    <w:rsid w:val="00197BAB"/>
    <w:rsid w:val="001A1386"/>
    <w:rsid w:val="001A2126"/>
    <w:rsid w:val="001A4FA1"/>
    <w:rsid w:val="001A56EE"/>
    <w:rsid w:val="001A7909"/>
    <w:rsid w:val="001B3812"/>
    <w:rsid w:val="001B5442"/>
    <w:rsid w:val="001B5FA3"/>
    <w:rsid w:val="001C1192"/>
    <w:rsid w:val="001C3C88"/>
    <w:rsid w:val="001C5535"/>
    <w:rsid w:val="001C5AEB"/>
    <w:rsid w:val="001D18E6"/>
    <w:rsid w:val="001D3D85"/>
    <w:rsid w:val="001D64C9"/>
    <w:rsid w:val="001E4D62"/>
    <w:rsid w:val="001E71CA"/>
    <w:rsid w:val="001F1448"/>
    <w:rsid w:val="001F5B0C"/>
    <w:rsid w:val="002068C3"/>
    <w:rsid w:val="00211DF0"/>
    <w:rsid w:val="00213277"/>
    <w:rsid w:val="0021416E"/>
    <w:rsid w:val="00214A05"/>
    <w:rsid w:val="002218AE"/>
    <w:rsid w:val="00224C8D"/>
    <w:rsid w:val="00237ADA"/>
    <w:rsid w:val="00243538"/>
    <w:rsid w:val="00250908"/>
    <w:rsid w:val="002536E6"/>
    <w:rsid w:val="002548E0"/>
    <w:rsid w:val="00260AE4"/>
    <w:rsid w:val="002619F8"/>
    <w:rsid w:val="00262869"/>
    <w:rsid w:val="002664BD"/>
    <w:rsid w:val="00272805"/>
    <w:rsid w:val="00274819"/>
    <w:rsid w:val="00275E26"/>
    <w:rsid w:val="002761A9"/>
    <w:rsid w:val="00277547"/>
    <w:rsid w:val="002823B7"/>
    <w:rsid w:val="00282629"/>
    <w:rsid w:val="002831D5"/>
    <w:rsid w:val="002843C9"/>
    <w:rsid w:val="00292204"/>
    <w:rsid w:val="002923A6"/>
    <w:rsid w:val="00295384"/>
    <w:rsid w:val="00297EA0"/>
    <w:rsid w:val="002A3AA2"/>
    <w:rsid w:val="002A5AEB"/>
    <w:rsid w:val="002A69E1"/>
    <w:rsid w:val="002B0D5C"/>
    <w:rsid w:val="002B2EE8"/>
    <w:rsid w:val="002B3446"/>
    <w:rsid w:val="002B55C9"/>
    <w:rsid w:val="002C4829"/>
    <w:rsid w:val="002C5A51"/>
    <w:rsid w:val="002D0997"/>
    <w:rsid w:val="002D3946"/>
    <w:rsid w:val="002D5BBC"/>
    <w:rsid w:val="002D60DE"/>
    <w:rsid w:val="002E0959"/>
    <w:rsid w:val="002E368E"/>
    <w:rsid w:val="002E387A"/>
    <w:rsid w:val="002E5A29"/>
    <w:rsid w:val="002F036F"/>
    <w:rsid w:val="002F38D1"/>
    <w:rsid w:val="003103C1"/>
    <w:rsid w:val="003108E7"/>
    <w:rsid w:val="003152BF"/>
    <w:rsid w:val="00317AED"/>
    <w:rsid w:val="00321C53"/>
    <w:rsid w:val="0032209D"/>
    <w:rsid w:val="0032746F"/>
    <w:rsid w:val="003306E3"/>
    <w:rsid w:val="00333723"/>
    <w:rsid w:val="0033500C"/>
    <w:rsid w:val="003356AB"/>
    <w:rsid w:val="003371B0"/>
    <w:rsid w:val="00344935"/>
    <w:rsid w:val="00345519"/>
    <w:rsid w:val="003458B7"/>
    <w:rsid w:val="00345C64"/>
    <w:rsid w:val="00347AC7"/>
    <w:rsid w:val="0035035D"/>
    <w:rsid w:val="003510E6"/>
    <w:rsid w:val="00362ACB"/>
    <w:rsid w:val="00363BD2"/>
    <w:rsid w:val="00365516"/>
    <w:rsid w:val="003657D6"/>
    <w:rsid w:val="00365F15"/>
    <w:rsid w:val="00371B17"/>
    <w:rsid w:val="00371C8C"/>
    <w:rsid w:val="003752FF"/>
    <w:rsid w:val="00383EE1"/>
    <w:rsid w:val="003849C3"/>
    <w:rsid w:val="00385F2B"/>
    <w:rsid w:val="00392329"/>
    <w:rsid w:val="003923F5"/>
    <w:rsid w:val="00393C4E"/>
    <w:rsid w:val="003A024F"/>
    <w:rsid w:val="003A08EC"/>
    <w:rsid w:val="003A0DC1"/>
    <w:rsid w:val="003A18C9"/>
    <w:rsid w:val="003A2B28"/>
    <w:rsid w:val="003A7A1E"/>
    <w:rsid w:val="003B0B49"/>
    <w:rsid w:val="003B153D"/>
    <w:rsid w:val="003B27FA"/>
    <w:rsid w:val="003C0674"/>
    <w:rsid w:val="003C584E"/>
    <w:rsid w:val="003C6451"/>
    <w:rsid w:val="003D35B3"/>
    <w:rsid w:val="003D69B3"/>
    <w:rsid w:val="003E3402"/>
    <w:rsid w:val="003F0758"/>
    <w:rsid w:val="003F21D5"/>
    <w:rsid w:val="003F2403"/>
    <w:rsid w:val="003F24C2"/>
    <w:rsid w:val="004040EC"/>
    <w:rsid w:val="00411B5A"/>
    <w:rsid w:val="00414796"/>
    <w:rsid w:val="00415E75"/>
    <w:rsid w:val="004223A9"/>
    <w:rsid w:val="00423256"/>
    <w:rsid w:val="00423FBA"/>
    <w:rsid w:val="00426C18"/>
    <w:rsid w:val="00427837"/>
    <w:rsid w:val="004303EE"/>
    <w:rsid w:val="00435752"/>
    <w:rsid w:val="00437A03"/>
    <w:rsid w:val="00443482"/>
    <w:rsid w:val="004503B7"/>
    <w:rsid w:val="00453428"/>
    <w:rsid w:val="00460111"/>
    <w:rsid w:val="00460EE5"/>
    <w:rsid w:val="00462456"/>
    <w:rsid w:val="00471191"/>
    <w:rsid w:val="00473B6F"/>
    <w:rsid w:val="00474503"/>
    <w:rsid w:val="004777E6"/>
    <w:rsid w:val="0048222F"/>
    <w:rsid w:val="004915CD"/>
    <w:rsid w:val="00493875"/>
    <w:rsid w:val="004A04FE"/>
    <w:rsid w:val="004A19CB"/>
    <w:rsid w:val="004A58CA"/>
    <w:rsid w:val="004B1F09"/>
    <w:rsid w:val="004B5C6F"/>
    <w:rsid w:val="004C08CD"/>
    <w:rsid w:val="004C2403"/>
    <w:rsid w:val="004C393E"/>
    <w:rsid w:val="004D223A"/>
    <w:rsid w:val="004D2BB6"/>
    <w:rsid w:val="004D4F4F"/>
    <w:rsid w:val="004D75B1"/>
    <w:rsid w:val="004E305E"/>
    <w:rsid w:val="004E49C9"/>
    <w:rsid w:val="004E4C23"/>
    <w:rsid w:val="004E6224"/>
    <w:rsid w:val="004E64F0"/>
    <w:rsid w:val="004E72B0"/>
    <w:rsid w:val="004F2B52"/>
    <w:rsid w:val="004F2D90"/>
    <w:rsid w:val="004F379A"/>
    <w:rsid w:val="004F43D5"/>
    <w:rsid w:val="004F5D41"/>
    <w:rsid w:val="004F776B"/>
    <w:rsid w:val="00500B24"/>
    <w:rsid w:val="00504844"/>
    <w:rsid w:val="00507F5F"/>
    <w:rsid w:val="00512CE5"/>
    <w:rsid w:val="005135F1"/>
    <w:rsid w:val="00513FA4"/>
    <w:rsid w:val="0051440C"/>
    <w:rsid w:val="00515C27"/>
    <w:rsid w:val="00520258"/>
    <w:rsid w:val="00520C97"/>
    <w:rsid w:val="005237D5"/>
    <w:rsid w:val="005254F9"/>
    <w:rsid w:val="00534F47"/>
    <w:rsid w:val="005355BB"/>
    <w:rsid w:val="00540177"/>
    <w:rsid w:val="00542D76"/>
    <w:rsid w:val="005479E9"/>
    <w:rsid w:val="00555510"/>
    <w:rsid w:val="0056058A"/>
    <w:rsid w:val="00563A2A"/>
    <w:rsid w:val="005649CA"/>
    <w:rsid w:val="00565F2E"/>
    <w:rsid w:val="00567288"/>
    <w:rsid w:val="00573901"/>
    <w:rsid w:val="005748F7"/>
    <w:rsid w:val="00574B13"/>
    <w:rsid w:val="00575705"/>
    <w:rsid w:val="005833EE"/>
    <w:rsid w:val="005863C1"/>
    <w:rsid w:val="00586F59"/>
    <w:rsid w:val="0058729E"/>
    <w:rsid w:val="00587DBC"/>
    <w:rsid w:val="005947D5"/>
    <w:rsid w:val="0059521D"/>
    <w:rsid w:val="00597321"/>
    <w:rsid w:val="005A1B8B"/>
    <w:rsid w:val="005A1EA1"/>
    <w:rsid w:val="005A2373"/>
    <w:rsid w:val="005A35D9"/>
    <w:rsid w:val="005A7048"/>
    <w:rsid w:val="005A794C"/>
    <w:rsid w:val="005B0E4F"/>
    <w:rsid w:val="005B109D"/>
    <w:rsid w:val="005B125E"/>
    <w:rsid w:val="005B1CAA"/>
    <w:rsid w:val="005B5281"/>
    <w:rsid w:val="005B5794"/>
    <w:rsid w:val="005C4FD9"/>
    <w:rsid w:val="005C642A"/>
    <w:rsid w:val="005C76A8"/>
    <w:rsid w:val="005C79E7"/>
    <w:rsid w:val="005D4F9A"/>
    <w:rsid w:val="005D5A5F"/>
    <w:rsid w:val="005D5A6F"/>
    <w:rsid w:val="005D7621"/>
    <w:rsid w:val="005E106E"/>
    <w:rsid w:val="005E2513"/>
    <w:rsid w:val="005E6360"/>
    <w:rsid w:val="005E6B05"/>
    <w:rsid w:val="005F6763"/>
    <w:rsid w:val="005F795C"/>
    <w:rsid w:val="006010B8"/>
    <w:rsid w:val="00601AFB"/>
    <w:rsid w:val="00606013"/>
    <w:rsid w:val="00612A44"/>
    <w:rsid w:val="00612C0E"/>
    <w:rsid w:val="00614721"/>
    <w:rsid w:val="00615E06"/>
    <w:rsid w:val="00616B12"/>
    <w:rsid w:val="00621027"/>
    <w:rsid w:val="00622F70"/>
    <w:rsid w:val="00624B47"/>
    <w:rsid w:val="006352F1"/>
    <w:rsid w:val="0063754D"/>
    <w:rsid w:val="0063757C"/>
    <w:rsid w:val="0064033D"/>
    <w:rsid w:val="00643E10"/>
    <w:rsid w:val="00643FD0"/>
    <w:rsid w:val="0065013C"/>
    <w:rsid w:val="00651656"/>
    <w:rsid w:val="00652B93"/>
    <w:rsid w:val="0065320B"/>
    <w:rsid w:val="00653B46"/>
    <w:rsid w:val="00655CC8"/>
    <w:rsid w:val="006575BF"/>
    <w:rsid w:val="00660012"/>
    <w:rsid w:val="00661868"/>
    <w:rsid w:val="00664732"/>
    <w:rsid w:val="0066623E"/>
    <w:rsid w:val="00667969"/>
    <w:rsid w:val="00673F90"/>
    <w:rsid w:val="00687F1F"/>
    <w:rsid w:val="0069059C"/>
    <w:rsid w:val="006910EB"/>
    <w:rsid w:val="00693CEC"/>
    <w:rsid w:val="00696089"/>
    <w:rsid w:val="006A0FF3"/>
    <w:rsid w:val="006A232E"/>
    <w:rsid w:val="006A2417"/>
    <w:rsid w:val="006A2451"/>
    <w:rsid w:val="006A3695"/>
    <w:rsid w:val="006A4774"/>
    <w:rsid w:val="006A49AE"/>
    <w:rsid w:val="006A580A"/>
    <w:rsid w:val="006A61E2"/>
    <w:rsid w:val="006A6AFE"/>
    <w:rsid w:val="006B0C29"/>
    <w:rsid w:val="006B0FDD"/>
    <w:rsid w:val="006B19C5"/>
    <w:rsid w:val="006B2EE3"/>
    <w:rsid w:val="006B6EDF"/>
    <w:rsid w:val="006B7776"/>
    <w:rsid w:val="006C01B1"/>
    <w:rsid w:val="006C0E86"/>
    <w:rsid w:val="006C435D"/>
    <w:rsid w:val="006C778F"/>
    <w:rsid w:val="006D43E4"/>
    <w:rsid w:val="006D6FDC"/>
    <w:rsid w:val="006E1F11"/>
    <w:rsid w:val="006E3626"/>
    <w:rsid w:val="006E4B89"/>
    <w:rsid w:val="006E6451"/>
    <w:rsid w:val="006F479D"/>
    <w:rsid w:val="006F6ACF"/>
    <w:rsid w:val="0070118C"/>
    <w:rsid w:val="00701F6D"/>
    <w:rsid w:val="00702422"/>
    <w:rsid w:val="007037E0"/>
    <w:rsid w:val="00707A57"/>
    <w:rsid w:val="00716833"/>
    <w:rsid w:val="007214A0"/>
    <w:rsid w:val="00722E66"/>
    <w:rsid w:val="00722F1C"/>
    <w:rsid w:val="00723200"/>
    <w:rsid w:val="007247C1"/>
    <w:rsid w:val="00726C8C"/>
    <w:rsid w:val="00734611"/>
    <w:rsid w:val="0073652E"/>
    <w:rsid w:val="00741329"/>
    <w:rsid w:val="0074434E"/>
    <w:rsid w:val="0074526A"/>
    <w:rsid w:val="0075026E"/>
    <w:rsid w:val="00752D4A"/>
    <w:rsid w:val="00755018"/>
    <w:rsid w:val="007635E3"/>
    <w:rsid w:val="007641DF"/>
    <w:rsid w:val="00765B71"/>
    <w:rsid w:val="00767B53"/>
    <w:rsid w:val="0077570C"/>
    <w:rsid w:val="007758F9"/>
    <w:rsid w:val="007801A4"/>
    <w:rsid w:val="00781F3D"/>
    <w:rsid w:val="00785967"/>
    <w:rsid w:val="007879A5"/>
    <w:rsid w:val="00790B11"/>
    <w:rsid w:val="0079141A"/>
    <w:rsid w:val="00791719"/>
    <w:rsid w:val="00791C61"/>
    <w:rsid w:val="00793420"/>
    <w:rsid w:val="00794B1F"/>
    <w:rsid w:val="00796FD5"/>
    <w:rsid w:val="00797B6F"/>
    <w:rsid w:val="007A10EC"/>
    <w:rsid w:val="007A1A21"/>
    <w:rsid w:val="007A41B1"/>
    <w:rsid w:val="007A5744"/>
    <w:rsid w:val="007A71DA"/>
    <w:rsid w:val="007B2AEB"/>
    <w:rsid w:val="007B383A"/>
    <w:rsid w:val="007B53F0"/>
    <w:rsid w:val="007B5E7B"/>
    <w:rsid w:val="007B7FF1"/>
    <w:rsid w:val="007C0ED1"/>
    <w:rsid w:val="007C4376"/>
    <w:rsid w:val="007C7CA7"/>
    <w:rsid w:val="007D5676"/>
    <w:rsid w:val="007D6B71"/>
    <w:rsid w:val="007E141B"/>
    <w:rsid w:val="007E2E3B"/>
    <w:rsid w:val="007E706A"/>
    <w:rsid w:val="007F0E01"/>
    <w:rsid w:val="007F33DA"/>
    <w:rsid w:val="007F520D"/>
    <w:rsid w:val="00800367"/>
    <w:rsid w:val="00801F18"/>
    <w:rsid w:val="00804B10"/>
    <w:rsid w:val="00804E8C"/>
    <w:rsid w:val="008104D4"/>
    <w:rsid w:val="00810ED1"/>
    <w:rsid w:val="008242EA"/>
    <w:rsid w:val="00824EB2"/>
    <w:rsid w:val="00826423"/>
    <w:rsid w:val="00827F46"/>
    <w:rsid w:val="008328AB"/>
    <w:rsid w:val="00835F41"/>
    <w:rsid w:val="00846B67"/>
    <w:rsid w:val="00856A14"/>
    <w:rsid w:val="0086214F"/>
    <w:rsid w:val="0086247C"/>
    <w:rsid w:val="00870197"/>
    <w:rsid w:val="008736CC"/>
    <w:rsid w:val="008767EE"/>
    <w:rsid w:val="00877503"/>
    <w:rsid w:val="00880100"/>
    <w:rsid w:val="008803A9"/>
    <w:rsid w:val="00883071"/>
    <w:rsid w:val="00886C9B"/>
    <w:rsid w:val="0089195A"/>
    <w:rsid w:val="00893B2D"/>
    <w:rsid w:val="00895E9C"/>
    <w:rsid w:val="00897F33"/>
    <w:rsid w:val="008A3C11"/>
    <w:rsid w:val="008B2766"/>
    <w:rsid w:val="008B53E9"/>
    <w:rsid w:val="008C0241"/>
    <w:rsid w:val="008C0CFA"/>
    <w:rsid w:val="008D3747"/>
    <w:rsid w:val="008D6EAD"/>
    <w:rsid w:val="008E3DBB"/>
    <w:rsid w:val="008E572E"/>
    <w:rsid w:val="008E580E"/>
    <w:rsid w:val="008E5DFF"/>
    <w:rsid w:val="008E6882"/>
    <w:rsid w:val="008E72A6"/>
    <w:rsid w:val="008F0683"/>
    <w:rsid w:val="008F0AFC"/>
    <w:rsid w:val="008F541C"/>
    <w:rsid w:val="008F7FC9"/>
    <w:rsid w:val="00900E66"/>
    <w:rsid w:val="00904DB4"/>
    <w:rsid w:val="00912A3D"/>
    <w:rsid w:val="009235E0"/>
    <w:rsid w:val="00931D44"/>
    <w:rsid w:val="00940477"/>
    <w:rsid w:val="00942CDF"/>
    <w:rsid w:val="009453C0"/>
    <w:rsid w:val="009479AF"/>
    <w:rsid w:val="0095247A"/>
    <w:rsid w:val="00955C4C"/>
    <w:rsid w:val="009670C6"/>
    <w:rsid w:val="00967155"/>
    <w:rsid w:val="00967662"/>
    <w:rsid w:val="00967723"/>
    <w:rsid w:val="00971AE3"/>
    <w:rsid w:val="00971AE4"/>
    <w:rsid w:val="00971DD9"/>
    <w:rsid w:val="009730E6"/>
    <w:rsid w:val="00974945"/>
    <w:rsid w:val="00977589"/>
    <w:rsid w:val="009811DF"/>
    <w:rsid w:val="009823AD"/>
    <w:rsid w:val="009931F4"/>
    <w:rsid w:val="00995E17"/>
    <w:rsid w:val="009976F8"/>
    <w:rsid w:val="009A2B34"/>
    <w:rsid w:val="009A2D0E"/>
    <w:rsid w:val="009B2865"/>
    <w:rsid w:val="009B2F60"/>
    <w:rsid w:val="009B3735"/>
    <w:rsid w:val="009B42B9"/>
    <w:rsid w:val="009C60C4"/>
    <w:rsid w:val="009D44A1"/>
    <w:rsid w:val="009D4AD7"/>
    <w:rsid w:val="009E2EEA"/>
    <w:rsid w:val="009E54C1"/>
    <w:rsid w:val="009E7CD6"/>
    <w:rsid w:val="009F01C2"/>
    <w:rsid w:val="009F1B77"/>
    <w:rsid w:val="00A00637"/>
    <w:rsid w:val="00A03087"/>
    <w:rsid w:val="00A06295"/>
    <w:rsid w:val="00A06905"/>
    <w:rsid w:val="00A12FFE"/>
    <w:rsid w:val="00A15AC4"/>
    <w:rsid w:val="00A2050F"/>
    <w:rsid w:val="00A21057"/>
    <w:rsid w:val="00A219D5"/>
    <w:rsid w:val="00A21A26"/>
    <w:rsid w:val="00A23A61"/>
    <w:rsid w:val="00A241AE"/>
    <w:rsid w:val="00A248E4"/>
    <w:rsid w:val="00A25952"/>
    <w:rsid w:val="00A33E5C"/>
    <w:rsid w:val="00A37E32"/>
    <w:rsid w:val="00A42454"/>
    <w:rsid w:val="00A435E5"/>
    <w:rsid w:val="00A473F8"/>
    <w:rsid w:val="00A52789"/>
    <w:rsid w:val="00A54E69"/>
    <w:rsid w:val="00A555DA"/>
    <w:rsid w:val="00A55BC9"/>
    <w:rsid w:val="00A57266"/>
    <w:rsid w:val="00A67BF8"/>
    <w:rsid w:val="00A67CDD"/>
    <w:rsid w:val="00A716F5"/>
    <w:rsid w:val="00A71AB4"/>
    <w:rsid w:val="00A75775"/>
    <w:rsid w:val="00A77B59"/>
    <w:rsid w:val="00A817A1"/>
    <w:rsid w:val="00A82365"/>
    <w:rsid w:val="00A93670"/>
    <w:rsid w:val="00AA0C92"/>
    <w:rsid w:val="00AA29FC"/>
    <w:rsid w:val="00AA32EA"/>
    <w:rsid w:val="00AA3E48"/>
    <w:rsid w:val="00AA4298"/>
    <w:rsid w:val="00AB15D6"/>
    <w:rsid w:val="00AB4592"/>
    <w:rsid w:val="00AB5CBC"/>
    <w:rsid w:val="00AC295E"/>
    <w:rsid w:val="00AC4BF6"/>
    <w:rsid w:val="00AC7721"/>
    <w:rsid w:val="00AD264F"/>
    <w:rsid w:val="00AD3D7E"/>
    <w:rsid w:val="00AD4865"/>
    <w:rsid w:val="00AD4F05"/>
    <w:rsid w:val="00AD766F"/>
    <w:rsid w:val="00AE0935"/>
    <w:rsid w:val="00AE29EE"/>
    <w:rsid w:val="00AE38C6"/>
    <w:rsid w:val="00AE4295"/>
    <w:rsid w:val="00AE6D31"/>
    <w:rsid w:val="00AF4BB8"/>
    <w:rsid w:val="00AF54FA"/>
    <w:rsid w:val="00AF5FE7"/>
    <w:rsid w:val="00AF6129"/>
    <w:rsid w:val="00B00393"/>
    <w:rsid w:val="00B01058"/>
    <w:rsid w:val="00B01B7B"/>
    <w:rsid w:val="00B0470E"/>
    <w:rsid w:val="00B071FA"/>
    <w:rsid w:val="00B074BA"/>
    <w:rsid w:val="00B117A4"/>
    <w:rsid w:val="00B13F54"/>
    <w:rsid w:val="00B14A80"/>
    <w:rsid w:val="00B16D34"/>
    <w:rsid w:val="00B2276F"/>
    <w:rsid w:val="00B23A00"/>
    <w:rsid w:val="00B23B16"/>
    <w:rsid w:val="00B26D0A"/>
    <w:rsid w:val="00B273F9"/>
    <w:rsid w:val="00B30A76"/>
    <w:rsid w:val="00B3417A"/>
    <w:rsid w:val="00B3533A"/>
    <w:rsid w:val="00B35F2E"/>
    <w:rsid w:val="00B37F6D"/>
    <w:rsid w:val="00B4600E"/>
    <w:rsid w:val="00B47D09"/>
    <w:rsid w:val="00B53391"/>
    <w:rsid w:val="00B645C3"/>
    <w:rsid w:val="00B64D3D"/>
    <w:rsid w:val="00B6568B"/>
    <w:rsid w:val="00B65A4F"/>
    <w:rsid w:val="00B66937"/>
    <w:rsid w:val="00B6777E"/>
    <w:rsid w:val="00B67BD7"/>
    <w:rsid w:val="00B701DD"/>
    <w:rsid w:val="00B7601C"/>
    <w:rsid w:val="00B777F3"/>
    <w:rsid w:val="00B83A65"/>
    <w:rsid w:val="00B85F80"/>
    <w:rsid w:val="00B963D4"/>
    <w:rsid w:val="00B969E9"/>
    <w:rsid w:val="00BA296C"/>
    <w:rsid w:val="00BA4D4C"/>
    <w:rsid w:val="00BA7831"/>
    <w:rsid w:val="00BB0873"/>
    <w:rsid w:val="00BC0BEE"/>
    <w:rsid w:val="00BC0C69"/>
    <w:rsid w:val="00BC10D0"/>
    <w:rsid w:val="00BC19D2"/>
    <w:rsid w:val="00BC4EB1"/>
    <w:rsid w:val="00BC532D"/>
    <w:rsid w:val="00BC547E"/>
    <w:rsid w:val="00BC69A5"/>
    <w:rsid w:val="00BD236F"/>
    <w:rsid w:val="00BD76E8"/>
    <w:rsid w:val="00BE1471"/>
    <w:rsid w:val="00BE14FA"/>
    <w:rsid w:val="00BE15F5"/>
    <w:rsid w:val="00BE259F"/>
    <w:rsid w:val="00BE52B0"/>
    <w:rsid w:val="00BE636E"/>
    <w:rsid w:val="00BE6B9B"/>
    <w:rsid w:val="00BF054E"/>
    <w:rsid w:val="00BF22AC"/>
    <w:rsid w:val="00BF3A24"/>
    <w:rsid w:val="00BF4FBA"/>
    <w:rsid w:val="00BF6A19"/>
    <w:rsid w:val="00BF6E16"/>
    <w:rsid w:val="00BF7244"/>
    <w:rsid w:val="00C0039B"/>
    <w:rsid w:val="00C01632"/>
    <w:rsid w:val="00C031BD"/>
    <w:rsid w:val="00C04614"/>
    <w:rsid w:val="00C108E3"/>
    <w:rsid w:val="00C15BA4"/>
    <w:rsid w:val="00C17D20"/>
    <w:rsid w:val="00C203F5"/>
    <w:rsid w:val="00C2566C"/>
    <w:rsid w:val="00C2599A"/>
    <w:rsid w:val="00C2626D"/>
    <w:rsid w:val="00C37EAD"/>
    <w:rsid w:val="00C41C93"/>
    <w:rsid w:val="00C42399"/>
    <w:rsid w:val="00C46D3D"/>
    <w:rsid w:val="00C46D40"/>
    <w:rsid w:val="00C52FB2"/>
    <w:rsid w:val="00C5688C"/>
    <w:rsid w:val="00C571C5"/>
    <w:rsid w:val="00C57333"/>
    <w:rsid w:val="00C60A6E"/>
    <w:rsid w:val="00C61C1A"/>
    <w:rsid w:val="00C63ED1"/>
    <w:rsid w:val="00C645A5"/>
    <w:rsid w:val="00C645F3"/>
    <w:rsid w:val="00C65D03"/>
    <w:rsid w:val="00C66C67"/>
    <w:rsid w:val="00C674E0"/>
    <w:rsid w:val="00C706EA"/>
    <w:rsid w:val="00C72507"/>
    <w:rsid w:val="00C732E8"/>
    <w:rsid w:val="00C74319"/>
    <w:rsid w:val="00C81B68"/>
    <w:rsid w:val="00C832F4"/>
    <w:rsid w:val="00C833BF"/>
    <w:rsid w:val="00C869DD"/>
    <w:rsid w:val="00C92794"/>
    <w:rsid w:val="00C94D82"/>
    <w:rsid w:val="00CA038E"/>
    <w:rsid w:val="00CA04F0"/>
    <w:rsid w:val="00CA0C0A"/>
    <w:rsid w:val="00CA26A5"/>
    <w:rsid w:val="00CA550E"/>
    <w:rsid w:val="00CA5A63"/>
    <w:rsid w:val="00CA7D0E"/>
    <w:rsid w:val="00CB193D"/>
    <w:rsid w:val="00CB2449"/>
    <w:rsid w:val="00CB359F"/>
    <w:rsid w:val="00CB4059"/>
    <w:rsid w:val="00CC0727"/>
    <w:rsid w:val="00CC158F"/>
    <w:rsid w:val="00CC4E30"/>
    <w:rsid w:val="00CC54BE"/>
    <w:rsid w:val="00CC5632"/>
    <w:rsid w:val="00CD0F63"/>
    <w:rsid w:val="00CE13C3"/>
    <w:rsid w:val="00CE3618"/>
    <w:rsid w:val="00CE43B5"/>
    <w:rsid w:val="00CE4454"/>
    <w:rsid w:val="00CE6038"/>
    <w:rsid w:val="00CE7EDC"/>
    <w:rsid w:val="00D00BFD"/>
    <w:rsid w:val="00D01A62"/>
    <w:rsid w:val="00D02703"/>
    <w:rsid w:val="00D05BD1"/>
    <w:rsid w:val="00D05E2D"/>
    <w:rsid w:val="00D073D3"/>
    <w:rsid w:val="00D13A9C"/>
    <w:rsid w:val="00D13C96"/>
    <w:rsid w:val="00D13E38"/>
    <w:rsid w:val="00D166AE"/>
    <w:rsid w:val="00D25860"/>
    <w:rsid w:val="00D275E6"/>
    <w:rsid w:val="00D31302"/>
    <w:rsid w:val="00D33352"/>
    <w:rsid w:val="00D34392"/>
    <w:rsid w:val="00D345A3"/>
    <w:rsid w:val="00D37490"/>
    <w:rsid w:val="00D40DD3"/>
    <w:rsid w:val="00D43A56"/>
    <w:rsid w:val="00D4427D"/>
    <w:rsid w:val="00D462D9"/>
    <w:rsid w:val="00D63A5F"/>
    <w:rsid w:val="00D65CBB"/>
    <w:rsid w:val="00D67C02"/>
    <w:rsid w:val="00D72EF8"/>
    <w:rsid w:val="00D740FF"/>
    <w:rsid w:val="00D74774"/>
    <w:rsid w:val="00D748C1"/>
    <w:rsid w:val="00D74B67"/>
    <w:rsid w:val="00D80536"/>
    <w:rsid w:val="00D826F5"/>
    <w:rsid w:val="00D83146"/>
    <w:rsid w:val="00D83633"/>
    <w:rsid w:val="00D8434B"/>
    <w:rsid w:val="00D9482B"/>
    <w:rsid w:val="00D9554F"/>
    <w:rsid w:val="00DA2007"/>
    <w:rsid w:val="00DA470A"/>
    <w:rsid w:val="00DA52EA"/>
    <w:rsid w:val="00DB0315"/>
    <w:rsid w:val="00DB3826"/>
    <w:rsid w:val="00DB5255"/>
    <w:rsid w:val="00DB6966"/>
    <w:rsid w:val="00DC16EF"/>
    <w:rsid w:val="00DC199B"/>
    <w:rsid w:val="00DC1ACA"/>
    <w:rsid w:val="00DC3F2C"/>
    <w:rsid w:val="00DC56F7"/>
    <w:rsid w:val="00DD2877"/>
    <w:rsid w:val="00DD2A76"/>
    <w:rsid w:val="00DD2B53"/>
    <w:rsid w:val="00DD76F9"/>
    <w:rsid w:val="00DD7865"/>
    <w:rsid w:val="00DE1D75"/>
    <w:rsid w:val="00DE517E"/>
    <w:rsid w:val="00DF2AB7"/>
    <w:rsid w:val="00DF4448"/>
    <w:rsid w:val="00E040A7"/>
    <w:rsid w:val="00E04B5F"/>
    <w:rsid w:val="00E04C1C"/>
    <w:rsid w:val="00E04E11"/>
    <w:rsid w:val="00E0507D"/>
    <w:rsid w:val="00E07419"/>
    <w:rsid w:val="00E11942"/>
    <w:rsid w:val="00E130FE"/>
    <w:rsid w:val="00E15E27"/>
    <w:rsid w:val="00E2286A"/>
    <w:rsid w:val="00E232E9"/>
    <w:rsid w:val="00E2384E"/>
    <w:rsid w:val="00E24B17"/>
    <w:rsid w:val="00E25139"/>
    <w:rsid w:val="00E25D84"/>
    <w:rsid w:val="00E34C1D"/>
    <w:rsid w:val="00E34D32"/>
    <w:rsid w:val="00E34D51"/>
    <w:rsid w:val="00E40499"/>
    <w:rsid w:val="00E47C28"/>
    <w:rsid w:val="00E50359"/>
    <w:rsid w:val="00E5134B"/>
    <w:rsid w:val="00E562C0"/>
    <w:rsid w:val="00E5767F"/>
    <w:rsid w:val="00E57CDB"/>
    <w:rsid w:val="00E617C0"/>
    <w:rsid w:val="00E617F7"/>
    <w:rsid w:val="00E620B0"/>
    <w:rsid w:val="00E65264"/>
    <w:rsid w:val="00E66B14"/>
    <w:rsid w:val="00E700D5"/>
    <w:rsid w:val="00E72D9B"/>
    <w:rsid w:val="00E73E65"/>
    <w:rsid w:val="00E809B6"/>
    <w:rsid w:val="00E83663"/>
    <w:rsid w:val="00E85964"/>
    <w:rsid w:val="00E93164"/>
    <w:rsid w:val="00E931BC"/>
    <w:rsid w:val="00E9749F"/>
    <w:rsid w:val="00EA1112"/>
    <w:rsid w:val="00EA2CCA"/>
    <w:rsid w:val="00EA308C"/>
    <w:rsid w:val="00EA3A96"/>
    <w:rsid w:val="00EA5E1F"/>
    <w:rsid w:val="00EA5FC9"/>
    <w:rsid w:val="00EB314D"/>
    <w:rsid w:val="00EB4B52"/>
    <w:rsid w:val="00EB5465"/>
    <w:rsid w:val="00EB5D07"/>
    <w:rsid w:val="00EB6B0B"/>
    <w:rsid w:val="00EC0995"/>
    <w:rsid w:val="00EC1CA9"/>
    <w:rsid w:val="00EC33C8"/>
    <w:rsid w:val="00ED253C"/>
    <w:rsid w:val="00ED4339"/>
    <w:rsid w:val="00ED4CC5"/>
    <w:rsid w:val="00ED5B03"/>
    <w:rsid w:val="00EE0318"/>
    <w:rsid w:val="00EE1A80"/>
    <w:rsid w:val="00EE204A"/>
    <w:rsid w:val="00EE24D8"/>
    <w:rsid w:val="00EE29EE"/>
    <w:rsid w:val="00EE4C58"/>
    <w:rsid w:val="00EF2B56"/>
    <w:rsid w:val="00EF2D51"/>
    <w:rsid w:val="00EF77D1"/>
    <w:rsid w:val="00F00B24"/>
    <w:rsid w:val="00F11EAB"/>
    <w:rsid w:val="00F12451"/>
    <w:rsid w:val="00F13BCE"/>
    <w:rsid w:val="00F144F4"/>
    <w:rsid w:val="00F20EAE"/>
    <w:rsid w:val="00F22936"/>
    <w:rsid w:val="00F23726"/>
    <w:rsid w:val="00F23EB0"/>
    <w:rsid w:val="00F23F72"/>
    <w:rsid w:val="00F246D0"/>
    <w:rsid w:val="00F273EA"/>
    <w:rsid w:val="00F31D17"/>
    <w:rsid w:val="00F3483F"/>
    <w:rsid w:val="00F35E4A"/>
    <w:rsid w:val="00F36653"/>
    <w:rsid w:val="00F37F3D"/>
    <w:rsid w:val="00F4066D"/>
    <w:rsid w:val="00F41EE2"/>
    <w:rsid w:val="00F42FA7"/>
    <w:rsid w:val="00F45A82"/>
    <w:rsid w:val="00F46B66"/>
    <w:rsid w:val="00F50FD0"/>
    <w:rsid w:val="00F52016"/>
    <w:rsid w:val="00F53287"/>
    <w:rsid w:val="00F53FDB"/>
    <w:rsid w:val="00F54E66"/>
    <w:rsid w:val="00F56413"/>
    <w:rsid w:val="00F57C8D"/>
    <w:rsid w:val="00F611C2"/>
    <w:rsid w:val="00F64327"/>
    <w:rsid w:val="00F72BB5"/>
    <w:rsid w:val="00F74037"/>
    <w:rsid w:val="00F74639"/>
    <w:rsid w:val="00F75E5B"/>
    <w:rsid w:val="00F77AD1"/>
    <w:rsid w:val="00F800A6"/>
    <w:rsid w:val="00F81D00"/>
    <w:rsid w:val="00F86596"/>
    <w:rsid w:val="00F877DE"/>
    <w:rsid w:val="00F95175"/>
    <w:rsid w:val="00F95446"/>
    <w:rsid w:val="00FA06BA"/>
    <w:rsid w:val="00FA2308"/>
    <w:rsid w:val="00FA23D0"/>
    <w:rsid w:val="00FA2F0D"/>
    <w:rsid w:val="00FA3CCE"/>
    <w:rsid w:val="00FA436F"/>
    <w:rsid w:val="00FA4AC3"/>
    <w:rsid w:val="00FA54A7"/>
    <w:rsid w:val="00FA70DA"/>
    <w:rsid w:val="00FB4422"/>
    <w:rsid w:val="00FB6423"/>
    <w:rsid w:val="00FC2BB4"/>
    <w:rsid w:val="00FC3D89"/>
    <w:rsid w:val="00FC476A"/>
    <w:rsid w:val="00FC5491"/>
    <w:rsid w:val="00FC7AD1"/>
    <w:rsid w:val="00FD0D95"/>
    <w:rsid w:val="00FD1079"/>
    <w:rsid w:val="00FD2066"/>
    <w:rsid w:val="00FD3B43"/>
    <w:rsid w:val="00FD709E"/>
    <w:rsid w:val="00FD7FA3"/>
    <w:rsid w:val="00FE0C14"/>
    <w:rsid w:val="00FE6053"/>
    <w:rsid w:val="00FF0481"/>
    <w:rsid w:val="00FF11AF"/>
    <w:rsid w:val="00FF2247"/>
    <w:rsid w:val="01910460"/>
    <w:rsid w:val="01940D25"/>
    <w:rsid w:val="01974B37"/>
    <w:rsid w:val="025028F8"/>
    <w:rsid w:val="02B23414"/>
    <w:rsid w:val="02C53D75"/>
    <w:rsid w:val="02F04C8C"/>
    <w:rsid w:val="03094B3A"/>
    <w:rsid w:val="032C6C12"/>
    <w:rsid w:val="033832D2"/>
    <w:rsid w:val="03582FA4"/>
    <w:rsid w:val="048636BC"/>
    <w:rsid w:val="04B06678"/>
    <w:rsid w:val="04E82483"/>
    <w:rsid w:val="055B4E0E"/>
    <w:rsid w:val="0579214E"/>
    <w:rsid w:val="05CC15D7"/>
    <w:rsid w:val="05F03BAF"/>
    <w:rsid w:val="064F7C2F"/>
    <w:rsid w:val="06536312"/>
    <w:rsid w:val="06625A5D"/>
    <w:rsid w:val="06A511D4"/>
    <w:rsid w:val="06B1325C"/>
    <w:rsid w:val="07563029"/>
    <w:rsid w:val="07692E16"/>
    <w:rsid w:val="07886CA6"/>
    <w:rsid w:val="07D4501A"/>
    <w:rsid w:val="07D91257"/>
    <w:rsid w:val="07DD5CD1"/>
    <w:rsid w:val="083C5A20"/>
    <w:rsid w:val="0845604D"/>
    <w:rsid w:val="086D3E76"/>
    <w:rsid w:val="08884D85"/>
    <w:rsid w:val="08D53FBC"/>
    <w:rsid w:val="08EB670F"/>
    <w:rsid w:val="0939500D"/>
    <w:rsid w:val="09D03ED5"/>
    <w:rsid w:val="09FF120E"/>
    <w:rsid w:val="0A07735B"/>
    <w:rsid w:val="0A9E3285"/>
    <w:rsid w:val="0AF25F30"/>
    <w:rsid w:val="0B467BF3"/>
    <w:rsid w:val="0BB86A0D"/>
    <w:rsid w:val="0BBC1D54"/>
    <w:rsid w:val="0BBE25F2"/>
    <w:rsid w:val="0BFB0931"/>
    <w:rsid w:val="0C004B38"/>
    <w:rsid w:val="0C1F4332"/>
    <w:rsid w:val="0C7D683A"/>
    <w:rsid w:val="0CDB5309"/>
    <w:rsid w:val="0CEC3F0B"/>
    <w:rsid w:val="0D070769"/>
    <w:rsid w:val="0D0C270A"/>
    <w:rsid w:val="0D4607C5"/>
    <w:rsid w:val="0D504291"/>
    <w:rsid w:val="0D5832D8"/>
    <w:rsid w:val="0D5D4F24"/>
    <w:rsid w:val="0E1B2EDA"/>
    <w:rsid w:val="0E442EAC"/>
    <w:rsid w:val="0E831852"/>
    <w:rsid w:val="0EA97743"/>
    <w:rsid w:val="0EF560DB"/>
    <w:rsid w:val="0F3D5F36"/>
    <w:rsid w:val="0F4B31C2"/>
    <w:rsid w:val="1057318A"/>
    <w:rsid w:val="10A73208"/>
    <w:rsid w:val="10B36963"/>
    <w:rsid w:val="113E6FCD"/>
    <w:rsid w:val="11E3222F"/>
    <w:rsid w:val="11F42522"/>
    <w:rsid w:val="11F7467C"/>
    <w:rsid w:val="120B4AF5"/>
    <w:rsid w:val="12B85729"/>
    <w:rsid w:val="12EC702F"/>
    <w:rsid w:val="132E555A"/>
    <w:rsid w:val="135053CE"/>
    <w:rsid w:val="13527E5E"/>
    <w:rsid w:val="137C0DA0"/>
    <w:rsid w:val="14F95260"/>
    <w:rsid w:val="15294132"/>
    <w:rsid w:val="152B73AD"/>
    <w:rsid w:val="15685FBB"/>
    <w:rsid w:val="162279DF"/>
    <w:rsid w:val="1627609F"/>
    <w:rsid w:val="16366F5E"/>
    <w:rsid w:val="166A5FF1"/>
    <w:rsid w:val="16A84CEE"/>
    <w:rsid w:val="16B10554"/>
    <w:rsid w:val="16D818D4"/>
    <w:rsid w:val="16F74EB1"/>
    <w:rsid w:val="170E638E"/>
    <w:rsid w:val="178E6147"/>
    <w:rsid w:val="17E226D7"/>
    <w:rsid w:val="18217898"/>
    <w:rsid w:val="18501C36"/>
    <w:rsid w:val="185440E1"/>
    <w:rsid w:val="18690F98"/>
    <w:rsid w:val="1886483E"/>
    <w:rsid w:val="18FB65C3"/>
    <w:rsid w:val="191D3798"/>
    <w:rsid w:val="19555267"/>
    <w:rsid w:val="195E3DDF"/>
    <w:rsid w:val="199D202B"/>
    <w:rsid w:val="19B81511"/>
    <w:rsid w:val="19BD5A2F"/>
    <w:rsid w:val="19CA60F9"/>
    <w:rsid w:val="1AA710E9"/>
    <w:rsid w:val="1AC87A7F"/>
    <w:rsid w:val="1B3A16D8"/>
    <w:rsid w:val="1B3D56B9"/>
    <w:rsid w:val="1B6B4801"/>
    <w:rsid w:val="1BCA6BA7"/>
    <w:rsid w:val="1C093DFB"/>
    <w:rsid w:val="1C1518D0"/>
    <w:rsid w:val="1C3A7B10"/>
    <w:rsid w:val="1C4B087D"/>
    <w:rsid w:val="1C5858D7"/>
    <w:rsid w:val="1C673958"/>
    <w:rsid w:val="1D3220EA"/>
    <w:rsid w:val="1D5830B7"/>
    <w:rsid w:val="1DB759EA"/>
    <w:rsid w:val="1E080E27"/>
    <w:rsid w:val="1E3668AA"/>
    <w:rsid w:val="1E9C4A75"/>
    <w:rsid w:val="1EAC3DAD"/>
    <w:rsid w:val="1EBA36EF"/>
    <w:rsid w:val="1ED84D5F"/>
    <w:rsid w:val="1F054B2A"/>
    <w:rsid w:val="1F523940"/>
    <w:rsid w:val="1F573517"/>
    <w:rsid w:val="1F707D15"/>
    <w:rsid w:val="1F8D30BE"/>
    <w:rsid w:val="1FEB3D9F"/>
    <w:rsid w:val="20B7533C"/>
    <w:rsid w:val="210F71FA"/>
    <w:rsid w:val="21266905"/>
    <w:rsid w:val="21416736"/>
    <w:rsid w:val="21431A4F"/>
    <w:rsid w:val="21BB5701"/>
    <w:rsid w:val="21F83010"/>
    <w:rsid w:val="22484639"/>
    <w:rsid w:val="22490C53"/>
    <w:rsid w:val="228B16B9"/>
    <w:rsid w:val="22F351F4"/>
    <w:rsid w:val="233C7BA7"/>
    <w:rsid w:val="234C6F07"/>
    <w:rsid w:val="235F7C9E"/>
    <w:rsid w:val="2390608A"/>
    <w:rsid w:val="23C17D49"/>
    <w:rsid w:val="241609A3"/>
    <w:rsid w:val="2441427B"/>
    <w:rsid w:val="24902EBC"/>
    <w:rsid w:val="249A104F"/>
    <w:rsid w:val="24FF4449"/>
    <w:rsid w:val="2526030E"/>
    <w:rsid w:val="25A02D91"/>
    <w:rsid w:val="25D576F6"/>
    <w:rsid w:val="25D93734"/>
    <w:rsid w:val="264E08C3"/>
    <w:rsid w:val="269946FB"/>
    <w:rsid w:val="26A969CD"/>
    <w:rsid w:val="270362A9"/>
    <w:rsid w:val="27306513"/>
    <w:rsid w:val="27332189"/>
    <w:rsid w:val="27823A21"/>
    <w:rsid w:val="27AD233A"/>
    <w:rsid w:val="28114C4B"/>
    <w:rsid w:val="28123923"/>
    <w:rsid w:val="28170B67"/>
    <w:rsid w:val="284901E3"/>
    <w:rsid w:val="288B771E"/>
    <w:rsid w:val="28956111"/>
    <w:rsid w:val="28B1633D"/>
    <w:rsid w:val="294B3E53"/>
    <w:rsid w:val="2956780D"/>
    <w:rsid w:val="29AD01EE"/>
    <w:rsid w:val="29B007D6"/>
    <w:rsid w:val="2A3D0658"/>
    <w:rsid w:val="2A6D5786"/>
    <w:rsid w:val="2A811C7E"/>
    <w:rsid w:val="2B032C08"/>
    <w:rsid w:val="2B435C43"/>
    <w:rsid w:val="2B594609"/>
    <w:rsid w:val="2BC52E24"/>
    <w:rsid w:val="2C7B19B3"/>
    <w:rsid w:val="2C9D4717"/>
    <w:rsid w:val="2D7D7609"/>
    <w:rsid w:val="2D9D7685"/>
    <w:rsid w:val="2E2B7296"/>
    <w:rsid w:val="2E501DEF"/>
    <w:rsid w:val="2EC266D7"/>
    <w:rsid w:val="2F0E7D4D"/>
    <w:rsid w:val="2F4D5534"/>
    <w:rsid w:val="301D4DD6"/>
    <w:rsid w:val="304C42E3"/>
    <w:rsid w:val="30760060"/>
    <w:rsid w:val="309857A7"/>
    <w:rsid w:val="30CE333B"/>
    <w:rsid w:val="31266223"/>
    <w:rsid w:val="312E7E4F"/>
    <w:rsid w:val="313776B6"/>
    <w:rsid w:val="314A79E4"/>
    <w:rsid w:val="31AA4EBE"/>
    <w:rsid w:val="31C10BC6"/>
    <w:rsid w:val="31D649CB"/>
    <w:rsid w:val="32123F49"/>
    <w:rsid w:val="32291A88"/>
    <w:rsid w:val="322B04D3"/>
    <w:rsid w:val="32892648"/>
    <w:rsid w:val="32934ED1"/>
    <w:rsid w:val="32E31585"/>
    <w:rsid w:val="32EA3AAE"/>
    <w:rsid w:val="332E1338"/>
    <w:rsid w:val="334D4233"/>
    <w:rsid w:val="334F2A93"/>
    <w:rsid w:val="335A6841"/>
    <w:rsid w:val="33DD5467"/>
    <w:rsid w:val="34576D2D"/>
    <w:rsid w:val="3472279E"/>
    <w:rsid w:val="347F0ED7"/>
    <w:rsid w:val="347F7CE8"/>
    <w:rsid w:val="34BF4856"/>
    <w:rsid w:val="34C74E39"/>
    <w:rsid w:val="34F15DC8"/>
    <w:rsid w:val="352C3F92"/>
    <w:rsid w:val="35866EA3"/>
    <w:rsid w:val="35C86829"/>
    <w:rsid w:val="361C165B"/>
    <w:rsid w:val="365F29D6"/>
    <w:rsid w:val="36782BE1"/>
    <w:rsid w:val="369C2D9A"/>
    <w:rsid w:val="36D741C4"/>
    <w:rsid w:val="37251673"/>
    <w:rsid w:val="372D11D2"/>
    <w:rsid w:val="37667F19"/>
    <w:rsid w:val="37BF1283"/>
    <w:rsid w:val="38214061"/>
    <w:rsid w:val="386D111D"/>
    <w:rsid w:val="3878382D"/>
    <w:rsid w:val="38871E6B"/>
    <w:rsid w:val="38F019D7"/>
    <w:rsid w:val="38F97763"/>
    <w:rsid w:val="39007C33"/>
    <w:rsid w:val="3A0157DA"/>
    <w:rsid w:val="3A161FC9"/>
    <w:rsid w:val="3A276993"/>
    <w:rsid w:val="3A3B477F"/>
    <w:rsid w:val="3AA2378C"/>
    <w:rsid w:val="3AC23CFF"/>
    <w:rsid w:val="3B323AB9"/>
    <w:rsid w:val="3BA3127E"/>
    <w:rsid w:val="3BAB090B"/>
    <w:rsid w:val="3BCC4E18"/>
    <w:rsid w:val="3C250FC6"/>
    <w:rsid w:val="3C2D5F7F"/>
    <w:rsid w:val="3C405D9F"/>
    <w:rsid w:val="3DD73010"/>
    <w:rsid w:val="3E4A0887"/>
    <w:rsid w:val="3EA2319E"/>
    <w:rsid w:val="3FB26CB4"/>
    <w:rsid w:val="3FB96245"/>
    <w:rsid w:val="3FC56BDA"/>
    <w:rsid w:val="406B51BD"/>
    <w:rsid w:val="40746209"/>
    <w:rsid w:val="411034D7"/>
    <w:rsid w:val="413A768B"/>
    <w:rsid w:val="425A27A2"/>
    <w:rsid w:val="42A36F2F"/>
    <w:rsid w:val="42C65014"/>
    <w:rsid w:val="42EC2432"/>
    <w:rsid w:val="44080FDC"/>
    <w:rsid w:val="44223C6D"/>
    <w:rsid w:val="44284F48"/>
    <w:rsid w:val="448978BB"/>
    <w:rsid w:val="44A857A7"/>
    <w:rsid w:val="44AD1666"/>
    <w:rsid w:val="44C42E7A"/>
    <w:rsid w:val="452304A0"/>
    <w:rsid w:val="454A078D"/>
    <w:rsid w:val="45B64514"/>
    <w:rsid w:val="45B80EDB"/>
    <w:rsid w:val="45EE7DF1"/>
    <w:rsid w:val="46917529"/>
    <w:rsid w:val="474241B0"/>
    <w:rsid w:val="47C42434"/>
    <w:rsid w:val="47D81351"/>
    <w:rsid w:val="482F6840"/>
    <w:rsid w:val="48910BA3"/>
    <w:rsid w:val="48F23E56"/>
    <w:rsid w:val="48FB3367"/>
    <w:rsid w:val="48FB45E3"/>
    <w:rsid w:val="49671ABA"/>
    <w:rsid w:val="4987144A"/>
    <w:rsid w:val="49883878"/>
    <w:rsid w:val="49E05C54"/>
    <w:rsid w:val="4A715297"/>
    <w:rsid w:val="4A822C66"/>
    <w:rsid w:val="4A8A6455"/>
    <w:rsid w:val="4AAA26FB"/>
    <w:rsid w:val="4AFD507E"/>
    <w:rsid w:val="4B5736A6"/>
    <w:rsid w:val="4B716581"/>
    <w:rsid w:val="4B9610A3"/>
    <w:rsid w:val="4C1E5507"/>
    <w:rsid w:val="4CA14750"/>
    <w:rsid w:val="4CFA345C"/>
    <w:rsid w:val="4CFB3947"/>
    <w:rsid w:val="4D2F4B1C"/>
    <w:rsid w:val="4D445E0B"/>
    <w:rsid w:val="4DAE1677"/>
    <w:rsid w:val="4DDE7F98"/>
    <w:rsid w:val="4E903D7A"/>
    <w:rsid w:val="4ECC2BDC"/>
    <w:rsid w:val="4ED6701A"/>
    <w:rsid w:val="4EDA6323"/>
    <w:rsid w:val="4EE94120"/>
    <w:rsid w:val="4F281358"/>
    <w:rsid w:val="4FCC6F72"/>
    <w:rsid w:val="504D6490"/>
    <w:rsid w:val="50824ACD"/>
    <w:rsid w:val="508614C0"/>
    <w:rsid w:val="50E3695C"/>
    <w:rsid w:val="50FA4760"/>
    <w:rsid w:val="518A5FC9"/>
    <w:rsid w:val="51A430C6"/>
    <w:rsid w:val="52490729"/>
    <w:rsid w:val="530247DF"/>
    <w:rsid w:val="536C5A12"/>
    <w:rsid w:val="537B454D"/>
    <w:rsid w:val="53AE0BE0"/>
    <w:rsid w:val="53E8631C"/>
    <w:rsid w:val="54071F14"/>
    <w:rsid w:val="541B54C5"/>
    <w:rsid w:val="54886614"/>
    <w:rsid w:val="54925404"/>
    <w:rsid w:val="54DA2D50"/>
    <w:rsid w:val="55322A75"/>
    <w:rsid w:val="553F696E"/>
    <w:rsid w:val="55D96F5D"/>
    <w:rsid w:val="56F91798"/>
    <w:rsid w:val="5716325B"/>
    <w:rsid w:val="5779324A"/>
    <w:rsid w:val="57C82DBA"/>
    <w:rsid w:val="584543C2"/>
    <w:rsid w:val="588933F7"/>
    <w:rsid w:val="58943F66"/>
    <w:rsid w:val="58B16EA4"/>
    <w:rsid w:val="58EA6859"/>
    <w:rsid w:val="598F1157"/>
    <w:rsid w:val="59BD4F05"/>
    <w:rsid w:val="59F25EC0"/>
    <w:rsid w:val="5A257F1F"/>
    <w:rsid w:val="5A4700A5"/>
    <w:rsid w:val="5ABA1B04"/>
    <w:rsid w:val="5B5C4646"/>
    <w:rsid w:val="5BFF2ACC"/>
    <w:rsid w:val="5C2330D2"/>
    <w:rsid w:val="5C7369F8"/>
    <w:rsid w:val="5CB91CEC"/>
    <w:rsid w:val="5D314CC5"/>
    <w:rsid w:val="5D3874AD"/>
    <w:rsid w:val="5D84347E"/>
    <w:rsid w:val="5DAF38E1"/>
    <w:rsid w:val="5E287C1A"/>
    <w:rsid w:val="5E2C5552"/>
    <w:rsid w:val="5E5B0F56"/>
    <w:rsid w:val="5E9C021B"/>
    <w:rsid w:val="5EA2490D"/>
    <w:rsid w:val="5EB03D17"/>
    <w:rsid w:val="5EF42BF3"/>
    <w:rsid w:val="5F1D2EC8"/>
    <w:rsid w:val="5F3B62A7"/>
    <w:rsid w:val="5F676D03"/>
    <w:rsid w:val="5FB0567C"/>
    <w:rsid w:val="5FD01D76"/>
    <w:rsid w:val="606B24F4"/>
    <w:rsid w:val="60741EC9"/>
    <w:rsid w:val="60773A67"/>
    <w:rsid w:val="61036692"/>
    <w:rsid w:val="612123CE"/>
    <w:rsid w:val="61252675"/>
    <w:rsid w:val="612B7B90"/>
    <w:rsid w:val="614E58A1"/>
    <w:rsid w:val="615058E9"/>
    <w:rsid w:val="616237B1"/>
    <w:rsid w:val="617640A1"/>
    <w:rsid w:val="621145FA"/>
    <w:rsid w:val="636B2AF1"/>
    <w:rsid w:val="6429073C"/>
    <w:rsid w:val="652862E6"/>
    <w:rsid w:val="656F42C5"/>
    <w:rsid w:val="65906D2F"/>
    <w:rsid w:val="659725E5"/>
    <w:rsid w:val="65B25776"/>
    <w:rsid w:val="6624781B"/>
    <w:rsid w:val="66863AA9"/>
    <w:rsid w:val="6722573C"/>
    <w:rsid w:val="677405F9"/>
    <w:rsid w:val="67C73C48"/>
    <w:rsid w:val="67CC208C"/>
    <w:rsid w:val="680341D3"/>
    <w:rsid w:val="686B21F4"/>
    <w:rsid w:val="690E3F82"/>
    <w:rsid w:val="69443B60"/>
    <w:rsid w:val="695C669C"/>
    <w:rsid w:val="69722594"/>
    <w:rsid w:val="69B34291"/>
    <w:rsid w:val="6A104A53"/>
    <w:rsid w:val="6A8D59B5"/>
    <w:rsid w:val="6AB82CA8"/>
    <w:rsid w:val="6ABE658D"/>
    <w:rsid w:val="6AD27AD7"/>
    <w:rsid w:val="6B622B26"/>
    <w:rsid w:val="6BDF4F40"/>
    <w:rsid w:val="6C2675DC"/>
    <w:rsid w:val="6C667164"/>
    <w:rsid w:val="6C6E7D27"/>
    <w:rsid w:val="6C8A6C53"/>
    <w:rsid w:val="6CF473F0"/>
    <w:rsid w:val="6D106DFB"/>
    <w:rsid w:val="6D2C5BB4"/>
    <w:rsid w:val="6D577DD2"/>
    <w:rsid w:val="6D732CC4"/>
    <w:rsid w:val="6DB14D85"/>
    <w:rsid w:val="6E316F37"/>
    <w:rsid w:val="6E39797D"/>
    <w:rsid w:val="6E7C6AF5"/>
    <w:rsid w:val="6E920798"/>
    <w:rsid w:val="6E995936"/>
    <w:rsid w:val="6EEE15A4"/>
    <w:rsid w:val="6F430DD3"/>
    <w:rsid w:val="6F666B1B"/>
    <w:rsid w:val="6FA37A35"/>
    <w:rsid w:val="6FAD079E"/>
    <w:rsid w:val="6FD94E99"/>
    <w:rsid w:val="700C029C"/>
    <w:rsid w:val="70474ADE"/>
    <w:rsid w:val="704F31F5"/>
    <w:rsid w:val="70952312"/>
    <w:rsid w:val="70F569B5"/>
    <w:rsid w:val="717569BD"/>
    <w:rsid w:val="71C044AC"/>
    <w:rsid w:val="72C241B5"/>
    <w:rsid w:val="72CC5D83"/>
    <w:rsid w:val="73C16C65"/>
    <w:rsid w:val="74717EC8"/>
    <w:rsid w:val="74AA68F7"/>
    <w:rsid w:val="74CA622E"/>
    <w:rsid w:val="74CE453C"/>
    <w:rsid w:val="74DE489A"/>
    <w:rsid w:val="74EA6D19"/>
    <w:rsid w:val="74F6239A"/>
    <w:rsid w:val="752F6E00"/>
    <w:rsid w:val="756126CC"/>
    <w:rsid w:val="75671E52"/>
    <w:rsid w:val="75A326B5"/>
    <w:rsid w:val="75AA0B8B"/>
    <w:rsid w:val="767203AE"/>
    <w:rsid w:val="768E24E0"/>
    <w:rsid w:val="769F284E"/>
    <w:rsid w:val="771A211E"/>
    <w:rsid w:val="77822C34"/>
    <w:rsid w:val="77C2459A"/>
    <w:rsid w:val="77E129EC"/>
    <w:rsid w:val="77F8561C"/>
    <w:rsid w:val="77FB2A16"/>
    <w:rsid w:val="781C5724"/>
    <w:rsid w:val="78886D90"/>
    <w:rsid w:val="7889042E"/>
    <w:rsid w:val="78A82FD0"/>
    <w:rsid w:val="78A976B8"/>
    <w:rsid w:val="78DF058A"/>
    <w:rsid w:val="791073C4"/>
    <w:rsid w:val="79C82DBC"/>
    <w:rsid w:val="79D030A8"/>
    <w:rsid w:val="7A007CD9"/>
    <w:rsid w:val="7A081DB9"/>
    <w:rsid w:val="7A1C42DD"/>
    <w:rsid w:val="7A2C335D"/>
    <w:rsid w:val="7A3178C3"/>
    <w:rsid w:val="7A425F99"/>
    <w:rsid w:val="7A6F729B"/>
    <w:rsid w:val="7AA528A6"/>
    <w:rsid w:val="7ABF5ED8"/>
    <w:rsid w:val="7AC95BA8"/>
    <w:rsid w:val="7ADF7CAD"/>
    <w:rsid w:val="7B5B2DBF"/>
    <w:rsid w:val="7B77166B"/>
    <w:rsid w:val="7B775844"/>
    <w:rsid w:val="7C6A3565"/>
    <w:rsid w:val="7C9E06A5"/>
    <w:rsid w:val="7CD415C0"/>
    <w:rsid w:val="7CE717E9"/>
    <w:rsid w:val="7D396BFB"/>
    <w:rsid w:val="7D4A44A2"/>
    <w:rsid w:val="7DC774F2"/>
    <w:rsid w:val="7DDE2E39"/>
    <w:rsid w:val="7E180919"/>
    <w:rsid w:val="7EBA73B0"/>
    <w:rsid w:val="7EBF3165"/>
    <w:rsid w:val="7ECD6E2E"/>
    <w:rsid w:val="7F04056D"/>
    <w:rsid w:val="7F4B78E0"/>
    <w:rsid w:val="7F6E016B"/>
    <w:rsid w:val="7F7D6E13"/>
    <w:rsid w:val="7FE425D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8914"/>
    <o:shapelayout v:ext="edit">
      <o:idmap v:ext="edit" data="1"/>
      <o:rules v:ext="edit">
        <o:r id="V:Rule11" type="connector" idref="#_x0000_s1082"/>
        <o:r id="V:Rule12" type="connector" idref="#AutoShape 28"/>
        <o:r id="V:Rule13" type="connector" idref="#AutoShape 77"/>
        <o:r id="V:Rule14" type="connector" idref="#AutoShape 23"/>
        <o:r id="V:Rule15" type="connector" idref="#AutoShape 24"/>
        <o:r id="V:Rule16" type="connector" idref="#AutoShape 76"/>
        <o:r id="V:Rule17" type="connector" idref="#AutoShape 99"/>
        <o:r id="V:Rule18" type="connector" idref="#AutoShape 80"/>
        <o:r id="V:Rule19" type="connector" idref="#_x0000_s1084"/>
        <o:r id="V:Rule20" type="connector" idref="#AutoShape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semiHidden="1" w:uiPriority="9" w:unhideWhenUsed="1" w:qFormat="1"/>
    <w:lsdException w:name="Normal Indent" w:locked="1" w:semiHidden="1" w:uiPriority="99"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annotation reference" w:locked="1" w:semiHidden="1" w:uiPriority="99" w:unhideWhenUsed="1"/>
    <w:lsdException w:name="page number"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Subtitle" w:locked="1" w:uiPriority="11" w:qFormat="1"/>
    <w:lsdException w:name="Body Text First Indent 2" w:locked="1" w:semiHidden="1" w:uiPriority="99" w:unhideWhenUsed="1"/>
    <w:lsdException w:name="Strong" w:locked="1" w:uiPriority="22" w:qFormat="1"/>
    <w:lsdException w:name="Emphasis" w:locked="1" w:uiPriority="99" w:qFormat="1"/>
    <w:lsdException w:name="Document Map" w:locked="1" w:semiHidden="1" w:uiPriority="99" w:unhideWhenUsed="1"/>
    <w:lsdException w:name="Plain Text"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annotation subject"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5C76A8"/>
    <w:pPr>
      <w:adjustRightInd w:val="0"/>
      <w:snapToGrid w:val="0"/>
      <w:spacing w:after="200"/>
    </w:pPr>
    <w:rPr>
      <w:rFonts w:ascii="Tahoma" w:eastAsia="微软雅黑" w:hAnsi="Tahoma" w:cs="Tahoma"/>
      <w:sz w:val="22"/>
      <w:szCs w:val="22"/>
    </w:rPr>
  </w:style>
  <w:style w:type="paragraph" w:styleId="1">
    <w:name w:val="heading 1"/>
    <w:basedOn w:val="a"/>
    <w:next w:val="a"/>
    <w:link w:val="1Char"/>
    <w:uiPriority w:val="99"/>
    <w:qFormat/>
    <w:rsid w:val="00295384"/>
    <w:pPr>
      <w:keepNext/>
      <w:keepLines/>
      <w:spacing w:before="340" w:after="330" w:line="578" w:lineRule="auto"/>
      <w:outlineLvl w:val="0"/>
    </w:pPr>
    <w:rPr>
      <w:rFonts w:cs="Times New Roman"/>
      <w:b/>
      <w:bCs/>
      <w:kern w:val="44"/>
      <w:sz w:val="44"/>
      <w:szCs w:val="44"/>
    </w:rPr>
  </w:style>
  <w:style w:type="paragraph" w:styleId="3">
    <w:name w:val="heading 3"/>
    <w:basedOn w:val="a"/>
    <w:next w:val="a"/>
    <w:link w:val="3Char"/>
    <w:uiPriority w:val="99"/>
    <w:qFormat/>
    <w:rsid w:val="00295384"/>
    <w:pPr>
      <w:autoSpaceDE w:val="0"/>
      <w:autoSpaceDN w:val="0"/>
      <w:ind w:left="111"/>
      <w:outlineLvl w:val="2"/>
    </w:pPr>
    <w:rPr>
      <w:rFonts w:cs="Times New Roman"/>
      <w:b/>
      <w:bCs/>
      <w:sz w:val="32"/>
      <w:szCs w:val="32"/>
    </w:rPr>
  </w:style>
  <w:style w:type="paragraph" w:styleId="4">
    <w:name w:val="heading 4"/>
    <w:basedOn w:val="a"/>
    <w:next w:val="a"/>
    <w:link w:val="4Char"/>
    <w:uiPriority w:val="99"/>
    <w:qFormat/>
    <w:rsid w:val="00295384"/>
    <w:pPr>
      <w:outlineLvl w:val="3"/>
    </w:pPr>
    <w:rPr>
      <w:rFonts w:ascii="Cambria" w:eastAsia="宋体" w:hAnsi="Cambria" w:cs="Times New Roman"/>
      <w:b/>
      <w:bCs/>
      <w:sz w:val="28"/>
      <w:szCs w:val="28"/>
    </w:rPr>
  </w:style>
  <w:style w:type="paragraph" w:styleId="7">
    <w:name w:val="heading 7"/>
    <w:basedOn w:val="a"/>
    <w:next w:val="a"/>
    <w:link w:val="7Char"/>
    <w:uiPriority w:val="99"/>
    <w:qFormat/>
    <w:rsid w:val="00295384"/>
    <w:pPr>
      <w:keepNext/>
      <w:keepLines/>
      <w:spacing w:before="240" w:after="64" w:line="320" w:lineRule="auto"/>
      <w:outlineLvl w:val="6"/>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95384"/>
    <w:rPr>
      <w:rFonts w:ascii="Tahoma" w:eastAsia="微软雅黑" w:hAnsi="Tahoma" w:cs="Times New Roman"/>
      <w:b/>
      <w:kern w:val="44"/>
      <w:sz w:val="44"/>
    </w:rPr>
  </w:style>
  <w:style w:type="character" w:customStyle="1" w:styleId="3Char">
    <w:name w:val="标题 3 Char"/>
    <w:basedOn w:val="a0"/>
    <w:link w:val="3"/>
    <w:uiPriority w:val="99"/>
    <w:semiHidden/>
    <w:locked/>
    <w:rsid w:val="00295384"/>
    <w:rPr>
      <w:rFonts w:ascii="Tahoma" w:eastAsia="微软雅黑" w:hAnsi="Tahoma" w:cs="Times New Roman"/>
      <w:b/>
      <w:kern w:val="0"/>
      <w:sz w:val="32"/>
    </w:rPr>
  </w:style>
  <w:style w:type="character" w:customStyle="1" w:styleId="4Char">
    <w:name w:val="标题 4 Char"/>
    <w:basedOn w:val="a0"/>
    <w:link w:val="4"/>
    <w:uiPriority w:val="99"/>
    <w:semiHidden/>
    <w:locked/>
    <w:rsid w:val="00295384"/>
    <w:rPr>
      <w:rFonts w:ascii="Cambria" w:eastAsia="宋体" w:hAnsi="Cambria" w:cs="Times New Roman"/>
      <w:b/>
      <w:kern w:val="0"/>
      <w:sz w:val="28"/>
    </w:rPr>
  </w:style>
  <w:style w:type="character" w:customStyle="1" w:styleId="7Char">
    <w:name w:val="标题 7 Char"/>
    <w:basedOn w:val="a0"/>
    <w:link w:val="7"/>
    <w:uiPriority w:val="99"/>
    <w:semiHidden/>
    <w:locked/>
    <w:rsid w:val="00295384"/>
    <w:rPr>
      <w:rFonts w:ascii="Tahoma" w:eastAsia="微软雅黑" w:hAnsi="Tahoma" w:cs="Times New Roman"/>
      <w:b/>
      <w:sz w:val="24"/>
    </w:rPr>
  </w:style>
  <w:style w:type="paragraph" w:styleId="a3">
    <w:name w:val="Body Text Indent"/>
    <w:basedOn w:val="a"/>
    <w:link w:val="Char"/>
    <w:uiPriority w:val="99"/>
    <w:rsid w:val="00295384"/>
    <w:pPr>
      <w:spacing w:after="120"/>
      <w:ind w:leftChars="200" w:left="420"/>
    </w:pPr>
    <w:rPr>
      <w:rFonts w:cs="Times New Roman"/>
      <w:szCs w:val="20"/>
    </w:rPr>
  </w:style>
  <w:style w:type="character" w:customStyle="1" w:styleId="Char">
    <w:name w:val="正文文本缩进 Char"/>
    <w:basedOn w:val="a0"/>
    <w:link w:val="a3"/>
    <w:uiPriority w:val="99"/>
    <w:semiHidden/>
    <w:locked/>
    <w:rsid w:val="00295384"/>
    <w:rPr>
      <w:rFonts w:ascii="Tahoma" w:eastAsia="微软雅黑" w:hAnsi="Tahoma" w:cs="Times New Roman"/>
      <w:kern w:val="0"/>
      <w:sz w:val="22"/>
    </w:rPr>
  </w:style>
  <w:style w:type="paragraph" w:styleId="2">
    <w:name w:val="Body Text First Indent 2"/>
    <w:basedOn w:val="a3"/>
    <w:link w:val="2Char"/>
    <w:uiPriority w:val="99"/>
    <w:rsid w:val="00295384"/>
    <w:pPr>
      <w:ind w:firstLineChars="200" w:firstLine="420"/>
    </w:pPr>
  </w:style>
  <w:style w:type="character" w:customStyle="1" w:styleId="2Char">
    <w:name w:val="正文首行缩进 2 Char"/>
    <w:basedOn w:val="Char"/>
    <w:link w:val="2"/>
    <w:uiPriority w:val="99"/>
    <w:semiHidden/>
    <w:locked/>
    <w:rsid w:val="00295384"/>
  </w:style>
  <w:style w:type="paragraph" w:styleId="a4">
    <w:name w:val="Normal Indent"/>
    <w:basedOn w:val="a"/>
    <w:link w:val="Char1"/>
    <w:uiPriority w:val="99"/>
    <w:qFormat/>
    <w:rsid w:val="00295384"/>
    <w:pPr>
      <w:widowControl w:val="0"/>
      <w:adjustRightInd/>
      <w:snapToGrid/>
      <w:spacing w:after="0"/>
      <w:ind w:firstLine="420"/>
      <w:jc w:val="both"/>
    </w:pPr>
    <w:rPr>
      <w:rFonts w:ascii="Times New Roman" w:eastAsia="宋体" w:hAnsi="Times New Roman" w:cs="Times New Roman"/>
      <w:kern w:val="2"/>
      <w:sz w:val="21"/>
      <w:szCs w:val="20"/>
      <w:lang/>
    </w:rPr>
  </w:style>
  <w:style w:type="paragraph" w:styleId="a5">
    <w:name w:val="Document Map"/>
    <w:basedOn w:val="a"/>
    <w:link w:val="Char0"/>
    <w:uiPriority w:val="99"/>
    <w:semiHidden/>
    <w:rsid w:val="00295384"/>
    <w:rPr>
      <w:rFonts w:ascii="宋体" w:eastAsia="宋体" w:cs="Times New Roman"/>
      <w:sz w:val="18"/>
      <w:szCs w:val="18"/>
    </w:rPr>
  </w:style>
  <w:style w:type="character" w:customStyle="1" w:styleId="Char0">
    <w:name w:val="文档结构图 Char"/>
    <w:basedOn w:val="a0"/>
    <w:link w:val="a5"/>
    <w:uiPriority w:val="99"/>
    <w:locked/>
    <w:rsid w:val="00295384"/>
    <w:rPr>
      <w:rFonts w:ascii="宋体" w:hAnsi="Tahoma" w:cs="Times New Roman"/>
      <w:sz w:val="18"/>
    </w:rPr>
  </w:style>
  <w:style w:type="paragraph" w:styleId="a6">
    <w:name w:val="annotation text"/>
    <w:basedOn w:val="a"/>
    <w:link w:val="Char2"/>
    <w:uiPriority w:val="99"/>
    <w:semiHidden/>
    <w:rsid w:val="00295384"/>
    <w:rPr>
      <w:rFonts w:cs="Times New Roman"/>
    </w:rPr>
  </w:style>
  <w:style w:type="character" w:customStyle="1" w:styleId="Char2">
    <w:name w:val="批注文字 Char"/>
    <w:basedOn w:val="a0"/>
    <w:link w:val="a6"/>
    <w:uiPriority w:val="99"/>
    <w:locked/>
    <w:rsid w:val="00295384"/>
    <w:rPr>
      <w:rFonts w:ascii="Tahoma" w:eastAsia="微软雅黑" w:hAnsi="Tahoma" w:cs="Times New Roman"/>
      <w:sz w:val="22"/>
    </w:rPr>
  </w:style>
  <w:style w:type="paragraph" w:styleId="a7">
    <w:name w:val="Body Text"/>
    <w:basedOn w:val="a"/>
    <w:link w:val="Char3"/>
    <w:uiPriority w:val="99"/>
    <w:rsid w:val="00295384"/>
    <w:rPr>
      <w:rFonts w:ascii="仿宋_GB2312" w:eastAsia="仿宋_GB2312" w:cs="Times New Roman"/>
      <w:sz w:val="28"/>
      <w:szCs w:val="28"/>
    </w:rPr>
  </w:style>
  <w:style w:type="character" w:customStyle="1" w:styleId="Char3">
    <w:name w:val="正文文本 Char"/>
    <w:basedOn w:val="a0"/>
    <w:link w:val="a7"/>
    <w:uiPriority w:val="99"/>
    <w:locked/>
    <w:rsid w:val="00295384"/>
    <w:rPr>
      <w:rFonts w:ascii="仿宋_GB2312" w:eastAsia="仿宋_GB2312" w:hAnsi="Tahoma" w:cs="Times New Roman"/>
      <w:sz w:val="28"/>
    </w:rPr>
  </w:style>
  <w:style w:type="paragraph" w:styleId="a8">
    <w:name w:val="Plain Text"/>
    <w:basedOn w:val="a"/>
    <w:link w:val="Char4"/>
    <w:uiPriority w:val="99"/>
    <w:rsid w:val="00295384"/>
    <w:rPr>
      <w:rFonts w:ascii="宋体" w:eastAsia="宋体" w:hAnsi="Courier New" w:cs="Times New Roman"/>
      <w:sz w:val="20"/>
      <w:szCs w:val="21"/>
    </w:rPr>
  </w:style>
  <w:style w:type="character" w:customStyle="1" w:styleId="Char4">
    <w:name w:val="纯文本 Char"/>
    <w:basedOn w:val="a0"/>
    <w:link w:val="a8"/>
    <w:uiPriority w:val="99"/>
    <w:semiHidden/>
    <w:locked/>
    <w:rsid w:val="00295384"/>
    <w:rPr>
      <w:rFonts w:ascii="宋体" w:hAnsi="Courier New" w:cs="Times New Roman"/>
      <w:kern w:val="0"/>
      <w:sz w:val="21"/>
    </w:rPr>
  </w:style>
  <w:style w:type="paragraph" w:styleId="a9">
    <w:name w:val="Balloon Text"/>
    <w:basedOn w:val="a"/>
    <w:link w:val="Char5"/>
    <w:uiPriority w:val="99"/>
    <w:semiHidden/>
    <w:rsid w:val="00295384"/>
    <w:pPr>
      <w:spacing w:after="0"/>
    </w:pPr>
    <w:rPr>
      <w:rFonts w:cs="Times New Roman"/>
      <w:sz w:val="18"/>
      <w:szCs w:val="18"/>
    </w:rPr>
  </w:style>
  <w:style w:type="character" w:customStyle="1" w:styleId="Char5">
    <w:name w:val="批注框文本 Char"/>
    <w:basedOn w:val="a0"/>
    <w:link w:val="a9"/>
    <w:uiPriority w:val="99"/>
    <w:locked/>
    <w:rsid w:val="00295384"/>
    <w:rPr>
      <w:rFonts w:ascii="Tahoma" w:eastAsia="微软雅黑" w:hAnsi="Tahoma" w:cs="Times New Roman"/>
      <w:sz w:val="18"/>
    </w:rPr>
  </w:style>
  <w:style w:type="paragraph" w:styleId="aa">
    <w:name w:val="footer"/>
    <w:basedOn w:val="a"/>
    <w:link w:val="Char6"/>
    <w:uiPriority w:val="99"/>
    <w:rsid w:val="00295384"/>
    <w:pPr>
      <w:tabs>
        <w:tab w:val="center" w:pos="4153"/>
        <w:tab w:val="right" w:pos="8306"/>
      </w:tabs>
    </w:pPr>
    <w:rPr>
      <w:rFonts w:cs="Times New Roman"/>
      <w:sz w:val="18"/>
      <w:szCs w:val="18"/>
    </w:rPr>
  </w:style>
  <w:style w:type="character" w:customStyle="1" w:styleId="Char6">
    <w:name w:val="页脚 Char"/>
    <w:basedOn w:val="a0"/>
    <w:link w:val="aa"/>
    <w:uiPriority w:val="99"/>
    <w:locked/>
    <w:rsid w:val="00295384"/>
    <w:rPr>
      <w:rFonts w:ascii="Tahoma" w:eastAsia="微软雅黑" w:hAnsi="Tahoma" w:cs="Times New Roman"/>
      <w:kern w:val="0"/>
      <w:sz w:val="18"/>
    </w:rPr>
  </w:style>
  <w:style w:type="paragraph" w:styleId="ab">
    <w:name w:val="header"/>
    <w:basedOn w:val="a"/>
    <w:link w:val="Char7"/>
    <w:uiPriority w:val="99"/>
    <w:rsid w:val="00295384"/>
    <w:pPr>
      <w:pBdr>
        <w:bottom w:val="single" w:sz="6" w:space="1" w:color="auto"/>
      </w:pBdr>
      <w:tabs>
        <w:tab w:val="center" w:pos="4153"/>
        <w:tab w:val="right" w:pos="8306"/>
      </w:tabs>
      <w:jc w:val="center"/>
    </w:pPr>
    <w:rPr>
      <w:rFonts w:cs="Times New Roman"/>
      <w:sz w:val="18"/>
      <w:szCs w:val="18"/>
    </w:rPr>
  </w:style>
  <w:style w:type="character" w:customStyle="1" w:styleId="Char7">
    <w:name w:val="页眉 Char"/>
    <w:basedOn w:val="a0"/>
    <w:link w:val="ab"/>
    <w:uiPriority w:val="99"/>
    <w:locked/>
    <w:rsid w:val="00295384"/>
    <w:rPr>
      <w:rFonts w:ascii="Tahoma" w:eastAsia="微软雅黑" w:hAnsi="Tahoma" w:cs="Times New Roman"/>
      <w:kern w:val="0"/>
      <w:sz w:val="18"/>
    </w:rPr>
  </w:style>
  <w:style w:type="paragraph" w:styleId="ac">
    <w:name w:val="Normal (Web)"/>
    <w:basedOn w:val="a"/>
    <w:uiPriority w:val="99"/>
    <w:rsid w:val="00295384"/>
    <w:pPr>
      <w:spacing w:before="100" w:beforeAutospacing="1" w:after="100" w:afterAutospacing="1"/>
    </w:pPr>
    <w:rPr>
      <w:rFonts w:ascii="宋体" w:eastAsia="宋体" w:hAnsi="宋体" w:cs="宋体"/>
      <w:sz w:val="24"/>
      <w:szCs w:val="24"/>
    </w:rPr>
  </w:style>
  <w:style w:type="paragraph" w:styleId="ad">
    <w:name w:val="annotation subject"/>
    <w:basedOn w:val="a6"/>
    <w:next w:val="a6"/>
    <w:link w:val="Char8"/>
    <w:uiPriority w:val="99"/>
    <w:semiHidden/>
    <w:rsid w:val="00295384"/>
    <w:rPr>
      <w:b/>
      <w:bCs/>
    </w:rPr>
  </w:style>
  <w:style w:type="character" w:customStyle="1" w:styleId="Char8">
    <w:name w:val="批注主题 Char"/>
    <w:basedOn w:val="Char2"/>
    <w:link w:val="ad"/>
    <w:uiPriority w:val="99"/>
    <w:locked/>
    <w:rsid w:val="00295384"/>
    <w:rPr>
      <w:b/>
    </w:rPr>
  </w:style>
  <w:style w:type="table" w:styleId="ae">
    <w:name w:val="Table Grid"/>
    <w:basedOn w:val="a1"/>
    <w:uiPriority w:val="99"/>
    <w:rsid w:val="00295384"/>
    <w:pPr>
      <w:widowControl w:val="0"/>
      <w:spacing w:line="36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99"/>
    <w:qFormat/>
    <w:rsid w:val="00295384"/>
    <w:rPr>
      <w:rFonts w:cs="Times New Roman"/>
      <w:b/>
    </w:rPr>
  </w:style>
  <w:style w:type="character" w:styleId="af0">
    <w:name w:val="page number"/>
    <w:basedOn w:val="a0"/>
    <w:uiPriority w:val="99"/>
    <w:rsid w:val="00295384"/>
    <w:rPr>
      <w:rFonts w:cs="Times New Roman"/>
    </w:rPr>
  </w:style>
  <w:style w:type="character" w:styleId="af1">
    <w:name w:val="annotation reference"/>
    <w:basedOn w:val="a0"/>
    <w:uiPriority w:val="99"/>
    <w:semiHidden/>
    <w:rsid w:val="00295384"/>
    <w:rPr>
      <w:rFonts w:cs="Times New Roman"/>
      <w:sz w:val="21"/>
    </w:rPr>
  </w:style>
  <w:style w:type="paragraph" w:customStyle="1" w:styleId="10">
    <w:name w:val="列出段落1"/>
    <w:basedOn w:val="a"/>
    <w:uiPriority w:val="99"/>
    <w:rsid w:val="00295384"/>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customStyle="1" w:styleId="11">
    <w:name w:val="普通(网站)1"/>
    <w:basedOn w:val="a"/>
    <w:uiPriority w:val="99"/>
    <w:rsid w:val="00295384"/>
    <w:pPr>
      <w:adjustRightInd/>
      <w:snapToGrid/>
      <w:spacing w:before="100" w:beforeAutospacing="1" w:after="100" w:afterAutospacing="1"/>
    </w:pPr>
    <w:rPr>
      <w:rFonts w:ascii="宋体" w:eastAsia="宋体" w:hAnsi="宋体" w:cs="宋体"/>
      <w:sz w:val="24"/>
      <w:szCs w:val="24"/>
    </w:rPr>
  </w:style>
  <w:style w:type="paragraph" w:customStyle="1" w:styleId="TableParagraph">
    <w:name w:val="Table Paragraph"/>
    <w:basedOn w:val="a"/>
    <w:uiPriority w:val="99"/>
    <w:rsid w:val="00295384"/>
    <w:rPr>
      <w:rFonts w:ascii="宋体" w:eastAsia="宋体" w:hAnsi="宋体" w:cs="宋体"/>
      <w:lang w:val="zh-CN"/>
    </w:rPr>
  </w:style>
  <w:style w:type="paragraph" w:styleId="af2">
    <w:name w:val="List Paragraph"/>
    <w:basedOn w:val="a"/>
    <w:uiPriority w:val="99"/>
    <w:qFormat/>
    <w:rsid w:val="00295384"/>
    <w:pPr>
      <w:spacing w:before="193"/>
      <w:ind w:left="356" w:firstLine="480"/>
    </w:pPr>
    <w:rPr>
      <w:rFonts w:ascii="宋体" w:eastAsia="宋体" w:hAnsi="宋体" w:cs="宋体"/>
      <w:lang w:val="zh-CN"/>
    </w:rPr>
  </w:style>
  <w:style w:type="paragraph" w:customStyle="1" w:styleId="af3">
    <w:name w:val="表格正文"/>
    <w:basedOn w:val="a"/>
    <w:uiPriority w:val="99"/>
    <w:rsid w:val="00295384"/>
    <w:pPr>
      <w:spacing w:line="360" w:lineRule="exact"/>
      <w:jc w:val="center"/>
    </w:pPr>
  </w:style>
  <w:style w:type="paragraph" w:customStyle="1" w:styleId="af4">
    <w:name w:val="表格文字"/>
    <w:basedOn w:val="a"/>
    <w:uiPriority w:val="99"/>
    <w:qFormat/>
    <w:rsid w:val="00295384"/>
    <w:pPr>
      <w:jc w:val="center"/>
    </w:pPr>
  </w:style>
  <w:style w:type="paragraph" w:customStyle="1" w:styleId="20">
    <w:name w:val="表格文字2"/>
    <w:basedOn w:val="a"/>
    <w:uiPriority w:val="99"/>
    <w:rsid w:val="00295384"/>
    <w:pPr>
      <w:tabs>
        <w:tab w:val="left" w:pos="277"/>
        <w:tab w:val="left" w:pos="600"/>
        <w:tab w:val="left" w:pos="780"/>
        <w:tab w:val="left" w:pos="2517"/>
      </w:tabs>
      <w:jc w:val="center"/>
      <w:textAlignment w:val="baseline"/>
    </w:pPr>
    <w:rPr>
      <w:sz w:val="21"/>
      <w:szCs w:val="21"/>
    </w:rPr>
  </w:style>
  <w:style w:type="paragraph" w:customStyle="1" w:styleId="12">
    <w:name w:val="样式1"/>
    <w:basedOn w:val="a"/>
    <w:uiPriority w:val="99"/>
    <w:rsid w:val="00295384"/>
    <w:rPr>
      <w:b/>
      <w:bCs/>
      <w:sz w:val="24"/>
      <w:szCs w:val="24"/>
    </w:rPr>
  </w:style>
  <w:style w:type="paragraph" w:customStyle="1" w:styleId="af5">
    <w:name w:val="表格文字小"/>
    <w:basedOn w:val="a"/>
    <w:uiPriority w:val="99"/>
    <w:rsid w:val="00295384"/>
    <w:pPr>
      <w:jc w:val="center"/>
    </w:pPr>
    <w:rPr>
      <w:rFonts w:eastAsia="仿宋"/>
    </w:rPr>
  </w:style>
  <w:style w:type="paragraph" w:customStyle="1" w:styleId="30">
    <w:name w:val="列出段落3"/>
    <w:basedOn w:val="a"/>
    <w:uiPriority w:val="99"/>
    <w:rsid w:val="00295384"/>
    <w:pPr>
      <w:widowControl w:val="0"/>
      <w:ind w:firstLineChars="200" w:firstLine="420"/>
      <w:jc w:val="both"/>
    </w:pPr>
    <w:rPr>
      <w:rFonts w:ascii="Calibri" w:eastAsia="宋体" w:hAnsi="Calibri" w:cs="Calibri"/>
      <w:kern w:val="2"/>
      <w:sz w:val="21"/>
      <w:szCs w:val="21"/>
    </w:rPr>
  </w:style>
  <w:style w:type="character" w:customStyle="1" w:styleId="Char20">
    <w:name w:val="正文小四 Char2"/>
    <w:link w:val="af6"/>
    <w:uiPriority w:val="99"/>
    <w:locked/>
    <w:rsid w:val="00295384"/>
    <w:rPr>
      <w:rFonts w:ascii="宋体" w:eastAsia="宋体"/>
      <w:sz w:val="24"/>
    </w:rPr>
  </w:style>
  <w:style w:type="paragraph" w:customStyle="1" w:styleId="af6">
    <w:name w:val="正文小四"/>
    <w:basedOn w:val="a"/>
    <w:link w:val="Char20"/>
    <w:uiPriority w:val="99"/>
    <w:rsid w:val="00295384"/>
    <w:pPr>
      <w:widowControl w:val="0"/>
      <w:adjustRightInd/>
      <w:snapToGrid/>
      <w:spacing w:after="0" w:line="453" w:lineRule="atLeast"/>
      <w:ind w:firstLine="481"/>
      <w:jc w:val="both"/>
    </w:pPr>
    <w:rPr>
      <w:rFonts w:ascii="宋体" w:eastAsia="宋体" w:hAnsi="Times New Roman" w:cs="Times New Roman"/>
      <w:sz w:val="24"/>
      <w:szCs w:val="20"/>
      <w:lang/>
    </w:rPr>
  </w:style>
  <w:style w:type="character" w:customStyle="1" w:styleId="Char1">
    <w:name w:val="正文缩进 Char1"/>
    <w:link w:val="a4"/>
    <w:uiPriority w:val="99"/>
    <w:locked/>
    <w:rsid w:val="00295384"/>
    <w:rPr>
      <w:kern w:val="2"/>
      <w:sz w:val="21"/>
    </w:rPr>
  </w:style>
  <w:style w:type="paragraph" w:customStyle="1" w:styleId="xl26">
    <w:name w:val="xl26"/>
    <w:basedOn w:val="a"/>
    <w:uiPriority w:val="99"/>
    <w:rsid w:val="00295384"/>
    <w:pPr>
      <w:adjustRightInd/>
      <w:snapToGrid/>
      <w:spacing w:before="100" w:beforeAutospacing="1" w:after="100" w:afterAutospacing="1"/>
      <w:jc w:val="center"/>
    </w:pPr>
    <w:rPr>
      <w:rFonts w:ascii="Arial Unicode MS" w:eastAsia="宋体" w:hAnsi="Arial Unicode MS" w:cs="Arial Unicode MS"/>
      <w:sz w:val="18"/>
      <w:szCs w:val="18"/>
    </w:rPr>
  </w:style>
  <w:style w:type="paragraph" w:customStyle="1" w:styleId="Default">
    <w:name w:val="Default"/>
    <w:uiPriority w:val="99"/>
    <w:rsid w:val="00295384"/>
    <w:pPr>
      <w:widowControl w:val="0"/>
      <w:autoSpaceDE w:val="0"/>
      <w:autoSpaceDN w:val="0"/>
      <w:adjustRightInd w:val="0"/>
    </w:pPr>
    <w:rPr>
      <w:rFonts w:ascii="宋体" w:cs="宋体"/>
      <w:color w:val="000000"/>
      <w:sz w:val="24"/>
      <w:szCs w:val="24"/>
    </w:rPr>
  </w:style>
  <w:style w:type="paragraph" w:styleId="31">
    <w:name w:val="Body Text Indent 3"/>
    <w:basedOn w:val="a"/>
    <w:link w:val="3Char0"/>
    <w:uiPriority w:val="99"/>
    <w:rsid w:val="00651656"/>
    <w:pPr>
      <w:spacing w:after="120"/>
      <w:ind w:leftChars="200" w:left="420"/>
    </w:pPr>
    <w:rPr>
      <w:sz w:val="16"/>
      <w:szCs w:val="16"/>
    </w:rPr>
  </w:style>
  <w:style w:type="character" w:customStyle="1" w:styleId="3Char0">
    <w:name w:val="正文文本缩进 3 Char"/>
    <w:basedOn w:val="a0"/>
    <w:link w:val="31"/>
    <w:uiPriority w:val="99"/>
    <w:locked/>
    <w:rsid w:val="00651656"/>
    <w:rPr>
      <w:rFonts w:ascii="Tahoma" w:eastAsia="微软雅黑" w:hAnsi="Tahoma" w:cs="Tahoma"/>
      <w:sz w:val="16"/>
      <w:szCs w:val="16"/>
    </w:rPr>
  </w:style>
  <w:style w:type="paragraph" w:customStyle="1" w:styleId="af7">
    <w:name w:val="常用正文样式"/>
    <w:basedOn w:val="a"/>
    <w:uiPriority w:val="99"/>
    <w:rsid w:val="00651656"/>
    <w:pPr>
      <w:widowControl w:val="0"/>
      <w:adjustRightInd/>
      <w:snapToGrid/>
      <w:spacing w:after="0" w:line="360" w:lineRule="auto"/>
      <w:ind w:firstLineChars="200" w:firstLine="480"/>
      <w:jc w:val="both"/>
    </w:pPr>
    <w:rPr>
      <w:rFonts w:ascii="宋体" w:eastAsia="仿宋" w:hAnsi="宋体" w:cs="宋体"/>
      <w:bCs/>
      <w:kern w:val="28"/>
      <w:sz w:val="28"/>
      <w:szCs w:val="24"/>
    </w:rPr>
  </w:style>
  <w:style w:type="character" w:styleId="af8">
    <w:name w:val="Placeholder Text"/>
    <w:basedOn w:val="a0"/>
    <w:uiPriority w:val="99"/>
    <w:rsid w:val="00297EA0"/>
    <w:rPr>
      <w:rFonts w:cs="Times New Roman"/>
      <w:color w:val="808080"/>
    </w:rPr>
  </w:style>
  <w:style w:type="paragraph" w:styleId="af9">
    <w:name w:val="Body Text First Indent"/>
    <w:basedOn w:val="a7"/>
    <w:link w:val="Char9"/>
    <w:uiPriority w:val="99"/>
    <w:rsid w:val="00565F2E"/>
    <w:pPr>
      <w:spacing w:after="120"/>
      <w:ind w:firstLineChars="100" w:firstLine="420"/>
    </w:pPr>
    <w:rPr>
      <w:rFonts w:ascii="Tahoma" w:eastAsia="微软雅黑" w:cs="Tahoma"/>
      <w:sz w:val="22"/>
      <w:szCs w:val="22"/>
    </w:rPr>
  </w:style>
  <w:style w:type="character" w:customStyle="1" w:styleId="Char9">
    <w:name w:val="正文首行缩进 Char"/>
    <w:basedOn w:val="Char3"/>
    <w:link w:val="af9"/>
    <w:uiPriority w:val="99"/>
    <w:locked/>
    <w:rsid w:val="00565F2E"/>
    <w:rPr>
      <w:rFonts w:ascii="Tahoma" w:eastAsia="微软雅黑" w:cs="Tahoma"/>
      <w:sz w:val="22"/>
      <w:szCs w:val="22"/>
    </w:rPr>
  </w:style>
  <w:style w:type="paragraph" w:styleId="afa">
    <w:name w:val="caption"/>
    <w:basedOn w:val="a"/>
    <w:next w:val="a"/>
    <w:uiPriority w:val="99"/>
    <w:qFormat/>
    <w:locked/>
    <w:rsid w:val="008F0683"/>
    <w:pPr>
      <w:widowControl w:val="0"/>
      <w:adjustRightInd/>
      <w:snapToGrid/>
      <w:spacing w:after="0"/>
      <w:jc w:val="both"/>
    </w:pPr>
    <w:rPr>
      <w:rFonts w:ascii="Arial" w:eastAsia="黑体" w:hAnsi="Arial" w:cs="Arial"/>
      <w:kern w:val="2"/>
      <w:sz w:val="20"/>
      <w:szCs w:val="20"/>
    </w:rPr>
  </w:style>
  <w:style w:type="paragraph" w:customStyle="1" w:styleId="13">
    <w:name w:val="表字1"/>
    <w:basedOn w:val="a"/>
    <w:uiPriority w:val="99"/>
    <w:rsid w:val="007635E3"/>
    <w:pPr>
      <w:widowControl w:val="0"/>
      <w:snapToGrid/>
      <w:spacing w:after="0" w:line="360" w:lineRule="auto"/>
      <w:jc w:val="center"/>
      <w:textAlignment w:val="baseline"/>
    </w:pPr>
    <w:rPr>
      <w:rFonts w:ascii="宋体" w:eastAsia="宋体" w:hAnsi="Times New Roman" w:cs="Times New Roman"/>
      <w:sz w:val="21"/>
      <w:szCs w:val="20"/>
    </w:rPr>
  </w:style>
  <w:style w:type="paragraph" w:customStyle="1" w:styleId="21">
    <w:name w:val="标题2"/>
    <w:basedOn w:val="a"/>
    <w:next w:val="a"/>
    <w:uiPriority w:val="99"/>
    <w:rsid w:val="00074BDF"/>
    <w:pPr>
      <w:widowControl w:val="0"/>
      <w:autoSpaceDE w:val="0"/>
      <w:autoSpaceDN w:val="0"/>
      <w:adjustRightInd/>
      <w:spacing w:after="0" w:line="590" w:lineRule="atLeast"/>
      <w:jc w:val="center"/>
    </w:pPr>
    <w:rPr>
      <w:rFonts w:ascii="Times New Roman" w:eastAsia="方正楷体_GBK" w:hAnsi="Times New Roman" w:cs="Times New Roman"/>
      <w:sz w:val="32"/>
      <w:szCs w:val="24"/>
    </w:rPr>
  </w:style>
  <w:style w:type="paragraph" w:customStyle="1" w:styleId="afb">
    <w:name w:val="文本框"/>
    <w:basedOn w:val="a"/>
    <w:next w:val="a"/>
    <w:uiPriority w:val="99"/>
    <w:rsid w:val="00074BDF"/>
    <w:pPr>
      <w:widowControl w:val="0"/>
      <w:tabs>
        <w:tab w:val="left" w:pos="0"/>
      </w:tabs>
      <w:adjustRightInd/>
      <w:snapToGrid/>
      <w:spacing w:after="0" w:line="240" w:lineRule="atLeast"/>
      <w:jc w:val="center"/>
    </w:pPr>
    <w:rPr>
      <w:rFonts w:ascii="Times New Roman" w:eastAsia="仿宋_GB2312" w:hAnsi="Times New Roman" w:cs="Times New Roman"/>
      <w:spacing w:val="12"/>
      <w:kern w:val="2"/>
      <w:sz w:val="21"/>
      <w:szCs w:val="28"/>
    </w:rPr>
  </w:style>
  <w:style w:type="character" w:customStyle="1" w:styleId="Chara">
    <w:name w:val="正文缩进 Char"/>
    <w:uiPriority w:val="99"/>
    <w:rsid w:val="00B13F54"/>
    <w:rPr>
      <w:rFonts w:ascii="宋体" w:eastAsia="宋体" w:hAnsi="宋体"/>
      <w:kern w:val="2"/>
      <w:sz w:val="24"/>
      <w:lang w:val="en-US" w:eastAsia="zh-CN"/>
    </w:rPr>
  </w:style>
  <w:style w:type="paragraph" w:customStyle="1" w:styleId="BodyText21">
    <w:name w:val="Body Text 21"/>
    <w:basedOn w:val="a"/>
    <w:uiPriority w:val="99"/>
    <w:rsid w:val="00B13F54"/>
    <w:pPr>
      <w:widowControl w:val="0"/>
      <w:snapToGrid/>
      <w:spacing w:after="0"/>
      <w:jc w:val="both"/>
      <w:textAlignment w:val="baseline"/>
    </w:pPr>
    <w:rPr>
      <w:rFonts w:ascii="Times New Roman" w:eastAsia="仿宋体" w:hAnsi="Times New Roman" w:cs="Times New Roman"/>
      <w:kern w:val="2"/>
      <w:sz w:val="24"/>
      <w:szCs w:val="20"/>
    </w:rPr>
  </w:style>
  <w:style w:type="paragraph" w:customStyle="1" w:styleId="afc">
    <w:name w:val="表格标题新"/>
    <w:basedOn w:val="a"/>
    <w:uiPriority w:val="99"/>
    <w:qFormat/>
    <w:rsid w:val="00A82365"/>
    <w:pPr>
      <w:widowControl w:val="0"/>
      <w:tabs>
        <w:tab w:val="left" w:pos="0"/>
      </w:tabs>
      <w:snapToGrid/>
      <w:spacing w:beforeLines="50" w:after="0"/>
      <w:ind w:firstLine="562"/>
      <w:jc w:val="center"/>
    </w:pPr>
    <w:rPr>
      <w:rFonts w:ascii="??_GB2312" w:eastAsia="黑体" w:hAnsi="Times New Roman" w:cs="Times New Roman"/>
      <w:b/>
      <w:spacing w:val="4"/>
      <w:sz w:val="24"/>
      <w:szCs w:val="24"/>
    </w:rPr>
  </w:style>
  <w:style w:type="character" w:styleId="afd">
    <w:name w:val="Emphasis"/>
    <w:basedOn w:val="a0"/>
    <w:uiPriority w:val="99"/>
    <w:qFormat/>
    <w:locked/>
    <w:rsid w:val="00A82365"/>
    <w:rPr>
      <w:rFonts w:eastAsia="Times New Roman" w:cs="Times New Roman"/>
      <w:b/>
      <w:iCs/>
      <w:sz w:val="24"/>
    </w:rPr>
  </w:style>
  <w:style w:type="paragraph" w:customStyle="1" w:styleId="22">
    <w:name w:val="无间隔2"/>
    <w:qFormat/>
    <w:rsid w:val="00A82365"/>
    <w:pPr>
      <w:widowControl w:val="0"/>
      <w:jc w:val="center"/>
    </w:pPr>
    <w:rPr>
      <w:rFonts w:ascii="宋体" w:eastAsia="Times New Roman" w:hAnsi="Courier New"/>
      <w:kern w:val="2"/>
      <w:sz w:val="24"/>
    </w:rPr>
  </w:style>
  <w:style w:type="paragraph" w:customStyle="1" w:styleId="40">
    <w:name w:val="无间隔4"/>
    <w:link w:val="Charb"/>
    <w:uiPriority w:val="99"/>
    <w:qFormat/>
    <w:rsid w:val="00A82365"/>
    <w:pPr>
      <w:widowControl w:val="0"/>
      <w:jc w:val="center"/>
    </w:pPr>
    <w:rPr>
      <w:rFonts w:ascii="宋体" w:eastAsia="Times New Roman" w:hAnsi="Courier New"/>
      <w:kern w:val="2"/>
      <w:sz w:val="24"/>
    </w:rPr>
  </w:style>
  <w:style w:type="character" w:customStyle="1" w:styleId="Charb">
    <w:name w:val="无间隔 Char"/>
    <w:link w:val="40"/>
    <w:uiPriority w:val="99"/>
    <w:qFormat/>
    <w:locked/>
    <w:rsid w:val="00A82365"/>
    <w:rPr>
      <w:rFonts w:ascii="宋体" w:eastAsia="Times New Roman" w:hAnsi="Courier New"/>
      <w:kern w:val="2"/>
      <w:sz w:val="24"/>
      <w:lang w:bidi="ar-SA"/>
    </w:rPr>
  </w:style>
</w:styles>
</file>

<file path=word/webSettings.xml><?xml version="1.0" encoding="utf-8"?>
<w:webSettings xmlns:r="http://schemas.openxmlformats.org/officeDocument/2006/relationships" xmlns:w="http://schemas.openxmlformats.org/wordprocessingml/2006/main">
  <w:divs>
    <w:div w:id="47724597">
      <w:marLeft w:val="0"/>
      <w:marRight w:val="0"/>
      <w:marTop w:val="0"/>
      <w:marBottom w:val="0"/>
      <w:divBdr>
        <w:top w:val="none" w:sz="0" w:space="0" w:color="auto"/>
        <w:left w:val="none" w:sz="0" w:space="0" w:color="auto"/>
        <w:bottom w:val="none" w:sz="0" w:space="0" w:color="auto"/>
        <w:right w:val="none" w:sz="0" w:space="0" w:color="auto"/>
      </w:divBdr>
    </w:div>
    <w:div w:id="4772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2390</TotalTime>
  <Pages>28</Pages>
  <Words>2555</Words>
  <Characters>14565</Characters>
  <Application>Microsoft Office Word</Application>
  <DocSecurity>0</DocSecurity>
  <Lines>121</Lines>
  <Paragraphs>34</Paragraphs>
  <ScaleCrop>false</ScaleCrop>
  <Company>微软中国</Company>
  <LinksUpToDate>false</LinksUpToDate>
  <CharactersWithSpaces>17086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132</cp:revision>
  <cp:lastPrinted>2020-05-25T06:37:00Z</cp:lastPrinted>
  <dcterms:created xsi:type="dcterms:W3CDTF">2018-09-18T07:23:00Z</dcterms:created>
  <dcterms:modified xsi:type="dcterms:W3CDTF">2020-12-02T00:49:00Z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