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D63618" w:rsidP="00475682">
      <w:pPr>
        <w:spacing w:line="360" w:lineRule="auto"/>
        <w:jc w:val="center"/>
        <w:rPr>
          <w:rFonts w:ascii="Times New Roman" w:eastAsia="宋体" w:hAnsi="Times New Roman"/>
          <w:color w:val="000000"/>
          <w:sz w:val="48"/>
          <w:szCs w:val="48"/>
        </w:rPr>
      </w:pPr>
      <w:r w:rsidRPr="00D63618">
        <w:rPr>
          <w:rFonts w:ascii="Times New Roman" w:eastAsia="宋体" w:hAnsi="Times New Roman" w:hint="eastAsia"/>
          <w:b/>
          <w:color w:val="000000"/>
          <w:sz w:val="48"/>
          <w:szCs w:val="48"/>
        </w:rPr>
        <w:t>无锡新维特精密机械有限公司精密机械零部件生产线智能化改造项目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618">
        <w:rPr>
          <w:rFonts w:ascii="Times New Roman" w:eastAsia="宋体" w:hAnsi="Times New Roman" w:hint="eastAsia"/>
          <w:color w:val="000000"/>
          <w:sz w:val="28"/>
          <w:szCs w:val="28"/>
          <w:u w:val="single"/>
        </w:rPr>
        <w:t xml:space="preserve"> </w:t>
      </w:r>
      <w:r w:rsidR="00D63618" w:rsidRPr="00D63618">
        <w:rPr>
          <w:rFonts w:ascii="Times New Roman" w:eastAsia="宋体" w:hAnsi="Times New Roman" w:hint="eastAsia"/>
          <w:color w:val="000000"/>
          <w:sz w:val="28"/>
          <w:szCs w:val="28"/>
          <w:u w:val="single"/>
        </w:rPr>
        <w:t>无锡新维特精密机械有限公司</w:t>
      </w:r>
      <w:r w:rsidR="00D63618">
        <w:rPr>
          <w:rFonts w:ascii="Times New Roman" w:eastAsia="宋体" w:hAnsi="Times New Roman" w:hint="eastAsia"/>
          <w:color w:val="000000"/>
          <w:sz w:val="28"/>
          <w:szCs w:val="28"/>
          <w:u w:val="single"/>
        </w:rPr>
        <w:t xml:space="preserve"> </w:t>
      </w:r>
      <w:r w:rsidR="00C81A58">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sidR="00DF26D5">
        <w:rPr>
          <w:rFonts w:ascii="Times New Roman" w:eastAsia="宋体" w:hAnsi="Times New Roman" w:hint="eastAsia"/>
          <w:color w:val="000000"/>
          <w:sz w:val="28"/>
          <w:szCs w:val="28"/>
          <w:u w:val="single"/>
        </w:rPr>
        <w:t xml:space="preserve"> </w:t>
      </w:r>
      <w:r w:rsidR="00475682">
        <w:rPr>
          <w:rFonts w:ascii="Times New Roman" w:eastAsia="宋体" w:hAnsi="Times New Roman" w:hint="eastAsia"/>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475682">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D63618">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D63618">
        <w:rPr>
          <w:rFonts w:ascii="Times New Roman" w:eastAsia="宋体" w:hAnsi="Times New Roman" w:hint="eastAsia"/>
          <w:b/>
          <w:color w:val="000000"/>
          <w:sz w:val="28"/>
          <w:szCs w:val="28"/>
        </w:rPr>
        <w:t>1</w:t>
      </w:r>
      <w:r w:rsidRPr="003657D6">
        <w:rPr>
          <w:rFonts w:ascii="Times New Roman" w:eastAsia="宋体" w:hAnsi="Times New Roman" w:hint="eastAsia"/>
          <w:color w:val="000000"/>
          <w:sz w:val="28"/>
          <w:szCs w:val="28"/>
        </w:rPr>
        <w:t>月</w:t>
      </w:r>
    </w:p>
    <w:p w:rsidR="009D4AD7" w:rsidRDefault="009D4AD7" w:rsidP="00565F2E">
      <w:pPr>
        <w:pStyle w:val="a7"/>
        <w:rPr>
          <w:rFonts w:ascii="Times New Roman" w:eastAsia="宋体" w:hAnsi="Times New Roman"/>
          <w:sz w:val="24"/>
          <w:szCs w:val="24"/>
        </w:rPr>
      </w:pPr>
    </w:p>
    <w:p w:rsidR="00C81A58" w:rsidRPr="003657D6" w:rsidRDefault="00C81A5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建设单位法人代表</w:t>
      </w:r>
      <w:r>
        <w:rPr>
          <w:rFonts w:ascii="Times New Roman" w:eastAsia="宋体" w:hAnsi="Times New Roman" w:hint="eastAsia"/>
          <w:b/>
          <w:bCs/>
          <w:kern w:val="2"/>
          <w:sz w:val="28"/>
          <w:szCs w:val="28"/>
        </w:rPr>
        <w:t>：</w:t>
      </w:r>
      <w:r w:rsidR="00D63618" w:rsidRPr="00D63618">
        <w:rPr>
          <w:rFonts w:ascii="Times New Roman" w:eastAsia="宋体" w:hAnsi="Times New Roman" w:hint="eastAsia"/>
          <w:b/>
          <w:bCs/>
          <w:kern w:val="2"/>
          <w:sz w:val="28"/>
          <w:szCs w:val="28"/>
        </w:rPr>
        <w:t>孙福娣</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编制单位法人代表</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Pr>
          <w:rFonts w:ascii="Times New Roman" w:eastAsia="宋体" w:hAnsi="Times New Roman" w:hint="eastAsia"/>
          <w:b/>
          <w:bCs/>
          <w:kern w:val="2"/>
          <w:sz w:val="28"/>
          <w:szCs w:val="28"/>
        </w:rPr>
        <w:t>蒋丽</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项</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目</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负</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责</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填</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表</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D63618" w:rsidRPr="00D63618">
              <w:rPr>
                <w:rFonts w:ascii="Times New Roman" w:eastAsia="宋体" w:hAnsi="Times New Roman" w:cs="仿宋_GB2312" w:hint="eastAsia"/>
                <w:sz w:val="24"/>
                <w:szCs w:val="24"/>
              </w:rPr>
              <w:t>无锡新维特精密机械有限公司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D63618" w:rsidRPr="00D63618">
              <w:rPr>
                <w:rFonts w:ascii="Times New Roman" w:eastAsia="宋体" w:hAnsi="Times New Roman" w:cs="仿宋_GB2312"/>
                <w:sz w:val="24"/>
                <w:szCs w:val="24"/>
              </w:rPr>
              <w:t>13915290370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D63618" w:rsidRPr="00D63618">
              <w:rPr>
                <w:rFonts w:ascii="Times New Roman" w:eastAsia="宋体" w:hAnsi="Times New Roman" w:cs="仿宋_GB2312" w:hint="eastAsia"/>
                <w:sz w:val="24"/>
                <w:szCs w:val="24"/>
              </w:rPr>
              <w:t>无锡市惠山区洛社镇石塘湾秦巷村</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7"/>
          <w:footerReference w:type="default" r:id="rId8"/>
          <w:pgSz w:w="11906" w:h="16838"/>
          <w:pgMar w:top="1440" w:right="1800" w:bottom="1440" w:left="1800" w:header="708" w:footer="708" w:gutter="0"/>
          <w:cols w:space="720"/>
          <w:docGrid w:linePitch="360"/>
        </w:sectPr>
      </w:pPr>
    </w:p>
    <w:p w:rsidR="009D4AD7" w:rsidRDefault="009D4AD7" w:rsidP="003F24C2">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表一</w:t>
      </w:r>
    </w:p>
    <w:tbl>
      <w:tblPr>
        <w:tblW w:w="89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296"/>
        <w:gridCol w:w="2124"/>
        <w:gridCol w:w="1985"/>
        <w:gridCol w:w="852"/>
        <w:gridCol w:w="709"/>
        <w:gridCol w:w="962"/>
      </w:tblGrid>
      <w:tr w:rsidR="009D4AD7" w:rsidRPr="00565F2E" w:rsidTr="00D63618">
        <w:trPr>
          <w:trHeight w:val="482"/>
          <w:jc w:val="center"/>
        </w:trPr>
        <w:tc>
          <w:tcPr>
            <w:tcW w:w="2296" w:type="dxa"/>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632" w:type="dxa"/>
            <w:gridSpan w:val="5"/>
            <w:tcBorders>
              <w:top w:val="single" w:sz="8" w:space="0" w:color="auto"/>
            </w:tcBorders>
            <w:vAlign w:val="center"/>
          </w:tcPr>
          <w:p w:rsidR="009D4AD7" w:rsidRPr="00D63CCA" w:rsidRDefault="00D63618" w:rsidP="00DF26D5">
            <w:pPr>
              <w:spacing w:after="0"/>
              <w:jc w:val="both"/>
              <w:rPr>
                <w:rFonts w:ascii="Times New Roman" w:eastAsia="宋体" w:hAnsi="宋体" w:cs="宋体"/>
                <w:color w:val="000000"/>
                <w:sz w:val="24"/>
                <w:szCs w:val="24"/>
              </w:rPr>
            </w:pPr>
            <w:r w:rsidRPr="00D63618">
              <w:rPr>
                <w:rFonts w:ascii="Times New Roman" w:eastAsia="宋体" w:hAnsi="宋体" w:cs="宋体" w:hint="eastAsia"/>
                <w:color w:val="000000"/>
                <w:sz w:val="24"/>
                <w:szCs w:val="24"/>
              </w:rPr>
              <w:t>精密机械零部件生产线智能化改造项目</w:t>
            </w:r>
          </w:p>
        </w:tc>
      </w:tr>
      <w:tr w:rsidR="009D4AD7" w:rsidRPr="00565F2E" w:rsidTr="00D63618">
        <w:trPr>
          <w:trHeight w:val="48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632" w:type="dxa"/>
            <w:gridSpan w:val="5"/>
            <w:vAlign w:val="center"/>
          </w:tcPr>
          <w:p w:rsidR="009D4AD7" w:rsidRPr="00D63CCA" w:rsidRDefault="00D63618" w:rsidP="00DF26D5">
            <w:pPr>
              <w:spacing w:after="0"/>
              <w:jc w:val="both"/>
              <w:rPr>
                <w:rFonts w:ascii="Times New Roman" w:eastAsia="宋体" w:hAnsi="宋体" w:cs="宋体"/>
                <w:color w:val="000000"/>
                <w:sz w:val="24"/>
                <w:szCs w:val="24"/>
              </w:rPr>
            </w:pPr>
            <w:r w:rsidRPr="00D63618">
              <w:rPr>
                <w:rFonts w:ascii="宋体" w:eastAsia="宋体" w:hAnsi="宋体" w:cs="宋体" w:hint="eastAsia"/>
                <w:sz w:val="24"/>
                <w:szCs w:val="24"/>
              </w:rPr>
              <w:t>无锡新维特精密机械有限公司</w:t>
            </w:r>
          </w:p>
        </w:tc>
      </w:tr>
      <w:tr w:rsidR="009D4AD7" w:rsidRPr="00565F2E" w:rsidTr="00D63618">
        <w:trPr>
          <w:trHeight w:val="43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632" w:type="dxa"/>
            <w:gridSpan w:val="5"/>
            <w:vAlign w:val="center"/>
          </w:tcPr>
          <w:p w:rsidR="009D4AD7" w:rsidRPr="00565F2E" w:rsidRDefault="009D4AD7" w:rsidP="00D63618">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sidR="00D63618" w:rsidRPr="00011EFA">
              <w:rPr>
                <w:rFonts w:ascii="Wingdings 2" w:eastAsia="宋体" w:hAnsi="Wingdings 2" w:cs="宋体"/>
                <w:color w:val="000000"/>
                <w:sz w:val="24"/>
                <w:szCs w:val="24"/>
              </w:rPr>
              <w:t></w:t>
            </w:r>
            <w:r w:rsidR="00D63618">
              <w:rPr>
                <w:rFonts w:ascii="Wingdings 2" w:eastAsia="宋体" w:hAnsi="Wingdings 2" w:cs="宋体"/>
                <w:color w:val="000000"/>
                <w:sz w:val="24"/>
                <w:szCs w:val="24"/>
              </w:rPr>
              <w:t>改</w:t>
            </w:r>
            <w:r w:rsidRPr="00565F2E">
              <w:rPr>
                <w:rFonts w:ascii="Times New Roman" w:eastAsia="宋体" w:hAnsi="宋体" w:cs="宋体" w:hint="eastAsia"/>
                <w:color w:val="000000"/>
                <w:sz w:val="24"/>
                <w:szCs w:val="24"/>
              </w:rPr>
              <w:t>建</w:t>
            </w:r>
            <w:r w:rsidR="00D63618">
              <w:rPr>
                <w:rFonts w:ascii="Times New Roman" w:eastAsia="宋体" w:hAnsi="宋体" w:cs="宋体" w:hint="eastAsia"/>
                <w:color w:val="000000"/>
                <w:sz w:val="24"/>
                <w:szCs w:val="24"/>
              </w:rPr>
              <w:t>（异地新建）</w:t>
            </w:r>
            <w:r w:rsidRPr="00565F2E">
              <w:rPr>
                <w:rFonts w:ascii="Times New Roman" w:eastAsia="宋体" w:hAnsi="宋体" w:cs="宋体"/>
                <w:color w:val="000000"/>
                <w:sz w:val="24"/>
                <w:szCs w:val="24"/>
              </w:rPr>
              <w:t xml:space="preserve">  </w:t>
            </w:r>
            <w:r>
              <w:rPr>
                <w:rFonts w:ascii="Times New Roman" w:eastAsia="宋体" w:hAnsi="宋体" w:cs="宋体" w:hint="eastAsia"/>
                <w:color w:val="000000"/>
                <w:sz w:val="24"/>
                <w:szCs w:val="24"/>
              </w:rPr>
              <w:t>搬迁</w:t>
            </w:r>
          </w:p>
        </w:tc>
      </w:tr>
      <w:tr w:rsidR="009D4AD7" w:rsidRPr="00565F2E" w:rsidTr="00D63618">
        <w:trPr>
          <w:trHeight w:val="482"/>
          <w:jc w:val="center"/>
        </w:trPr>
        <w:tc>
          <w:tcPr>
            <w:tcW w:w="2296" w:type="dxa"/>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632" w:type="dxa"/>
            <w:gridSpan w:val="5"/>
            <w:vAlign w:val="center"/>
          </w:tcPr>
          <w:p w:rsidR="009D4AD7" w:rsidRPr="00333723" w:rsidRDefault="00D63618" w:rsidP="00AF4BB8">
            <w:pPr>
              <w:spacing w:after="0"/>
              <w:jc w:val="both"/>
              <w:rPr>
                <w:rFonts w:ascii="Times New Roman" w:eastAsia="宋体" w:hAnsi="宋体" w:cs="宋体"/>
                <w:color w:val="000000"/>
                <w:sz w:val="24"/>
                <w:szCs w:val="24"/>
              </w:rPr>
            </w:pPr>
            <w:bookmarkStart w:id="5" w:name="_GoBack"/>
            <w:bookmarkEnd w:id="5"/>
            <w:r w:rsidRPr="00D63618">
              <w:rPr>
                <w:rFonts w:ascii="Times New Roman" w:eastAsia="宋体" w:hAnsi="宋体" w:cs="宋体" w:hint="eastAsia"/>
                <w:color w:val="000000"/>
                <w:sz w:val="24"/>
                <w:szCs w:val="24"/>
              </w:rPr>
              <w:t>无锡市惠山区洛社镇石塘湾秦巷村</w:t>
            </w:r>
          </w:p>
        </w:tc>
      </w:tr>
      <w:tr w:rsidR="009D4AD7" w:rsidRPr="00565F2E" w:rsidTr="00D63618">
        <w:trPr>
          <w:trHeight w:val="48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632" w:type="dxa"/>
            <w:gridSpan w:val="5"/>
            <w:vAlign w:val="center"/>
          </w:tcPr>
          <w:p w:rsidR="009D4AD7" w:rsidRPr="00333723" w:rsidRDefault="00D63618" w:rsidP="00475682">
            <w:pPr>
              <w:spacing w:after="0"/>
              <w:jc w:val="both"/>
              <w:rPr>
                <w:rFonts w:ascii="Times New Roman" w:eastAsia="宋体" w:hAnsi="宋体" w:cs="宋体"/>
                <w:color w:val="000000"/>
                <w:sz w:val="24"/>
                <w:szCs w:val="24"/>
              </w:rPr>
            </w:pPr>
            <w:r>
              <w:rPr>
                <w:rFonts w:ascii="Times New Roman" w:eastAsia="宋体" w:hAnsi="宋体" w:cs="宋体"/>
                <w:color w:val="000000"/>
                <w:sz w:val="24"/>
                <w:szCs w:val="24"/>
              </w:rPr>
              <w:t>轴</w:t>
            </w:r>
          </w:p>
        </w:tc>
      </w:tr>
      <w:tr w:rsidR="009D4AD7" w:rsidRPr="00565F2E" w:rsidTr="00D63618">
        <w:trPr>
          <w:trHeight w:val="48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632" w:type="dxa"/>
            <w:gridSpan w:val="5"/>
            <w:vAlign w:val="center"/>
          </w:tcPr>
          <w:p w:rsidR="009D4AD7" w:rsidRPr="00333723" w:rsidRDefault="001C46F7" w:rsidP="00BD76E8">
            <w:pPr>
              <w:spacing w:after="0"/>
              <w:jc w:val="both"/>
              <w:rPr>
                <w:rFonts w:ascii="Times New Roman" w:eastAsia="宋体" w:hAnsi="宋体" w:cs="宋体"/>
                <w:color w:val="000000"/>
                <w:sz w:val="24"/>
                <w:szCs w:val="24"/>
              </w:rPr>
            </w:pPr>
            <w:r w:rsidRPr="001C46F7">
              <w:rPr>
                <w:rFonts w:ascii="Times New Roman" w:eastAsia="宋体" w:hAnsi="宋体" w:cs="宋体" w:hint="eastAsia"/>
                <w:color w:val="000000"/>
                <w:sz w:val="24"/>
                <w:szCs w:val="24"/>
              </w:rPr>
              <w:t>年产</w:t>
            </w:r>
            <w:r w:rsidR="00D63618">
              <w:rPr>
                <w:rFonts w:ascii="Times New Roman" w:eastAsia="宋体" w:hAnsi="宋体" w:cs="宋体"/>
                <w:color w:val="000000"/>
                <w:sz w:val="24"/>
                <w:szCs w:val="24"/>
              </w:rPr>
              <w:t>轴</w:t>
            </w:r>
            <w:r w:rsidR="00D63618">
              <w:rPr>
                <w:rFonts w:ascii="Times New Roman" w:eastAsia="宋体" w:hAnsi="宋体" w:cs="宋体" w:hint="eastAsia"/>
                <w:color w:val="000000"/>
                <w:sz w:val="24"/>
                <w:szCs w:val="24"/>
              </w:rPr>
              <w:t>1000</w:t>
            </w:r>
            <w:r w:rsidR="00D63618">
              <w:rPr>
                <w:rFonts w:ascii="Times New Roman" w:eastAsia="宋体" w:hAnsi="宋体" w:cs="宋体" w:hint="eastAsia"/>
                <w:color w:val="000000"/>
                <w:sz w:val="24"/>
                <w:szCs w:val="24"/>
              </w:rPr>
              <w:t>万件</w:t>
            </w:r>
          </w:p>
        </w:tc>
      </w:tr>
      <w:tr w:rsidR="00475682" w:rsidRPr="00565F2E" w:rsidTr="00D63618">
        <w:trPr>
          <w:trHeight w:val="482"/>
          <w:jc w:val="center"/>
        </w:trPr>
        <w:tc>
          <w:tcPr>
            <w:tcW w:w="2296" w:type="dxa"/>
            <w:vAlign w:val="center"/>
          </w:tcPr>
          <w:p w:rsidR="00475682" w:rsidRPr="00565F2E" w:rsidRDefault="00475682"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632" w:type="dxa"/>
            <w:gridSpan w:val="5"/>
            <w:vAlign w:val="center"/>
          </w:tcPr>
          <w:p w:rsidR="00475682" w:rsidRPr="00333723" w:rsidRDefault="00D63618" w:rsidP="00475682">
            <w:pPr>
              <w:spacing w:after="0"/>
              <w:jc w:val="both"/>
              <w:rPr>
                <w:rFonts w:ascii="Times New Roman" w:eastAsia="宋体" w:hAnsi="宋体" w:cs="宋体"/>
                <w:color w:val="000000"/>
                <w:sz w:val="24"/>
                <w:szCs w:val="24"/>
              </w:rPr>
            </w:pPr>
            <w:r w:rsidRPr="001C46F7">
              <w:rPr>
                <w:rFonts w:ascii="Times New Roman" w:eastAsia="宋体" w:hAnsi="宋体" w:cs="宋体" w:hint="eastAsia"/>
                <w:color w:val="000000"/>
                <w:sz w:val="24"/>
                <w:szCs w:val="24"/>
              </w:rPr>
              <w:t>年产</w:t>
            </w:r>
            <w:r>
              <w:rPr>
                <w:rFonts w:ascii="Times New Roman" w:eastAsia="宋体" w:hAnsi="宋体" w:cs="宋体"/>
                <w:color w:val="000000"/>
                <w:sz w:val="24"/>
                <w:szCs w:val="24"/>
              </w:rPr>
              <w:t>轴</w:t>
            </w:r>
            <w:r>
              <w:rPr>
                <w:rFonts w:ascii="Times New Roman" w:eastAsia="宋体" w:hAnsi="宋体" w:cs="宋体" w:hint="eastAsia"/>
                <w:color w:val="000000"/>
                <w:sz w:val="24"/>
                <w:szCs w:val="24"/>
              </w:rPr>
              <w:t>1000</w:t>
            </w:r>
            <w:r>
              <w:rPr>
                <w:rFonts w:ascii="Times New Roman" w:eastAsia="宋体" w:hAnsi="宋体" w:cs="宋体" w:hint="eastAsia"/>
                <w:color w:val="000000"/>
                <w:sz w:val="24"/>
                <w:szCs w:val="24"/>
              </w:rPr>
              <w:t>万件</w:t>
            </w:r>
          </w:p>
        </w:tc>
      </w:tr>
      <w:tr w:rsidR="009D4AD7" w:rsidRPr="00565F2E" w:rsidTr="00D63618">
        <w:trPr>
          <w:trHeight w:val="48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124" w:type="dxa"/>
            <w:vAlign w:val="center"/>
          </w:tcPr>
          <w:p w:rsidR="009D4AD7" w:rsidRPr="00275E26" w:rsidRDefault="001C46F7" w:rsidP="00D63618">
            <w:pPr>
              <w:spacing w:after="0"/>
              <w:jc w:val="both"/>
              <w:rPr>
                <w:rFonts w:ascii="Times New Roman" w:eastAsia="宋体" w:hAnsi="Times New Roman" w:cs="Times New Roman"/>
                <w:color w:val="000000" w:themeColor="text1"/>
                <w:sz w:val="24"/>
                <w:szCs w:val="24"/>
              </w:rPr>
            </w:pPr>
            <w:r w:rsidRPr="001C46F7">
              <w:rPr>
                <w:rFonts w:ascii="Times New Roman" w:eastAsia="宋体" w:hAnsi="宋体" w:cs="宋体" w:hint="eastAsia"/>
                <w:color w:val="000000" w:themeColor="text1"/>
                <w:sz w:val="24"/>
                <w:szCs w:val="24"/>
              </w:rPr>
              <w:t>201</w:t>
            </w:r>
            <w:r w:rsidR="00D63618">
              <w:rPr>
                <w:rFonts w:ascii="Times New Roman" w:eastAsia="宋体" w:hAnsi="宋体" w:cs="宋体" w:hint="eastAsia"/>
                <w:color w:val="000000" w:themeColor="text1"/>
                <w:sz w:val="24"/>
                <w:szCs w:val="24"/>
              </w:rPr>
              <w:t>9</w:t>
            </w:r>
            <w:r w:rsidRPr="001C46F7">
              <w:rPr>
                <w:rFonts w:ascii="Times New Roman" w:eastAsia="宋体" w:hAnsi="宋体" w:cs="宋体" w:hint="eastAsia"/>
                <w:color w:val="000000" w:themeColor="text1"/>
                <w:sz w:val="24"/>
                <w:szCs w:val="24"/>
              </w:rPr>
              <w:t>年</w:t>
            </w:r>
            <w:r w:rsidR="00D63618">
              <w:rPr>
                <w:rFonts w:ascii="Times New Roman" w:eastAsia="宋体" w:hAnsi="宋体" w:cs="宋体" w:hint="eastAsia"/>
                <w:color w:val="000000" w:themeColor="text1"/>
                <w:sz w:val="24"/>
                <w:szCs w:val="24"/>
              </w:rPr>
              <w:t>8</w:t>
            </w:r>
            <w:r w:rsidRPr="001C46F7">
              <w:rPr>
                <w:rFonts w:ascii="Times New Roman" w:eastAsia="宋体" w:hAnsi="宋体" w:cs="宋体" w:hint="eastAsia"/>
                <w:color w:val="000000" w:themeColor="text1"/>
                <w:sz w:val="24"/>
                <w:szCs w:val="24"/>
              </w:rPr>
              <w:t>月</w:t>
            </w:r>
            <w:r w:rsidR="00D63618">
              <w:rPr>
                <w:rFonts w:ascii="Times New Roman" w:eastAsia="宋体" w:hAnsi="宋体" w:cs="宋体" w:hint="eastAsia"/>
                <w:color w:val="000000" w:themeColor="text1"/>
                <w:sz w:val="24"/>
                <w:szCs w:val="24"/>
              </w:rPr>
              <w:t>30</w:t>
            </w:r>
            <w:r w:rsidRPr="001C46F7">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23" w:type="dxa"/>
            <w:gridSpan w:val="3"/>
            <w:vAlign w:val="center"/>
          </w:tcPr>
          <w:p w:rsidR="009D4AD7" w:rsidRPr="00275E26" w:rsidRDefault="00DF26D5" w:rsidP="00D63618">
            <w:pPr>
              <w:spacing w:after="0"/>
              <w:jc w:val="center"/>
              <w:rPr>
                <w:rFonts w:ascii="Times New Roman" w:eastAsia="宋体" w:hAnsi="宋体" w:cs="Times New Roman"/>
                <w:color w:val="000000" w:themeColor="text1"/>
                <w:sz w:val="24"/>
                <w:szCs w:val="24"/>
              </w:rPr>
            </w:pPr>
            <w:r w:rsidRPr="00DF26D5">
              <w:rPr>
                <w:rFonts w:ascii="Times New Roman" w:eastAsia="宋体" w:hAnsi="Times New Roman" w:cs="Times New Roman" w:hint="eastAsia"/>
                <w:color w:val="000000" w:themeColor="text1"/>
                <w:sz w:val="24"/>
                <w:szCs w:val="24"/>
              </w:rPr>
              <w:t>20</w:t>
            </w:r>
            <w:r w:rsidR="001C46F7">
              <w:rPr>
                <w:rFonts w:ascii="Times New Roman" w:eastAsia="宋体" w:hAnsi="Times New Roman" w:cs="Times New Roman" w:hint="eastAsia"/>
                <w:color w:val="000000" w:themeColor="text1"/>
                <w:sz w:val="24"/>
                <w:szCs w:val="24"/>
              </w:rPr>
              <w:t>1</w:t>
            </w:r>
            <w:r w:rsidR="00D63618">
              <w:rPr>
                <w:rFonts w:ascii="Times New Roman" w:eastAsia="宋体" w:hAnsi="Times New Roman" w:cs="Times New Roman" w:hint="eastAsia"/>
                <w:color w:val="000000" w:themeColor="text1"/>
                <w:sz w:val="24"/>
                <w:szCs w:val="24"/>
              </w:rPr>
              <w:t>9</w:t>
            </w:r>
            <w:r w:rsidRPr="00DF26D5">
              <w:rPr>
                <w:rFonts w:ascii="Times New Roman" w:eastAsia="宋体" w:hAnsi="Times New Roman" w:cs="Times New Roman" w:hint="eastAsia"/>
                <w:color w:val="000000" w:themeColor="text1"/>
                <w:sz w:val="24"/>
                <w:szCs w:val="24"/>
              </w:rPr>
              <w:t>年</w:t>
            </w:r>
            <w:r w:rsidR="00D63618">
              <w:rPr>
                <w:rFonts w:ascii="Times New Roman" w:eastAsia="宋体" w:hAnsi="Times New Roman" w:cs="Times New Roman" w:hint="eastAsia"/>
                <w:color w:val="000000" w:themeColor="text1"/>
                <w:sz w:val="24"/>
                <w:szCs w:val="24"/>
              </w:rPr>
              <w:t>9</w:t>
            </w:r>
            <w:r w:rsidRPr="00DF26D5">
              <w:rPr>
                <w:rFonts w:ascii="Times New Roman" w:eastAsia="宋体" w:hAnsi="Times New Roman" w:cs="Times New Roman" w:hint="eastAsia"/>
                <w:color w:val="000000" w:themeColor="text1"/>
                <w:sz w:val="24"/>
                <w:szCs w:val="24"/>
              </w:rPr>
              <w:t>月</w:t>
            </w:r>
          </w:p>
        </w:tc>
      </w:tr>
      <w:tr w:rsidR="009D4AD7" w:rsidRPr="00565F2E" w:rsidTr="00D63618">
        <w:trPr>
          <w:trHeight w:val="48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124" w:type="dxa"/>
            <w:vAlign w:val="center"/>
          </w:tcPr>
          <w:p w:rsidR="009D4AD7" w:rsidRPr="00275E26" w:rsidRDefault="00A12FFE" w:rsidP="009F45A6">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D63618">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9F45A6">
              <w:rPr>
                <w:rFonts w:ascii="Times New Roman" w:eastAsia="宋体" w:hAnsi="Times New Roman" w:cs="Times New Roman" w:hint="eastAsia"/>
                <w:color w:val="000000" w:themeColor="text1"/>
                <w:sz w:val="24"/>
                <w:szCs w:val="24"/>
              </w:rPr>
              <w:t>6</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23" w:type="dxa"/>
            <w:gridSpan w:val="3"/>
            <w:vAlign w:val="center"/>
          </w:tcPr>
          <w:p w:rsidR="009D4AD7" w:rsidRPr="00275E26" w:rsidRDefault="009D4AD7" w:rsidP="00D63618">
            <w:pPr>
              <w:spacing w:after="0"/>
              <w:jc w:val="center"/>
              <w:rPr>
                <w:rFonts w:ascii="Times New Roman" w:eastAsia="宋体" w:hAnsi="宋体" w:cs="Times New Roman"/>
                <w:color w:val="000000" w:themeColor="text1"/>
                <w:sz w:val="24"/>
                <w:szCs w:val="24"/>
              </w:rPr>
            </w:pPr>
            <w:r w:rsidRPr="00275E26">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w:t>
            </w:r>
            <w:r w:rsidR="00D63618">
              <w:rPr>
                <w:rFonts w:ascii="Times New Roman" w:eastAsia="宋体" w:hAnsi="宋体" w:cs="宋体" w:hint="eastAsia"/>
                <w:color w:val="000000" w:themeColor="text1"/>
                <w:sz w:val="24"/>
                <w:szCs w:val="24"/>
              </w:rPr>
              <w:t>0</w:t>
            </w:r>
            <w:r w:rsidRPr="001D64C9">
              <w:rPr>
                <w:rFonts w:ascii="Times New Roman" w:eastAsia="宋体" w:hAnsi="宋体" w:cs="宋体" w:hint="eastAsia"/>
                <w:color w:val="000000" w:themeColor="text1"/>
                <w:sz w:val="24"/>
                <w:szCs w:val="24"/>
              </w:rPr>
              <w:t>月</w:t>
            </w:r>
            <w:r w:rsidR="00D63618">
              <w:rPr>
                <w:rFonts w:ascii="Times New Roman" w:eastAsia="宋体" w:hAnsi="宋体" w:cs="宋体" w:hint="eastAsia"/>
                <w:color w:val="000000" w:themeColor="text1"/>
                <w:sz w:val="24"/>
                <w:szCs w:val="24"/>
              </w:rPr>
              <w:t>18</w:t>
            </w:r>
            <w:r w:rsidRPr="001D64C9">
              <w:rPr>
                <w:rFonts w:ascii="Times New Roman" w:eastAsia="宋体" w:hAnsi="宋体" w:cs="宋体" w:hint="eastAsia"/>
                <w:color w:val="000000" w:themeColor="text1"/>
                <w:sz w:val="24"/>
                <w:szCs w:val="24"/>
              </w:rPr>
              <w:t>日、</w:t>
            </w:r>
            <w:r w:rsidRPr="001D64C9">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w:t>
            </w:r>
            <w:r w:rsidR="00D63618">
              <w:rPr>
                <w:rFonts w:ascii="Times New Roman" w:eastAsia="宋体" w:hAnsi="宋体" w:cs="宋体" w:hint="eastAsia"/>
                <w:color w:val="000000" w:themeColor="text1"/>
                <w:sz w:val="24"/>
                <w:szCs w:val="24"/>
              </w:rPr>
              <w:t>0</w:t>
            </w:r>
            <w:r w:rsidRPr="001D64C9">
              <w:rPr>
                <w:rFonts w:ascii="Times New Roman" w:eastAsia="宋体" w:hAnsi="宋体" w:cs="宋体" w:hint="eastAsia"/>
                <w:color w:val="000000" w:themeColor="text1"/>
                <w:sz w:val="24"/>
                <w:szCs w:val="24"/>
              </w:rPr>
              <w:t>月</w:t>
            </w:r>
            <w:r w:rsidR="001C46F7">
              <w:rPr>
                <w:rFonts w:ascii="Times New Roman" w:eastAsia="宋体" w:hAnsi="宋体" w:cs="宋体" w:hint="eastAsia"/>
                <w:color w:val="000000" w:themeColor="text1"/>
                <w:sz w:val="24"/>
                <w:szCs w:val="24"/>
              </w:rPr>
              <w:t>1</w:t>
            </w:r>
            <w:r w:rsidR="00D63618">
              <w:rPr>
                <w:rFonts w:ascii="Times New Roman" w:eastAsia="宋体" w:hAnsi="宋体" w:cs="宋体" w:hint="eastAsia"/>
                <w:color w:val="000000" w:themeColor="text1"/>
                <w:sz w:val="24"/>
                <w:szCs w:val="24"/>
              </w:rPr>
              <w:t>9</w:t>
            </w:r>
            <w:r w:rsidRPr="001D64C9">
              <w:rPr>
                <w:rFonts w:ascii="Times New Roman" w:eastAsia="宋体" w:hAnsi="宋体" w:cs="宋体" w:hint="eastAsia"/>
                <w:color w:val="000000" w:themeColor="text1"/>
                <w:sz w:val="24"/>
                <w:szCs w:val="24"/>
              </w:rPr>
              <w:t>日</w:t>
            </w:r>
          </w:p>
        </w:tc>
      </w:tr>
      <w:tr w:rsidR="009D4AD7" w:rsidRPr="00565F2E" w:rsidTr="00D63618">
        <w:trPr>
          <w:trHeight w:val="794"/>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124" w:type="dxa"/>
            <w:vAlign w:val="center"/>
          </w:tcPr>
          <w:p w:rsidR="009D4AD7" w:rsidRPr="00275E26" w:rsidRDefault="001C46F7" w:rsidP="00AF4BB8">
            <w:pPr>
              <w:spacing w:after="0"/>
              <w:jc w:val="center"/>
              <w:rPr>
                <w:rFonts w:ascii="Times New Roman" w:eastAsia="宋体" w:hAnsi="Times New Roman" w:cs="Times New Roman"/>
                <w:color w:val="000000" w:themeColor="text1"/>
                <w:sz w:val="24"/>
                <w:szCs w:val="24"/>
              </w:rPr>
            </w:pPr>
            <w:r w:rsidRPr="001C46F7">
              <w:rPr>
                <w:rFonts w:ascii="Times New Roman" w:eastAsia="宋体" w:hAnsi="宋体" w:cs="宋体" w:hint="eastAsia"/>
                <w:color w:val="000000" w:themeColor="text1"/>
                <w:sz w:val="24"/>
                <w:szCs w:val="24"/>
              </w:rPr>
              <w:t>无锡市惠山区环境保护局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23" w:type="dxa"/>
            <w:gridSpan w:val="3"/>
            <w:vAlign w:val="center"/>
          </w:tcPr>
          <w:p w:rsidR="009D4AD7" w:rsidRPr="00275E26" w:rsidRDefault="001C46F7" w:rsidP="001C46F7">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江苏</w:t>
            </w:r>
            <w:r w:rsidR="009F45A6">
              <w:rPr>
                <w:rFonts w:ascii="Times New Roman" w:eastAsia="宋体" w:hAnsi="宋体" w:cs="宋体" w:hint="eastAsia"/>
                <w:color w:val="000000" w:themeColor="text1"/>
                <w:sz w:val="24"/>
                <w:szCs w:val="24"/>
              </w:rPr>
              <w:t>圣泰</w:t>
            </w:r>
            <w:r w:rsidR="00DF26D5">
              <w:rPr>
                <w:rFonts w:ascii="Times New Roman" w:eastAsia="宋体" w:hAnsi="宋体" w:cs="宋体" w:hint="eastAsia"/>
                <w:color w:val="000000" w:themeColor="text1"/>
                <w:sz w:val="24"/>
                <w:szCs w:val="24"/>
              </w:rPr>
              <w:t>环境</w:t>
            </w:r>
            <w:r w:rsidR="00D63CCA">
              <w:rPr>
                <w:rFonts w:ascii="Times New Roman" w:eastAsia="宋体" w:hAnsi="宋体" w:cs="宋体" w:hint="eastAsia"/>
                <w:color w:val="000000" w:themeColor="text1"/>
                <w:sz w:val="24"/>
                <w:szCs w:val="24"/>
              </w:rPr>
              <w:t>科技</w:t>
            </w:r>
            <w:r w:rsidR="009F45A6">
              <w:rPr>
                <w:rFonts w:ascii="Times New Roman" w:eastAsia="宋体" w:hAnsi="宋体" w:cs="宋体" w:hint="eastAsia"/>
                <w:color w:val="000000" w:themeColor="text1"/>
                <w:sz w:val="24"/>
                <w:szCs w:val="24"/>
              </w:rPr>
              <w:t>股份</w:t>
            </w:r>
            <w:r w:rsidR="00011EFA" w:rsidRPr="00275E26">
              <w:rPr>
                <w:rFonts w:ascii="Times New Roman" w:eastAsia="宋体" w:hAnsi="宋体" w:cs="宋体" w:hint="eastAsia"/>
                <w:color w:val="000000" w:themeColor="text1"/>
                <w:sz w:val="24"/>
                <w:szCs w:val="24"/>
              </w:rPr>
              <w:t>有限公司</w:t>
            </w:r>
          </w:p>
        </w:tc>
      </w:tr>
      <w:tr w:rsidR="009D4AD7" w:rsidRPr="00565F2E" w:rsidTr="00D63618">
        <w:trPr>
          <w:trHeight w:val="48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124"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23"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D63618">
        <w:trPr>
          <w:trHeight w:val="48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124" w:type="dxa"/>
            <w:vAlign w:val="center"/>
          </w:tcPr>
          <w:p w:rsidR="009D4AD7" w:rsidRPr="00565F2E" w:rsidRDefault="001C46F7"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w:t>
            </w:r>
            <w:r w:rsidR="009F45A6">
              <w:rPr>
                <w:rFonts w:ascii="Times New Roman" w:eastAsia="宋体" w:hAnsi="宋体" w:cs="Times New Roman" w:hint="eastAsia"/>
                <w:color w:val="000000"/>
                <w:sz w:val="24"/>
                <w:szCs w:val="24"/>
              </w:rPr>
              <w:t>50</w:t>
            </w:r>
            <w:r w:rsidR="00475682">
              <w:rPr>
                <w:rFonts w:ascii="Times New Roman" w:eastAsia="宋体" w:hAnsi="宋体" w:cs="Times New Roman" w:hint="eastAsia"/>
                <w:color w:val="000000"/>
                <w:sz w:val="24"/>
                <w:szCs w:val="24"/>
              </w:rPr>
              <w:t>0</w:t>
            </w:r>
            <w:r w:rsidR="00475682">
              <w:rPr>
                <w:rFonts w:ascii="Times New Roman" w:eastAsia="宋体" w:hAnsi="宋体" w:cs="Times New Roman"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2" w:type="dxa"/>
            <w:vAlign w:val="center"/>
          </w:tcPr>
          <w:p w:rsidR="009D4AD7" w:rsidRPr="00A12FFE" w:rsidRDefault="009F45A6"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6</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2" w:type="dxa"/>
            <w:vAlign w:val="center"/>
          </w:tcPr>
          <w:p w:rsidR="009D4AD7" w:rsidRPr="00A12FFE" w:rsidRDefault="009F45A6" w:rsidP="00475682">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0.13</w:t>
            </w:r>
            <w:r w:rsidR="009D4AD7" w:rsidRPr="00A12FFE">
              <w:rPr>
                <w:rFonts w:ascii="Times New Roman" w:eastAsia="宋体" w:hAnsi="宋体" w:cs="Times New Roman"/>
                <w:color w:val="000000"/>
                <w:sz w:val="24"/>
                <w:szCs w:val="24"/>
              </w:rPr>
              <w:t>%</w:t>
            </w:r>
          </w:p>
        </w:tc>
      </w:tr>
      <w:tr w:rsidR="009D4AD7" w:rsidRPr="00565F2E" w:rsidTr="00D63618">
        <w:trPr>
          <w:trHeight w:val="482"/>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124" w:type="dxa"/>
            <w:vAlign w:val="center"/>
          </w:tcPr>
          <w:p w:rsidR="009D4AD7" w:rsidRPr="00565F2E" w:rsidRDefault="001C46F7"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4</w:t>
            </w:r>
            <w:r w:rsidR="009F45A6">
              <w:rPr>
                <w:rFonts w:ascii="Times New Roman" w:eastAsia="宋体" w:hAnsi="宋体" w:cs="Times New Roman" w:hint="eastAsia"/>
                <w:color w:val="000000"/>
                <w:sz w:val="24"/>
                <w:szCs w:val="24"/>
              </w:rPr>
              <w:t>50</w:t>
            </w:r>
            <w:r w:rsidR="00D63CCA">
              <w:rPr>
                <w:rFonts w:ascii="Times New Roman" w:eastAsia="宋体" w:hAnsi="宋体" w:cs="Times New Roman" w:hint="eastAsia"/>
                <w:color w:val="000000"/>
                <w:sz w:val="24"/>
                <w:szCs w:val="24"/>
              </w:rPr>
              <w:t>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2" w:type="dxa"/>
            <w:vAlign w:val="center"/>
          </w:tcPr>
          <w:p w:rsidR="009D4AD7" w:rsidRPr="00A12FFE" w:rsidRDefault="009F45A6"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6</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2" w:type="dxa"/>
            <w:vAlign w:val="center"/>
          </w:tcPr>
          <w:p w:rsidR="009D4AD7" w:rsidRPr="00A12FFE" w:rsidRDefault="009F45A6" w:rsidP="00475682">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0.13</w:t>
            </w:r>
            <w:r w:rsidR="00011EFA" w:rsidRPr="00A12FFE">
              <w:rPr>
                <w:rFonts w:ascii="Times New Roman" w:eastAsia="宋体" w:hAnsi="宋体" w:cs="Times New Roman"/>
                <w:color w:val="000000"/>
                <w:sz w:val="24"/>
                <w:szCs w:val="24"/>
              </w:rPr>
              <w:t>%</w:t>
            </w:r>
          </w:p>
        </w:tc>
      </w:tr>
      <w:tr w:rsidR="009D4AD7" w:rsidRPr="00565F2E" w:rsidTr="00D63618">
        <w:trPr>
          <w:trHeight w:val="5468"/>
          <w:jc w:val="center"/>
        </w:trPr>
        <w:tc>
          <w:tcPr>
            <w:tcW w:w="2296" w:type="dxa"/>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63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9F45A6"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w:t>
            </w:r>
            <w:r w:rsidRPr="009F45A6">
              <w:rPr>
                <w:rFonts w:ascii="Times New Roman" w:eastAsia="宋体" w:hAnsi="宋体" w:cs="宋体"/>
                <w:color w:val="000000"/>
                <w:sz w:val="24"/>
                <w:szCs w:val="24"/>
              </w:rPr>
              <w:t>8</w:t>
            </w:r>
            <w:r w:rsidRPr="00565F2E">
              <w:rPr>
                <w:rFonts w:ascii="Times New Roman" w:eastAsia="宋体" w:hAnsi="宋体" w:cs="宋体" w:hint="eastAsia"/>
                <w:color w:val="000000"/>
                <w:sz w:val="24"/>
                <w:szCs w:val="24"/>
              </w:rPr>
              <w:t>年第</w:t>
            </w:r>
            <w:r w:rsidRPr="009F45A6">
              <w:rPr>
                <w:rFonts w:ascii="Times New Roman" w:eastAsia="宋体" w:hAnsi="宋体" w:cs="宋体"/>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5"/>
                <w:attr w:name="Month" w:val="5"/>
                <w:attr w:name="Year" w:val="2018"/>
              </w:smartTagPr>
              <w:r w:rsidRPr="009F45A6">
                <w:rPr>
                  <w:rFonts w:ascii="Times New Roman" w:eastAsia="宋体" w:hAnsi="宋体" w:cs="宋体"/>
                  <w:color w:val="000000"/>
                  <w:sz w:val="24"/>
                  <w:szCs w:val="24"/>
                </w:rPr>
                <w:t>2018</w:t>
              </w:r>
              <w:r w:rsidRPr="00565F2E">
                <w:rPr>
                  <w:rFonts w:ascii="Times New Roman" w:eastAsia="宋体" w:hAnsi="宋体" w:cs="宋体" w:hint="eastAsia"/>
                  <w:color w:val="000000"/>
                  <w:sz w:val="24"/>
                  <w:szCs w:val="24"/>
                </w:rPr>
                <w:t>年</w:t>
              </w:r>
              <w:r w:rsidRPr="009F45A6">
                <w:rPr>
                  <w:rFonts w:ascii="Times New Roman" w:eastAsia="宋体" w:hAnsi="宋体" w:cs="宋体"/>
                  <w:color w:val="000000"/>
                  <w:sz w:val="24"/>
                  <w:szCs w:val="24"/>
                </w:rPr>
                <w:t>5</w:t>
              </w:r>
              <w:r w:rsidRPr="00565F2E">
                <w:rPr>
                  <w:rFonts w:ascii="Times New Roman" w:eastAsia="宋体" w:hAnsi="宋体" w:cs="宋体" w:hint="eastAsia"/>
                  <w:color w:val="000000"/>
                  <w:sz w:val="24"/>
                  <w:szCs w:val="24"/>
                </w:rPr>
                <w:t>月</w:t>
              </w:r>
              <w:r w:rsidRPr="009F45A6">
                <w:rPr>
                  <w:rFonts w:ascii="Times New Roman" w:eastAsia="宋体" w:hAnsi="宋体" w:cs="宋体"/>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9F45A6" w:rsidRDefault="009D4AD7" w:rsidP="00AF4BB8">
            <w:pPr>
              <w:spacing w:after="0"/>
              <w:rPr>
                <w:rFonts w:ascii="Times New Roman" w:eastAsia="宋体" w:hAnsi="宋体" w:cs="宋体"/>
                <w:color w:val="000000"/>
                <w:sz w:val="24"/>
                <w:szCs w:val="24"/>
              </w:rPr>
            </w:pPr>
            <w:r w:rsidRPr="009F45A6">
              <w:rPr>
                <w:rFonts w:ascii="Times New Roman" w:eastAsia="宋体" w:hAnsi="宋体" w:cs="宋体"/>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9F45A6">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9F45A6" w:rsidRDefault="009D4AD7" w:rsidP="00AF4BB8">
            <w:pPr>
              <w:spacing w:after="0"/>
              <w:rPr>
                <w:rFonts w:ascii="Times New Roman" w:eastAsia="宋体" w:hAnsi="宋体" w:cs="宋体"/>
                <w:color w:val="000000"/>
                <w:sz w:val="24"/>
                <w:szCs w:val="24"/>
              </w:rPr>
            </w:pPr>
            <w:r w:rsidRPr="009F45A6">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9F45A6" w:rsidRPr="009F45A6">
              <w:rPr>
                <w:rFonts w:ascii="Times New Roman" w:eastAsia="宋体" w:hAnsi="宋体" w:cs="宋体" w:hint="eastAsia"/>
                <w:color w:val="000000"/>
                <w:sz w:val="24"/>
                <w:szCs w:val="24"/>
              </w:rPr>
              <w:t>《关于印发《污染影响类建设项目重大变动清单（试行）》的通知》（环办环评函〔</w:t>
            </w:r>
            <w:r w:rsidR="009F45A6" w:rsidRPr="009F45A6">
              <w:rPr>
                <w:rFonts w:ascii="Times New Roman" w:eastAsia="宋体" w:hAnsi="宋体" w:cs="宋体" w:hint="eastAsia"/>
                <w:color w:val="000000"/>
                <w:sz w:val="24"/>
                <w:szCs w:val="24"/>
              </w:rPr>
              <w:t>2020</w:t>
            </w:r>
            <w:r w:rsidR="009F45A6" w:rsidRPr="009F45A6">
              <w:rPr>
                <w:rFonts w:ascii="Times New Roman" w:eastAsia="宋体" w:hAnsi="宋体" w:cs="宋体" w:hint="eastAsia"/>
                <w:color w:val="000000"/>
                <w:sz w:val="24"/>
                <w:szCs w:val="24"/>
              </w:rPr>
              <w:t>〕</w:t>
            </w:r>
            <w:r w:rsidR="009F45A6" w:rsidRPr="009F45A6">
              <w:rPr>
                <w:rFonts w:ascii="Times New Roman" w:eastAsia="宋体" w:hAnsi="宋体" w:cs="宋体" w:hint="eastAsia"/>
                <w:color w:val="000000"/>
                <w:sz w:val="24"/>
                <w:szCs w:val="24"/>
              </w:rPr>
              <w:t>688</w:t>
            </w:r>
            <w:r w:rsidR="009F45A6" w:rsidRPr="009F45A6">
              <w:rPr>
                <w:rFonts w:ascii="Times New Roman" w:eastAsia="宋体" w:hAnsi="宋体" w:cs="宋体" w:hint="eastAsia"/>
                <w:color w:val="000000"/>
                <w:sz w:val="24"/>
                <w:szCs w:val="24"/>
              </w:rPr>
              <w:t>号）</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6"/>
                <w:attr w:name="Month" w:val="7"/>
                <w:attr w:name="Year" w:val="2017"/>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9F45A6">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9F45A6">
              <w:rPr>
                <w:rFonts w:ascii="Times New Roman" w:eastAsia="宋体" w:hAnsi="宋体" w:cs="宋体" w:hint="eastAsia"/>
                <w:color w:val="000000" w:themeColor="text1"/>
                <w:sz w:val="24"/>
                <w:szCs w:val="24"/>
              </w:rPr>
              <w:t>江苏圣泰环境科技股份</w:t>
            </w:r>
            <w:r w:rsidR="009F45A6" w:rsidRPr="00275E26">
              <w:rPr>
                <w:rFonts w:ascii="Times New Roman" w:eastAsia="宋体" w:hAnsi="宋体" w:cs="宋体" w:hint="eastAsia"/>
                <w:color w:val="000000" w:themeColor="text1"/>
                <w:sz w:val="24"/>
                <w:szCs w:val="24"/>
              </w:rPr>
              <w:t>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1C46F7">
              <w:rPr>
                <w:rFonts w:ascii="Times New Roman" w:eastAsia="宋体" w:hAnsi="宋体" w:cs="宋体" w:hint="eastAsia"/>
                <w:color w:val="000000"/>
                <w:sz w:val="24"/>
                <w:szCs w:val="24"/>
              </w:rPr>
              <w:t>1</w:t>
            </w:r>
            <w:r w:rsidR="009F45A6">
              <w:rPr>
                <w:rFonts w:ascii="Times New Roman" w:eastAsia="宋体" w:hAnsi="宋体" w:cs="宋体" w:hint="eastAsia"/>
                <w:color w:val="000000"/>
                <w:sz w:val="24"/>
                <w:szCs w:val="24"/>
              </w:rPr>
              <w:t>9</w:t>
            </w:r>
            <w:r w:rsidRPr="00565F2E">
              <w:rPr>
                <w:rFonts w:ascii="Times New Roman" w:eastAsia="宋体" w:hAnsi="宋体" w:cs="宋体" w:hint="eastAsia"/>
                <w:color w:val="000000"/>
                <w:sz w:val="24"/>
                <w:szCs w:val="24"/>
              </w:rPr>
              <w:t>年</w:t>
            </w:r>
            <w:r w:rsidR="009F45A6">
              <w:rPr>
                <w:rFonts w:ascii="Times New Roman" w:eastAsia="宋体" w:hAnsi="宋体" w:cs="宋体" w:hint="eastAsia"/>
                <w:color w:val="000000"/>
                <w:sz w:val="24"/>
                <w:szCs w:val="24"/>
              </w:rPr>
              <w:t>7</w:t>
            </w:r>
            <w:r w:rsidRPr="00565F2E">
              <w:rPr>
                <w:rFonts w:ascii="Times New Roman" w:eastAsia="宋体" w:hAnsi="宋体" w:cs="宋体" w:hint="eastAsia"/>
                <w:color w:val="000000"/>
                <w:sz w:val="24"/>
                <w:szCs w:val="24"/>
              </w:rPr>
              <w:t>月编制的《</w:t>
            </w:r>
            <w:r w:rsidR="009F45A6" w:rsidRPr="009F45A6">
              <w:rPr>
                <w:rFonts w:ascii="Times New Roman" w:eastAsia="宋体" w:hAnsi="宋体" w:cs="宋体" w:hint="eastAsia"/>
                <w:color w:val="000000"/>
                <w:sz w:val="24"/>
                <w:szCs w:val="24"/>
              </w:rPr>
              <w:t>无锡新维特精密机械有限公司精密机械零部件生产线智能化改造项目</w:t>
            </w:r>
            <w:r w:rsidRPr="00565F2E">
              <w:rPr>
                <w:rFonts w:ascii="Times New Roman" w:eastAsia="宋体" w:hAnsi="宋体" w:cs="宋体" w:hint="eastAsia"/>
                <w:color w:val="000000"/>
                <w:sz w:val="24"/>
                <w:szCs w:val="24"/>
              </w:rPr>
              <w:t>》环境影响报告表；</w:t>
            </w:r>
          </w:p>
          <w:p w:rsidR="009D4AD7" w:rsidRPr="00275E26" w:rsidRDefault="009D4AD7" w:rsidP="00475682">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1C46F7" w:rsidRPr="001C46F7">
              <w:rPr>
                <w:rFonts w:ascii="Times New Roman" w:eastAsia="宋体" w:hAnsi="宋体" w:cs="宋体" w:hint="eastAsia"/>
                <w:color w:val="000000" w:themeColor="text1"/>
                <w:sz w:val="24"/>
                <w:szCs w:val="24"/>
              </w:rPr>
              <w:t>无锡市惠山区环境保护局</w:t>
            </w:r>
            <w:r w:rsidR="009F45A6">
              <w:rPr>
                <w:rFonts w:ascii="Times New Roman" w:eastAsia="宋体" w:hAnsi="宋体" w:cs="宋体" w:hint="eastAsia"/>
                <w:color w:val="000000" w:themeColor="text1"/>
                <w:sz w:val="24"/>
                <w:szCs w:val="24"/>
              </w:rPr>
              <w:t>对</w:t>
            </w:r>
            <w:r w:rsidRPr="00565F2E">
              <w:rPr>
                <w:rFonts w:ascii="Times New Roman" w:eastAsia="宋体" w:hAnsi="宋体" w:cs="宋体" w:hint="eastAsia"/>
                <w:color w:val="000000"/>
                <w:sz w:val="24"/>
                <w:szCs w:val="24"/>
              </w:rPr>
              <w:t>《</w:t>
            </w:r>
            <w:r w:rsidR="009F45A6" w:rsidRPr="009F45A6">
              <w:rPr>
                <w:rFonts w:ascii="Times New Roman" w:eastAsia="宋体" w:hAnsi="宋体" w:cs="宋体" w:hint="eastAsia"/>
                <w:color w:val="000000"/>
                <w:sz w:val="24"/>
                <w:szCs w:val="24"/>
              </w:rPr>
              <w:t>无锡新维特精密机械有限公司精密机械零部件生产线智能化改造项目</w:t>
            </w:r>
            <w:r w:rsidRPr="00275E26">
              <w:rPr>
                <w:rFonts w:ascii="Times New Roman" w:eastAsia="宋体" w:hAnsi="宋体" w:cs="宋体" w:hint="eastAsia"/>
                <w:color w:val="000000" w:themeColor="text1"/>
                <w:sz w:val="24"/>
                <w:szCs w:val="24"/>
              </w:rPr>
              <w:t>环境影响报告表》的批复，</w:t>
            </w:r>
            <w:r w:rsidR="009F45A6" w:rsidRPr="009F45A6">
              <w:rPr>
                <w:rFonts w:ascii="Times New Roman" w:eastAsia="宋体" w:hAnsi="宋体" w:cs="宋体" w:hint="eastAsia"/>
                <w:color w:val="000000" w:themeColor="text1"/>
                <w:sz w:val="24"/>
                <w:szCs w:val="24"/>
              </w:rPr>
              <w:t>惠环审</w:t>
            </w:r>
            <w:r w:rsidR="009F45A6" w:rsidRPr="009F45A6">
              <w:rPr>
                <w:rFonts w:ascii="Times New Roman" w:eastAsia="宋体" w:hAnsi="宋体" w:cs="宋体" w:hint="eastAsia"/>
                <w:color w:val="000000" w:themeColor="text1"/>
                <w:sz w:val="24"/>
                <w:szCs w:val="24"/>
              </w:rPr>
              <w:t>[2019]364</w:t>
            </w:r>
            <w:r w:rsidR="009F45A6" w:rsidRPr="009F45A6">
              <w:rPr>
                <w:rFonts w:ascii="Times New Roman" w:eastAsia="宋体" w:hAnsi="宋体" w:cs="宋体" w:hint="eastAsia"/>
                <w:color w:val="000000" w:themeColor="text1"/>
                <w:sz w:val="24"/>
                <w:szCs w:val="24"/>
              </w:rPr>
              <w:t>号</w:t>
            </w:r>
            <w:r w:rsidR="001C46F7" w:rsidRPr="001C46F7">
              <w:rPr>
                <w:rFonts w:ascii="Times New Roman" w:eastAsia="宋体" w:hAnsi="宋体" w:cs="宋体" w:hint="eastAsia"/>
                <w:color w:val="000000" w:themeColor="text1"/>
                <w:sz w:val="24"/>
                <w:szCs w:val="24"/>
              </w:rPr>
              <w:t>，</w:t>
            </w:r>
            <w:r w:rsidR="009F45A6" w:rsidRPr="001C46F7">
              <w:rPr>
                <w:rFonts w:ascii="Times New Roman" w:eastAsia="宋体" w:hAnsi="宋体" w:cs="宋体" w:hint="eastAsia"/>
                <w:color w:val="000000" w:themeColor="text1"/>
                <w:sz w:val="24"/>
                <w:szCs w:val="24"/>
              </w:rPr>
              <w:t>201</w:t>
            </w:r>
            <w:r w:rsidR="009F45A6">
              <w:rPr>
                <w:rFonts w:ascii="Times New Roman" w:eastAsia="宋体" w:hAnsi="宋体" w:cs="宋体" w:hint="eastAsia"/>
                <w:color w:val="000000" w:themeColor="text1"/>
                <w:sz w:val="24"/>
                <w:szCs w:val="24"/>
              </w:rPr>
              <w:t>9</w:t>
            </w:r>
            <w:r w:rsidR="009F45A6" w:rsidRPr="001C46F7">
              <w:rPr>
                <w:rFonts w:ascii="Times New Roman" w:eastAsia="宋体" w:hAnsi="宋体" w:cs="宋体" w:hint="eastAsia"/>
                <w:color w:val="000000" w:themeColor="text1"/>
                <w:sz w:val="24"/>
                <w:szCs w:val="24"/>
              </w:rPr>
              <w:t>年</w:t>
            </w:r>
            <w:r w:rsidR="009F45A6">
              <w:rPr>
                <w:rFonts w:ascii="Times New Roman" w:eastAsia="宋体" w:hAnsi="宋体" w:cs="宋体" w:hint="eastAsia"/>
                <w:color w:val="000000" w:themeColor="text1"/>
                <w:sz w:val="24"/>
                <w:szCs w:val="24"/>
              </w:rPr>
              <w:t>8</w:t>
            </w:r>
            <w:r w:rsidR="009F45A6" w:rsidRPr="001C46F7">
              <w:rPr>
                <w:rFonts w:ascii="Times New Roman" w:eastAsia="宋体" w:hAnsi="宋体" w:cs="宋体" w:hint="eastAsia"/>
                <w:color w:val="000000" w:themeColor="text1"/>
                <w:sz w:val="24"/>
                <w:szCs w:val="24"/>
              </w:rPr>
              <w:t>月</w:t>
            </w:r>
            <w:r w:rsidR="009F45A6">
              <w:rPr>
                <w:rFonts w:ascii="Times New Roman" w:eastAsia="宋体" w:hAnsi="宋体" w:cs="宋体" w:hint="eastAsia"/>
                <w:color w:val="000000" w:themeColor="text1"/>
                <w:sz w:val="24"/>
                <w:szCs w:val="24"/>
              </w:rPr>
              <w:t>30</w:t>
            </w:r>
            <w:r w:rsidR="009F45A6" w:rsidRPr="001C46F7">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9D4AD7" w:rsidRPr="00565F2E" w:rsidRDefault="009D4AD7" w:rsidP="00AF4BB8">
            <w:pPr>
              <w:spacing w:after="0"/>
              <w:rPr>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9F45A6" w:rsidRPr="009F45A6">
              <w:rPr>
                <w:rFonts w:ascii="Times New Roman" w:eastAsia="宋体" w:hAnsi="宋体" w:cs="宋体" w:hint="eastAsia"/>
                <w:color w:val="000000"/>
                <w:sz w:val="24"/>
                <w:szCs w:val="24"/>
              </w:rPr>
              <w:t>无锡新维特精密机械有限公司</w:t>
            </w:r>
            <w:r w:rsidRPr="00275E26">
              <w:rPr>
                <w:rFonts w:ascii="Times New Roman" w:eastAsia="宋体" w:hAnsi="宋体" w:cs="宋体" w:hint="eastAsia"/>
                <w:color w:val="000000" w:themeColor="text1"/>
                <w:sz w:val="24"/>
                <w:szCs w:val="24"/>
              </w:rPr>
              <w:t>提供的其他资料。</w:t>
            </w:r>
          </w:p>
        </w:tc>
      </w:tr>
      <w:tr w:rsidR="009D4AD7" w:rsidRPr="00565F2E" w:rsidTr="00D63618">
        <w:trPr>
          <w:trHeight w:val="13882"/>
          <w:jc w:val="center"/>
        </w:trPr>
        <w:tc>
          <w:tcPr>
            <w:tcW w:w="2296"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6632" w:type="dxa"/>
            <w:gridSpan w:val="5"/>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629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910"/>
              <w:gridCol w:w="1133"/>
              <w:gridCol w:w="1775"/>
              <w:gridCol w:w="2473"/>
            </w:tblGrid>
            <w:tr w:rsidR="009D4AD7" w:rsidRPr="00565F2E" w:rsidTr="00565F2E">
              <w:trPr>
                <w:trHeight w:hRule="exact" w:val="828"/>
                <w:jc w:val="center"/>
              </w:trPr>
              <w:tc>
                <w:tcPr>
                  <w:tcW w:w="910"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13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77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473"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565F2E">
              <w:trPr>
                <w:trHeight w:hRule="exact" w:val="539"/>
                <w:jc w:val="center"/>
              </w:trPr>
              <w:tc>
                <w:tcPr>
                  <w:tcW w:w="910" w:type="dxa"/>
                  <w:vMerge w:val="restart"/>
                  <w:tcBorders>
                    <w:top w:val="single" w:sz="4" w:space="0" w:color="auto"/>
                    <w:bottom w:val="single" w:sz="4" w:space="0" w:color="auto"/>
                    <w:right w:val="single" w:sz="4" w:space="0" w:color="auto"/>
                  </w:tcBorders>
                  <w:vAlign w:val="center"/>
                </w:tcPr>
                <w:p w:rsidR="009D4AD7" w:rsidRPr="00565F2E" w:rsidRDefault="004F2A31" w:rsidP="00DF26D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污水</w:t>
                  </w:r>
                  <w:r w:rsidR="00DF26D5">
                    <w:rPr>
                      <w:rFonts w:ascii="Times New Roman" w:eastAsia="宋体" w:hAnsi="Times New Roman" w:cs="Times New Roman" w:hint="eastAsia"/>
                      <w:sz w:val="21"/>
                      <w:szCs w:val="21"/>
                    </w:rPr>
                    <w:t>总排</w:t>
                  </w:r>
                  <w:r>
                    <w:rPr>
                      <w:rFonts w:ascii="Times New Roman" w:eastAsia="宋体" w:hAnsi="Times New Roman" w:cs="Times New Roman" w:hint="eastAsia"/>
                      <w:sz w:val="21"/>
                      <w:szCs w:val="21"/>
                    </w:rPr>
                    <w:t>口</w:t>
                  </w: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1775"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473"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615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91"/>
              <w:gridCol w:w="786"/>
              <w:gridCol w:w="1104"/>
              <w:gridCol w:w="864"/>
              <w:gridCol w:w="2512"/>
            </w:tblGrid>
            <w:tr w:rsidR="000051ED" w:rsidRPr="00565F2E" w:rsidTr="00DF26D5">
              <w:trPr>
                <w:trHeight w:hRule="exact" w:val="622"/>
                <w:jc w:val="center"/>
              </w:trPr>
              <w:tc>
                <w:tcPr>
                  <w:tcW w:w="891"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786"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0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86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512"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E3462" w:rsidRPr="00565F2E" w:rsidTr="00CC7CFB">
              <w:trPr>
                <w:trHeight w:hRule="exact" w:val="1361"/>
                <w:jc w:val="center"/>
              </w:trPr>
              <w:tc>
                <w:tcPr>
                  <w:tcW w:w="891" w:type="dxa"/>
                  <w:tcBorders>
                    <w:top w:val="single" w:sz="4" w:space="0" w:color="auto"/>
                    <w:bottom w:val="single" w:sz="12" w:space="0" w:color="auto"/>
                    <w:right w:val="single" w:sz="4" w:space="0" w:color="auto"/>
                  </w:tcBorders>
                  <w:vAlign w:val="center"/>
                </w:tcPr>
                <w:p w:rsidR="000E3462" w:rsidRPr="00565F2E" w:rsidRDefault="009F45A6" w:rsidP="000051ED">
                  <w:pPr>
                    <w:spacing w:after="0"/>
                    <w:jc w:val="center"/>
                    <w:rPr>
                      <w:rFonts w:ascii="Times New Roman" w:eastAsia="宋体" w:hAnsi="宋体" w:cs="Times New Roman"/>
                      <w:sz w:val="21"/>
                      <w:szCs w:val="21"/>
                    </w:rPr>
                  </w:pPr>
                  <w:r>
                    <w:rPr>
                      <w:rFonts w:ascii="Times New Roman" w:eastAsia="宋体" w:hAnsi="宋体" w:cs="Times New Roman"/>
                      <w:sz w:val="21"/>
                      <w:szCs w:val="21"/>
                    </w:rPr>
                    <w:t>食堂油烟排放口</w:t>
                  </w:r>
                </w:p>
              </w:tc>
              <w:tc>
                <w:tcPr>
                  <w:tcW w:w="786" w:type="dxa"/>
                  <w:tcBorders>
                    <w:top w:val="single" w:sz="4" w:space="0" w:color="auto"/>
                    <w:left w:val="single" w:sz="4" w:space="0" w:color="auto"/>
                    <w:bottom w:val="single" w:sz="12" w:space="0" w:color="auto"/>
                    <w:right w:val="single" w:sz="4" w:space="0" w:color="auto"/>
                  </w:tcBorders>
                  <w:vAlign w:val="center"/>
                </w:tcPr>
                <w:p w:rsidR="000E3462" w:rsidRPr="00565F2E" w:rsidRDefault="009F45A6"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饮食业油烟</w:t>
                  </w:r>
                </w:p>
              </w:tc>
              <w:tc>
                <w:tcPr>
                  <w:tcW w:w="1104" w:type="dxa"/>
                  <w:tcBorders>
                    <w:top w:val="single" w:sz="4" w:space="0" w:color="auto"/>
                    <w:left w:val="single" w:sz="4" w:space="0" w:color="auto"/>
                    <w:bottom w:val="single" w:sz="12" w:space="0" w:color="auto"/>
                    <w:right w:val="single" w:sz="4" w:space="0" w:color="auto"/>
                  </w:tcBorders>
                  <w:vAlign w:val="center"/>
                </w:tcPr>
                <w:p w:rsidR="000E3462" w:rsidRPr="00565F2E" w:rsidRDefault="009F45A6"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2.0</w:t>
                  </w:r>
                </w:p>
              </w:tc>
              <w:tc>
                <w:tcPr>
                  <w:tcW w:w="864" w:type="dxa"/>
                  <w:tcBorders>
                    <w:top w:val="single" w:sz="4" w:space="0" w:color="auto"/>
                    <w:left w:val="single" w:sz="4" w:space="0" w:color="auto"/>
                    <w:bottom w:val="single" w:sz="12" w:space="0" w:color="auto"/>
                    <w:right w:val="single" w:sz="4" w:space="0" w:color="auto"/>
                  </w:tcBorders>
                  <w:vAlign w:val="center"/>
                </w:tcPr>
                <w:p w:rsidR="000E3462" w:rsidRPr="00565F2E" w:rsidRDefault="000E3462"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512" w:type="dxa"/>
                  <w:tcBorders>
                    <w:top w:val="single" w:sz="4" w:space="0" w:color="auto"/>
                    <w:left w:val="single" w:sz="4" w:space="0" w:color="auto"/>
                    <w:bottom w:val="single" w:sz="12" w:space="0" w:color="auto"/>
                  </w:tcBorders>
                  <w:vAlign w:val="center"/>
                </w:tcPr>
                <w:p w:rsidR="000E3462" w:rsidRPr="00565F2E" w:rsidRDefault="009F45A6" w:rsidP="001C46F7">
                  <w:pPr>
                    <w:tabs>
                      <w:tab w:val="left" w:pos="5142"/>
                    </w:tabs>
                    <w:spacing w:after="0"/>
                    <w:jc w:val="center"/>
                    <w:rPr>
                      <w:rFonts w:ascii="Times New Roman" w:eastAsia="宋体" w:hAnsi="宋体" w:cs="Times New Roman"/>
                      <w:sz w:val="21"/>
                      <w:szCs w:val="21"/>
                    </w:rPr>
                  </w:pPr>
                  <w:r w:rsidRPr="009F45A6">
                    <w:rPr>
                      <w:rFonts w:ascii="Times New Roman" w:eastAsia="宋体" w:hAnsi="宋体" w:cs="Times New Roman"/>
                      <w:sz w:val="21"/>
                      <w:szCs w:val="21"/>
                    </w:rPr>
                    <w:t>《饮食业油烟排放标准（试行）》（</w:t>
                  </w:r>
                  <w:r w:rsidRPr="009F45A6">
                    <w:rPr>
                      <w:rFonts w:ascii="Times New Roman" w:eastAsia="宋体" w:hAnsi="宋体" w:cs="Times New Roman"/>
                      <w:sz w:val="21"/>
                      <w:szCs w:val="21"/>
                    </w:rPr>
                    <w:t>GB18483-2001</w:t>
                  </w:r>
                  <w:r w:rsidRPr="009F45A6">
                    <w:rPr>
                      <w:rFonts w:ascii="Times New Roman" w:eastAsia="宋体" w:hAnsi="宋体" w:cs="Times New Roman"/>
                      <w:sz w:val="21"/>
                      <w:szCs w:val="21"/>
                    </w:rPr>
                    <w:t>）表</w:t>
                  </w:r>
                  <w:r w:rsidRPr="009F45A6">
                    <w:rPr>
                      <w:rFonts w:ascii="Times New Roman" w:eastAsia="宋体" w:hAnsi="宋体" w:cs="Times New Roman"/>
                      <w:sz w:val="21"/>
                      <w:szCs w:val="21"/>
                    </w:rPr>
                    <w:t>2</w:t>
                  </w:r>
                  <w:r w:rsidRPr="009F45A6">
                    <w:rPr>
                      <w:rFonts w:ascii="Times New Roman" w:eastAsia="宋体" w:hAnsi="宋体" w:cs="Times New Roman"/>
                      <w:sz w:val="21"/>
                      <w:szCs w:val="21"/>
                    </w:rPr>
                    <w:t>标准</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6226" w:type="dxa"/>
              <w:tblBorders>
                <w:top w:val="single" w:sz="12" w:space="0" w:color="auto"/>
                <w:bottom w:val="single" w:sz="12" w:space="0" w:color="auto"/>
                <w:insideH w:val="single" w:sz="4" w:space="0" w:color="auto"/>
                <w:insideV w:val="single" w:sz="4" w:space="0" w:color="auto"/>
              </w:tblBorders>
              <w:tblLayout w:type="fixed"/>
              <w:tblLook w:val="00A0"/>
            </w:tblPr>
            <w:tblGrid>
              <w:gridCol w:w="1231"/>
              <w:gridCol w:w="1325"/>
              <w:gridCol w:w="1325"/>
              <w:gridCol w:w="2345"/>
            </w:tblGrid>
            <w:tr w:rsidR="00011EFA" w:rsidRPr="00565F2E" w:rsidTr="00DF26D5">
              <w:trPr>
                <w:trHeight w:val="631"/>
              </w:trPr>
              <w:tc>
                <w:tcPr>
                  <w:tcW w:w="12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345"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9445CB" w:rsidRPr="00565F2E" w:rsidTr="00DF26D5">
              <w:trPr>
                <w:cantSplit/>
                <w:trHeight w:val="1114"/>
              </w:trPr>
              <w:tc>
                <w:tcPr>
                  <w:tcW w:w="1231" w:type="dxa"/>
                  <w:tcBorders>
                    <w:top w:val="single" w:sz="4"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325" w:type="dxa"/>
                  <w:tcBorders>
                    <w:top w:val="single" w:sz="4" w:space="0" w:color="auto"/>
                    <w:left w:val="single" w:sz="4" w:space="0" w:color="auto"/>
                    <w:bottom w:val="single" w:sz="12" w:space="0" w:color="auto"/>
                    <w:right w:val="single" w:sz="4" w:space="0" w:color="auto"/>
                  </w:tcBorders>
                  <w:vAlign w:val="center"/>
                </w:tcPr>
                <w:p w:rsidR="009445CB" w:rsidRPr="00565F2E" w:rsidRDefault="009F45A6" w:rsidP="00011EFA">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2</w:t>
                  </w:r>
                  <w:r w:rsidR="009445CB" w:rsidRPr="00565F2E">
                    <w:rPr>
                      <w:rFonts w:ascii="Times New Roman" w:eastAsia="宋体" w:hAnsi="宋体" w:cs="宋体" w:hint="eastAsia"/>
                      <w:sz w:val="21"/>
                      <w:szCs w:val="21"/>
                    </w:rPr>
                    <w:t>类功能区</w:t>
                  </w:r>
                </w:p>
              </w:tc>
              <w:tc>
                <w:tcPr>
                  <w:tcW w:w="1325"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9F45A6">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w:t>
                  </w:r>
                  <w:r w:rsidR="009F45A6">
                    <w:rPr>
                      <w:rFonts w:ascii="Times New Roman" w:eastAsia="宋体" w:hAnsi="Times New Roman" w:cs="Times New Roman" w:hint="eastAsia"/>
                      <w:color w:val="000000"/>
                      <w:sz w:val="21"/>
                      <w:szCs w:val="21"/>
                    </w:rPr>
                    <w:t>0</w:t>
                  </w:r>
                </w:p>
              </w:tc>
              <w:tc>
                <w:tcPr>
                  <w:tcW w:w="2345" w:type="dxa"/>
                  <w:tcBorders>
                    <w:top w:val="single" w:sz="4" w:space="0" w:color="auto"/>
                    <w:left w:val="single" w:sz="4" w:space="0" w:color="auto"/>
                    <w:bottom w:val="single" w:sz="12" w:space="0" w:color="auto"/>
                  </w:tcBorders>
                  <w:vAlign w:val="center"/>
                </w:tcPr>
                <w:p w:rsidR="009445CB" w:rsidRPr="00565F2E" w:rsidRDefault="009445CB" w:rsidP="009F45A6">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009F45A6">
                    <w:rPr>
                      <w:rFonts w:ascii="Times New Roman" w:eastAsia="宋体" w:hAnsi="Times New Roman" w:cs="Times New Roman" w:hint="eastAsia"/>
                      <w:sz w:val="21"/>
                      <w:szCs w:val="21"/>
                    </w:rPr>
                    <w:t>2</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CC7CFB" w:rsidRPr="009F45A6" w:rsidRDefault="009F45A6" w:rsidP="009F45A6">
            <w:pPr>
              <w:spacing w:after="0" w:line="360" w:lineRule="auto"/>
              <w:ind w:firstLineChars="200" w:firstLine="480"/>
              <w:rPr>
                <w:rFonts w:ascii="Times New Roman" w:eastAsia="宋体" w:hAnsi="Times New Roman" w:cs="宋体"/>
                <w:color w:val="000000"/>
                <w:sz w:val="24"/>
                <w:szCs w:val="24"/>
              </w:rPr>
            </w:pPr>
            <w:r w:rsidRPr="009F45A6">
              <w:rPr>
                <w:rFonts w:ascii="Times New Roman" w:eastAsia="宋体" w:hAnsi="Times New Roman" w:cs="宋体" w:hint="eastAsia"/>
                <w:color w:val="000000"/>
                <w:sz w:val="24"/>
                <w:szCs w:val="24"/>
              </w:rPr>
              <w:t>一般固废的暂存执行《一般工业固体废物贮存处置场污染控制标准》（</w:t>
            </w:r>
            <w:r w:rsidRPr="009F45A6">
              <w:rPr>
                <w:rFonts w:ascii="Times New Roman" w:eastAsia="宋体" w:hAnsi="Times New Roman" w:cs="宋体"/>
                <w:color w:val="000000"/>
                <w:sz w:val="24"/>
                <w:szCs w:val="24"/>
              </w:rPr>
              <w:t>GB18599-2001</w:t>
            </w:r>
            <w:r w:rsidRPr="009F45A6">
              <w:rPr>
                <w:rFonts w:ascii="Times New Roman" w:eastAsia="宋体" w:hAnsi="Times New Roman" w:cs="宋体" w:hint="eastAsia"/>
                <w:color w:val="000000"/>
                <w:sz w:val="24"/>
                <w:szCs w:val="24"/>
              </w:rPr>
              <w:t>）及修改公告（环境保护部公告</w:t>
            </w:r>
            <w:r w:rsidRPr="009F45A6">
              <w:rPr>
                <w:rFonts w:ascii="Times New Roman" w:eastAsia="宋体" w:hAnsi="Times New Roman" w:cs="宋体"/>
                <w:color w:val="000000"/>
                <w:sz w:val="24"/>
                <w:szCs w:val="24"/>
              </w:rPr>
              <w:t>2013</w:t>
            </w:r>
            <w:r w:rsidRPr="009F45A6">
              <w:rPr>
                <w:rFonts w:ascii="Times New Roman" w:eastAsia="宋体" w:hAnsi="Times New Roman" w:cs="宋体" w:hint="eastAsia"/>
                <w:color w:val="000000"/>
                <w:sz w:val="24"/>
                <w:szCs w:val="24"/>
              </w:rPr>
              <w:t>年第</w:t>
            </w:r>
            <w:r w:rsidRPr="009F45A6">
              <w:rPr>
                <w:rFonts w:ascii="Times New Roman" w:eastAsia="宋体" w:hAnsi="Times New Roman" w:cs="宋体"/>
                <w:color w:val="000000"/>
                <w:sz w:val="24"/>
                <w:szCs w:val="24"/>
              </w:rPr>
              <w:t>36</w:t>
            </w:r>
            <w:r w:rsidRPr="009F45A6">
              <w:rPr>
                <w:rFonts w:ascii="Times New Roman" w:eastAsia="宋体" w:hAnsi="Times New Roman" w:cs="宋体" w:hint="eastAsia"/>
                <w:color w:val="000000"/>
                <w:sz w:val="24"/>
                <w:szCs w:val="24"/>
              </w:rPr>
              <w:t>号），危险废物的暂存场所执行《危险废物贮存污染控制标准》（</w:t>
            </w:r>
            <w:r w:rsidRPr="009F45A6">
              <w:rPr>
                <w:rFonts w:ascii="Times New Roman" w:eastAsia="宋体" w:hAnsi="Times New Roman" w:cs="宋体"/>
                <w:color w:val="000000"/>
                <w:sz w:val="24"/>
                <w:szCs w:val="24"/>
              </w:rPr>
              <w:t>GB18597-2001</w:t>
            </w:r>
            <w:r w:rsidRPr="009F45A6">
              <w:rPr>
                <w:rFonts w:ascii="Times New Roman" w:eastAsia="宋体" w:hAnsi="Times New Roman" w:cs="宋体" w:hint="eastAsia"/>
                <w:color w:val="000000"/>
                <w:sz w:val="24"/>
                <w:szCs w:val="24"/>
              </w:rPr>
              <w:t>）及修改公告（环境保护部公告</w:t>
            </w:r>
            <w:r w:rsidRPr="009F45A6">
              <w:rPr>
                <w:rFonts w:ascii="Times New Roman" w:eastAsia="宋体" w:hAnsi="Times New Roman" w:cs="宋体"/>
                <w:color w:val="000000"/>
                <w:sz w:val="24"/>
                <w:szCs w:val="24"/>
              </w:rPr>
              <w:t>2013</w:t>
            </w:r>
            <w:r w:rsidRPr="009F45A6">
              <w:rPr>
                <w:rFonts w:ascii="Times New Roman" w:eastAsia="宋体" w:hAnsi="Times New Roman" w:cs="宋体" w:hint="eastAsia"/>
                <w:color w:val="000000"/>
                <w:sz w:val="24"/>
                <w:szCs w:val="24"/>
              </w:rPr>
              <w:t>年第</w:t>
            </w:r>
            <w:r w:rsidRPr="009F45A6">
              <w:rPr>
                <w:rFonts w:ascii="Times New Roman" w:eastAsia="宋体" w:hAnsi="Times New Roman" w:cs="宋体"/>
                <w:color w:val="000000"/>
                <w:sz w:val="24"/>
                <w:szCs w:val="24"/>
              </w:rPr>
              <w:t>36</w:t>
            </w:r>
            <w:r w:rsidRPr="009F45A6">
              <w:rPr>
                <w:rFonts w:ascii="Times New Roman" w:eastAsia="宋体" w:hAnsi="Times New Roman" w:cs="宋体" w:hint="eastAsia"/>
                <w:color w:val="000000"/>
                <w:sz w:val="24"/>
                <w:szCs w:val="24"/>
              </w:rPr>
              <w:t>号）。</w:t>
            </w:r>
          </w:p>
          <w:p w:rsidR="00CC7CFB" w:rsidRDefault="00CC7CFB" w:rsidP="00CC7CFB">
            <w:pPr>
              <w:pStyle w:val="2"/>
              <w:ind w:left="440" w:firstLine="440"/>
            </w:pPr>
          </w:p>
          <w:p w:rsidR="00CC7CFB" w:rsidRDefault="00CC7CFB" w:rsidP="00CC7CFB">
            <w:pPr>
              <w:pStyle w:val="2"/>
              <w:ind w:left="440" w:firstLine="440"/>
            </w:pPr>
          </w:p>
          <w:p w:rsidR="00CC7CFB" w:rsidRPr="00CC7CFB" w:rsidRDefault="00CC7CFB" w:rsidP="00CC7CFB">
            <w:pPr>
              <w:pStyle w:val="2"/>
              <w:ind w:left="440" w:firstLine="440"/>
            </w:pPr>
          </w:p>
        </w:tc>
      </w:tr>
    </w:tbl>
    <w:p w:rsidR="009D4AD7" w:rsidRDefault="009D4AD7">
      <w:pPr>
        <w:spacing w:after="0" w:line="360" w:lineRule="auto"/>
        <w:rPr>
          <w:rFonts w:ascii="Times New Roman" w:eastAsia="宋体" w:hAnsi="宋体" w:cs="Times New Roman"/>
          <w:b/>
          <w:bCs/>
          <w:color w:val="000000"/>
          <w:sz w:val="21"/>
          <w:szCs w:val="21"/>
        </w:rPr>
      </w:pPr>
      <w:r>
        <w:rPr>
          <w:rFonts w:ascii="Times New Roman" w:eastAsia="宋体" w:hAnsi="宋体" w:cs="宋体" w:hint="eastAsia"/>
          <w:b/>
          <w:bCs/>
          <w:color w:val="000000"/>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6F2E86">
        <w:trPr>
          <w:trHeight w:val="13736"/>
        </w:trPr>
        <w:tc>
          <w:tcPr>
            <w:tcW w:w="8897" w:type="dxa"/>
            <w:tcBorders>
              <w:top w:val="single" w:sz="8" w:space="0" w:color="auto"/>
            </w:tcBorders>
          </w:tcPr>
          <w:p w:rsidR="009D4AD7" w:rsidRPr="00565F2E" w:rsidRDefault="009D4AD7" w:rsidP="00AF54EC">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6E6E82" w:rsidRDefault="006E6E82" w:rsidP="006E6E82">
            <w:pPr>
              <w:autoSpaceDE w:val="0"/>
              <w:autoSpaceDN w:val="0"/>
              <w:spacing w:after="0" w:line="360" w:lineRule="auto"/>
              <w:ind w:firstLineChars="200" w:firstLine="480"/>
              <w:rPr>
                <w:rFonts w:ascii="Times New Roman" w:eastAsia="宋体" w:hAnsi="宋体" w:cs="宋体"/>
                <w:color w:val="000000"/>
                <w:sz w:val="24"/>
                <w:szCs w:val="24"/>
              </w:rPr>
            </w:pPr>
            <w:r w:rsidRPr="006E6E82">
              <w:rPr>
                <w:rFonts w:ascii="Times New Roman" w:eastAsia="宋体" w:hAnsi="宋体" w:cs="宋体" w:hint="eastAsia"/>
                <w:color w:val="000000"/>
                <w:sz w:val="24"/>
                <w:szCs w:val="24"/>
              </w:rPr>
              <w:t>无锡新维特精密机械有限公司成立于</w:t>
            </w:r>
            <w:r w:rsidRPr="006E6E82">
              <w:rPr>
                <w:rFonts w:ascii="Times New Roman" w:eastAsia="宋体" w:hAnsi="宋体" w:cs="宋体" w:hint="eastAsia"/>
                <w:color w:val="000000"/>
                <w:sz w:val="24"/>
                <w:szCs w:val="24"/>
              </w:rPr>
              <w:t>2006</w:t>
            </w:r>
            <w:r w:rsidRPr="006E6E82">
              <w:rPr>
                <w:rFonts w:ascii="Times New Roman" w:eastAsia="宋体" w:hAnsi="宋体" w:cs="宋体" w:hint="eastAsia"/>
                <w:color w:val="000000"/>
                <w:sz w:val="24"/>
                <w:szCs w:val="24"/>
              </w:rPr>
              <w:t>年</w:t>
            </w:r>
            <w:r w:rsidRPr="006E6E82">
              <w:rPr>
                <w:rFonts w:ascii="Times New Roman" w:eastAsia="宋体" w:hAnsi="宋体" w:cs="宋体" w:hint="eastAsia"/>
                <w:color w:val="000000"/>
                <w:sz w:val="24"/>
                <w:szCs w:val="24"/>
              </w:rPr>
              <w:t>12</w:t>
            </w:r>
            <w:r w:rsidRPr="006E6E82">
              <w:rPr>
                <w:rFonts w:ascii="Times New Roman" w:eastAsia="宋体" w:hAnsi="宋体" w:cs="宋体" w:hint="eastAsia"/>
                <w:color w:val="000000"/>
                <w:sz w:val="24"/>
                <w:szCs w:val="24"/>
              </w:rPr>
              <w:t>月</w:t>
            </w:r>
            <w:r w:rsidRPr="006E6E82">
              <w:rPr>
                <w:rFonts w:ascii="Times New Roman" w:eastAsia="宋体" w:hAnsi="宋体" w:cs="宋体" w:hint="eastAsia"/>
                <w:color w:val="000000"/>
                <w:sz w:val="24"/>
                <w:szCs w:val="24"/>
              </w:rPr>
              <w:t>21</w:t>
            </w:r>
            <w:r w:rsidRPr="006E6E82">
              <w:rPr>
                <w:rFonts w:ascii="Times New Roman" w:eastAsia="宋体" w:hAnsi="宋体" w:cs="宋体" w:hint="eastAsia"/>
                <w:color w:val="000000"/>
                <w:sz w:val="24"/>
                <w:szCs w:val="24"/>
              </w:rPr>
              <w:t>日，老厂区</w:t>
            </w:r>
            <w:r>
              <w:rPr>
                <w:rFonts w:ascii="Times New Roman" w:eastAsia="宋体" w:hAnsi="宋体" w:cs="宋体" w:hint="eastAsia"/>
                <w:color w:val="000000"/>
                <w:sz w:val="24"/>
                <w:szCs w:val="24"/>
              </w:rPr>
              <w:t>位于</w:t>
            </w:r>
            <w:r w:rsidRPr="006E6E82">
              <w:rPr>
                <w:rFonts w:ascii="Times New Roman" w:eastAsia="宋体" w:hAnsi="宋体" w:cs="宋体" w:hint="eastAsia"/>
                <w:color w:val="000000"/>
                <w:sz w:val="24"/>
                <w:szCs w:val="24"/>
              </w:rPr>
              <w:t>无锡市惠山区洛社镇石塘湾秦巷村，主要经营范围为精密机械零部件的制造、加工；电器设备零部件、通信设备零部件的制造、加工。</w:t>
            </w:r>
          </w:p>
          <w:p w:rsidR="006E6E82" w:rsidRPr="006E6E82" w:rsidRDefault="006E6E82" w:rsidP="006E6E82">
            <w:pPr>
              <w:autoSpaceDE w:val="0"/>
              <w:autoSpaceDN w:val="0"/>
              <w:spacing w:after="0" w:line="360" w:lineRule="auto"/>
              <w:ind w:firstLineChars="200" w:firstLine="480"/>
              <w:rPr>
                <w:rFonts w:ascii="Times New Roman" w:eastAsia="宋体" w:hAnsi="宋体" w:cs="宋体"/>
                <w:color w:val="000000"/>
                <w:sz w:val="24"/>
                <w:szCs w:val="24"/>
              </w:rPr>
            </w:pPr>
            <w:r>
              <w:rPr>
                <w:rFonts w:ascii="Times New Roman" w:eastAsia="宋体" w:hAnsi="宋体" w:cs="宋体" w:hint="eastAsia"/>
                <w:color w:val="000000"/>
                <w:sz w:val="24"/>
                <w:szCs w:val="24"/>
              </w:rPr>
              <w:t>为提高产品产量和质量，企业</w:t>
            </w:r>
            <w:r w:rsidRPr="006E6E82">
              <w:rPr>
                <w:rFonts w:ascii="Times New Roman" w:eastAsia="宋体" w:hAnsi="宋体" w:cs="宋体" w:hint="eastAsia"/>
                <w:color w:val="000000"/>
                <w:sz w:val="24"/>
                <w:szCs w:val="24"/>
              </w:rPr>
              <w:t>投资</w:t>
            </w:r>
            <w:r w:rsidRPr="006E6E82">
              <w:rPr>
                <w:rFonts w:ascii="Times New Roman" w:eastAsia="宋体" w:hAnsi="宋体" w:cs="宋体" w:hint="eastAsia"/>
                <w:color w:val="000000"/>
                <w:sz w:val="24"/>
                <w:szCs w:val="24"/>
              </w:rPr>
              <w:t>4500</w:t>
            </w:r>
            <w:r w:rsidRPr="006E6E82">
              <w:rPr>
                <w:rFonts w:ascii="Times New Roman" w:eastAsia="宋体" w:hAnsi="宋体" w:cs="宋体" w:hint="eastAsia"/>
                <w:color w:val="000000"/>
                <w:sz w:val="24"/>
                <w:szCs w:val="24"/>
              </w:rPr>
              <w:t>万元，在无锡市惠山区洛社镇石塘湾秦巷村</w:t>
            </w:r>
            <w:r>
              <w:rPr>
                <w:rFonts w:ascii="Times New Roman" w:eastAsia="宋体" w:hAnsi="宋体" w:cs="宋体" w:hint="eastAsia"/>
                <w:color w:val="000000"/>
                <w:sz w:val="24"/>
                <w:szCs w:val="24"/>
              </w:rPr>
              <w:t>建设</w:t>
            </w:r>
            <w:r w:rsidRPr="006E6E82">
              <w:rPr>
                <w:rFonts w:ascii="Times New Roman" w:eastAsia="宋体" w:hAnsi="宋体" w:cs="宋体" w:hint="eastAsia"/>
                <w:color w:val="000000"/>
                <w:sz w:val="24"/>
                <w:szCs w:val="24"/>
              </w:rPr>
              <w:t>新厂区</w:t>
            </w:r>
            <w:r>
              <w:rPr>
                <w:rFonts w:ascii="Times New Roman" w:eastAsia="宋体" w:hAnsi="宋体" w:cs="宋体" w:hint="eastAsia"/>
                <w:color w:val="000000"/>
                <w:sz w:val="24"/>
                <w:szCs w:val="24"/>
              </w:rPr>
              <w:t>，</w:t>
            </w:r>
            <w:r w:rsidRPr="006E6E82">
              <w:rPr>
                <w:rFonts w:ascii="Times New Roman" w:eastAsia="宋体" w:hAnsi="宋体" w:cs="宋体" w:hint="eastAsia"/>
                <w:color w:val="000000"/>
                <w:sz w:val="24"/>
                <w:szCs w:val="24"/>
              </w:rPr>
              <w:t>购置智能化设备</w:t>
            </w:r>
            <w:r w:rsidRPr="006E6E82">
              <w:rPr>
                <w:rFonts w:ascii="Times New Roman" w:eastAsia="宋体" w:hAnsi="宋体" w:cs="宋体" w:hint="eastAsia"/>
                <w:color w:val="000000"/>
                <w:sz w:val="24"/>
                <w:szCs w:val="24"/>
              </w:rPr>
              <w:t>MES</w:t>
            </w:r>
            <w:r w:rsidRPr="006E6E82">
              <w:rPr>
                <w:rFonts w:ascii="Times New Roman" w:eastAsia="宋体" w:hAnsi="宋体" w:cs="宋体" w:hint="eastAsia"/>
                <w:color w:val="000000"/>
                <w:sz w:val="24"/>
                <w:szCs w:val="24"/>
              </w:rPr>
              <w:t>系统、走芯机、自动无心磨床、加工中心等设备，采用车削、铣削及磨削等工艺对精密机械零部件生产线进行智能化改造</w:t>
            </w:r>
            <w:r>
              <w:rPr>
                <w:rFonts w:ascii="Times New Roman" w:eastAsia="宋体" w:hAnsi="宋体" w:cs="宋体" w:hint="eastAsia"/>
                <w:color w:val="000000"/>
                <w:sz w:val="24"/>
                <w:szCs w:val="24"/>
              </w:rPr>
              <w:t>设立本项目。本</w:t>
            </w:r>
            <w:r w:rsidRPr="001C46F7">
              <w:rPr>
                <w:rFonts w:ascii="Times New Roman" w:eastAsia="宋体" w:hAnsi="宋体" w:cs="宋体" w:hint="eastAsia"/>
                <w:color w:val="000000"/>
                <w:sz w:val="24"/>
                <w:szCs w:val="24"/>
              </w:rPr>
              <w:t>项目建成后</w:t>
            </w:r>
            <w:r>
              <w:rPr>
                <w:rFonts w:ascii="Times New Roman" w:eastAsia="宋体" w:hAnsi="宋体" w:cs="宋体" w:hint="eastAsia"/>
                <w:color w:val="000000"/>
                <w:sz w:val="24"/>
                <w:szCs w:val="24"/>
              </w:rPr>
              <w:t>，</w:t>
            </w:r>
            <w:r w:rsidRPr="006E6E82">
              <w:rPr>
                <w:rFonts w:ascii="Times New Roman" w:eastAsia="宋体" w:hAnsi="宋体" w:cs="宋体" w:hint="eastAsia"/>
                <w:color w:val="000000"/>
                <w:sz w:val="24"/>
                <w:szCs w:val="24"/>
              </w:rPr>
              <w:t>老厂区生产工艺、产品方案以及生产能力等均保持不变（年产轴</w:t>
            </w:r>
            <w:r w:rsidRPr="006E6E82">
              <w:rPr>
                <w:rFonts w:ascii="Times New Roman" w:eastAsia="宋体" w:hAnsi="宋体" w:cs="宋体" w:hint="eastAsia"/>
                <w:color w:val="000000"/>
                <w:sz w:val="24"/>
                <w:szCs w:val="24"/>
              </w:rPr>
              <w:t>190</w:t>
            </w:r>
            <w:r w:rsidRPr="006E6E82">
              <w:rPr>
                <w:rFonts w:ascii="Times New Roman" w:eastAsia="宋体" w:hAnsi="宋体" w:cs="宋体" w:hint="eastAsia"/>
                <w:color w:val="000000"/>
                <w:sz w:val="24"/>
                <w:szCs w:val="24"/>
              </w:rPr>
              <w:t>万件、垫片</w:t>
            </w:r>
            <w:r w:rsidRPr="006E6E82">
              <w:rPr>
                <w:rFonts w:ascii="Times New Roman" w:eastAsia="宋体" w:hAnsi="宋体" w:cs="宋体" w:hint="eastAsia"/>
                <w:color w:val="000000"/>
                <w:sz w:val="24"/>
                <w:szCs w:val="24"/>
              </w:rPr>
              <w:t>600</w:t>
            </w:r>
            <w:r w:rsidRPr="006E6E82">
              <w:rPr>
                <w:rFonts w:ascii="Times New Roman" w:eastAsia="宋体" w:hAnsi="宋体" w:cs="宋体" w:hint="eastAsia"/>
                <w:color w:val="000000"/>
                <w:sz w:val="24"/>
                <w:szCs w:val="24"/>
              </w:rPr>
              <w:t>万件）</w:t>
            </w:r>
            <w:r>
              <w:rPr>
                <w:rFonts w:ascii="Times New Roman" w:eastAsia="宋体" w:hAnsi="宋体" w:cs="宋体" w:hint="eastAsia"/>
                <w:color w:val="000000"/>
                <w:sz w:val="24"/>
                <w:szCs w:val="24"/>
              </w:rPr>
              <w:t>，新厂区</w:t>
            </w:r>
            <w:r w:rsidRPr="001C46F7">
              <w:rPr>
                <w:rFonts w:ascii="Times New Roman" w:eastAsia="宋体" w:hAnsi="宋体" w:cs="宋体" w:hint="eastAsia"/>
                <w:color w:val="000000"/>
                <w:sz w:val="24"/>
                <w:szCs w:val="24"/>
              </w:rPr>
              <w:t>产品及规模为：</w:t>
            </w:r>
            <w:r w:rsidRPr="006E6E82">
              <w:rPr>
                <w:rFonts w:ascii="Times New Roman" w:eastAsia="宋体" w:hAnsi="宋体" w:cs="宋体" w:hint="eastAsia"/>
                <w:color w:val="000000"/>
                <w:sz w:val="24"/>
                <w:szCs w:val="24"/>
              </w:rPr>
              <w:t>年产轴类零件</w:t>
            </w:r>
            <w:r w:rsidRPr="006E6E82">
              <w:rPr>
                <w:rFonts w:ascii="Times New Roman" w:eastAsia="宋体" w:hAnsi="宋体" w:cs="宋体" w:hint="eastAsia"/>
                <w:color w:val="000000"/>
                <w:sz w:val="24"/>
                <w:szCs w:val="24"/>
              </w:rPr>
              <w:t>1000</w:t>
            </w:r>
            <w:r w:rsidRPr="006E6E82">
              <w:rPr>
                <w:rFonts w:ascii="Times New Roman" w:eastAsia="宋体" w:hAnsi="宋体" w:cs="宋体" w:hint="eastAsia"/>
                <w:color w:val="000000"/>
                <w:sz w:val="24"/>
                <w:szCs w:val="24"/>
              </w:rPr>
              <w:t>万套</w:t>
            </w:r>
            <w:r>
              <w:rPr>
                <w:rFonts w:ascii="Times New Roman" w:eastAsia="宋体" w:hAnsi="宋体" w:cs="宋体" w:hint="eastAsia"/>
                <w:color w:val="000000"/>
                <w:sz w:val="24"/>
                <w:szCs w:val="24"/>
              </w:rPr>
              <w:t>。</w:t>
            </w:r>
          </w:p>
          <w:p w:rsidR="00027DD2" w:rsidRDefault="006E6E82" w:rsidP="00C93F95">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sz w:val="24"/>
                <w:szCs w:val="24"/>
              </w:rPr>
              <w:t>无锡新维特精密机械有限公司</w:t>
            </w:r>
            <w:r w:rsidR="009D4AD7" w:rsidRPr="001C46F7">
              <w:rPr>
                <w:rFonts w:ascii="Times New Roman" w:eastAsia="宋体" w:hAnsi="宋体" w:cs="宋体" w:hint="eastAsia"/>
                <w:color w:val="000000"/>
                <w:sz w:val="24"/>
                <w:szCs w:val="24"/>
              </w:rPr>
              <w:t>于</w:t>
            </w:r>
            <w:r w:rsidR="009D4AD7" w:rsidRPr="001C46F7">
              <w:rPr>
                <w:rFonts w:ascii="Times New Roman" w:eastAsia="宋体" w:hAnsi="宋体" w:cs="宋体"/>
                <w:color w:val="000000"/>
                <w:sz w:val="24"/>
                <w:szCs w:val="24"/>
              </w:rPr>
              <w:t>20</w:t>
            </w:r>
            <w:r w:rsidR="00355A35">
              <w:rPr>
                <w:rFonts w:ascii="Times New Roman" w:eastAsia="宋体" w:hAnsi="宋体" w:cs="宋体" w:hint="eastAsia"/>
                <w:color w:val="000000"/>
                <w:sz w:val="24"/>
                <w:szCs w:val="24"/>
              </w:rPr>
              <w:t>1</w:t>
            </w:r>
            <w:r>
              <w:rPr>
                <w:rFonts w:ascii="Times New Roman" w:eastAsia="宋体" w:hAnsi="宋体" w:cs="宋体" w:hint="eastAsia"/>
                <w:color w:val="000000"/>
                <w:sz w:val="24"/>
                <w:szCs w:val="24"/>
              </w:rPr>
              <w:t>9</w:t>
            </w:r>
            <w:r w:rsidR="009D4AD7" w:rsidRPr="001C46F7">
              <w:rPr>
                <w:rFonts w:ascii="Times New Roman" w:eastAsia="宋体" w:hAnsi="宋体" w:cs="宋体" w:hint="eastAsia"/>
                <w:color w:val="000000"/>
                <w:sz w:val="24"/>
                <w:szCs w:val="24"/>
              </w:rPr>
              <w:t>年</w:t>
            </w:r>
            <w:r>
              <w:rPr>
                <w:rFonts w:ascii="Times New Roman" w:eastAsia="宋体" w:hAnsi="宋体" w:cs="宋体" w:hint="eastAsia"/>
                <w:color w:val="000000"/>
                <w:sz w:val="24"/>
                <w:szCs w:val="24"/>
              </w:rPr>
              <w:t>7</w:t>
            </w:r>
            <w:r w:rsidR="009D4AD7" w:rsidRPr="001C46F7">
              <w:rPr>
                <w:rFonts w:ascii="Times New Roman" w:eastAsia="宋体" w:hAnsi="宋体" w:cs="宋体" w:hint="eastAsia"/>
                <w:color w:val="000000"/>
                <w:sz w:val="24"/>
                <w:szCs w:val="24"/>
              </w:rPr>
              <w:t>月委托</w:t>
            </w:r>
            <w:r w:rsidRPr="006E6E82">
              <w:rPr>
                <w:rFonts w:ascii="Times New Roman" w:eastAsia="宋体" w:hAnsi="宋体" w:cs="宋体" w:hint="eastAsia"/>
                <w:color w:val="000000"/>
                <w:sz w:val="24"/>
                <w:szCs w:val="24"/>
              </w:rPr>
              <w:t>江苏圣泰环境科技股份有限公司</w:t>
            </w:r>
            <w:r w:rsidR="009D4AD7" w:rsidRPr="001C46F7">
              <w:rPr>
                <w:rFonts w:ascii="Times New Roman" w:eastAsia="宋体" w:hAnsi="宋体" w:cs="宋体" w:hint="eastAsia"/>
                <w:color w:val="000000"/>
                <w:sz w:val="24"/>
                <w:szCs w:val="24"/>
              </w:rPr>
              <w:t>编制《</w:t>
            </w:r>
            <w:r w:rsidRPr="006E6E82">
              <w:rPr>
                <w:rFonts w:ascii="Times New Roman" w:eastAsia="宋体" w:hAnsi="宋体" w:cs="宋体" w:hint="eastAsia"/>
                <w:color w:val="000000"/>
                <w:sz w:val="24"/>
                <w:szCs w:val="24"/>
              </w:rPr>
              <w:t>无锡新维特精密机械有限公司精密机械零部件生产线智能化改造项目</w:t>
            </w:r>
            <w:r w:rsidR="009D4AD7" w:rsidRPr="001C46F7">
              <w:rPr>
                <w:rFonts w:ascii="Times New Roman" w:eastAsia="宋体" w:hAnsi="宋体" w:cs="宋体" w:hint="eastAsia"/>
                <w:color w:val="000000"/>
                <w:sz w:val="24"/>
                <w:szCs w:val="24"/>
              </w:rPr>
              <w:t>环境影响报告表》，该报告表于</w:t>
            </w:r>
            <w:r>
              <w:rPr>
                <w:rFonts w:hint="eastAsia"/>
              </w:rPr>
              <w:t xml:space="preserve"> </w:t>
            </w:r>
            <w:r w:rsidRPr="006E6E82">
              <w:rPr>
                <w:rFonts w:ascii="Times New Roman" w:eastAsia="宋体" w:hAnsi="宋体" w:cs="宋体" w:hint="eastAsia"/>
                <w:color w:val="000000"/>
                <w:sz w:val="24"/>
                <w:szCs w:val="24"/>
              </w:rPr>
              <w:t>2019</w:t>
            </w:r>
            <w:r w:rsidRPr="006E6E82">
              <w:rPr>
                <w:rFonts w:ascii="Times New Roman" w:eastAsia="宋体" w:hAnsi="宋体" w:cs="宋体" w:hint="eastAsia"/>
                <w:color w:val="000000"/>
                <w:sz w:val="24"/>
                <w:szCs w:val="24"/>
              </w:rPr>
              <w:t>年</w:t>
            </w:r>
            <w:r w:rsidRPr="006E6E82">
              <w:rPr>
                <w:rFonts w:ascii="Times New Roman" w:eastAsia="宋体" w:hAnsi="宋体" w:cs="宋体" w:hint="eastAsia"/>
                <w:color w:val="000000"/>
                <w:sz w:val="24"/>
                <w:szCs w:val="24"/>
              </w:rPr>
              <w:t>8</w:t>
            </w:r>
            <w:r w:rsidRPr="006E6E82">
              <w:rPr>
                <w:rFonts w:ascii="Times New Roman" w:eastAsia="宋体" w:hAnsi="宋体" w:cs="宋体" w:hint="eastAsia"/>
                <w:color w:val="000000"/>
                <w:sz w:val="24"/>
                <w:szCs w:val="24"/>
              </w:rPr>
              <w:t>月</w:t>
            </w:r>
            <w:r w:rsidRPr="006E6E82">
              <w:rPr>
                <w:rFonts w:ascii="Times New Roman" w:eastAsia="宋体" w:hAnsi="宋体" w:cs="宋体" w:hint="eastAsia"/>
                <w:color w:val="000000"/>
                <w:sz w:val="24"/>
                <w:szCs w:val="24"/>
              </w:rPr>
              <w:t>30</w:t>
            </w:r>
            <w:r w:rsidRPr="006E6E82">
              <w:rPr>
                <w:rFonts w:ascii="Times New Roman" w:eastAsia="宋体" w:hAnsi="宋体" w:cs="宋体" w:hint="eastAsia"/>
                <w:color w:val="000000"/>
                <w:sz w:val="24"/>
                <w:szCs w:val="24"/>
              </w:rPr>
              <w:t>日</w:t>
            </w:r>
            <w:r w:rsidR="009D4AD7" w:rsidRPr="001C46F7">
              <w:rPr>
                <w:rFonts w:ascii="Times New Roman" w:eastAsia="宋体" w:hAnsi="宋体" w:cs="宋体" w:hint="eastAsia"/>
                <w:color w:val="000000"/>
                <w:sz w:val="24"/>
                <w:szCs w:val="24"/>
              </w:rPr>
              <w:t>通过</w:t>
            </w:r>
            <w:r w:rsidR="00355A35" w:rsidRPr="00355A35">
              <w:rPr>
                <w:rFonts w:ascii="Times New Roman" w:eastAsia="宋体" w:hAnsi="宋体" w:cs="宋体" w:hint="eastAsia"/>
                <w:color w:val="000000"/>
                <w:sz w:val="24"/>
                <w:szCs w:val="24"/>
              </w:rPr>
              <w:t>无锡市惠山区环境保护局</w:t>
            </w:r>
            <w:r w:rsidR="009D4AD7" w:rsidRPr="005117B5">
              <w:rPr>
                <w:rFonts w:ascii="Times New Roman" w:eastAsia="宋体" w:hAnsi="宋体" w:cs="宋体" w:hint="eastAsia"/>
                <w:color w:val="000000" w:themeColor="text1"/>
                <w:sz w:val="24"/>
                <w:szCs w:val="24"/>
              </w:rPr>
              <w:t>的审批</w:t>
            </w:r>
            <w:r w:rsidR="009D4AD7" w:rsidRPr="00275E26">
              <w:rPr>
                <w:rFonts w:ascii="Times New Roman" w:eastAsia="宋体" w:hAnsi="宋体" w:cs="宋体" w:hint="eastAsia"/>
                <w:color w:val="000000" w:themeColor="text1"/>
                <w:sz w:val="24"/>
                <w:szCs w:val="24"/>
              </w:rPr>
              <w:t>（</w:t>
            </w:r>
            <w:r w:rsidRPr="006E6E82">
              <w:rPr>
                <w:rFonts w:ascii="Times New Roman" w:eastAsia="宋体" w:hAnsi="宋体" w:cs="宋体" w:hint="eastAsia"/>
                <w:color w:val="000000" w:themeColor="text1"/>
                <w:sz w:val="24"/>
                <w:szCs w:val="24"/>
              </w:rPr>
              <w:t>惠环审</w:t>
            </w:r>
            <w:r w:rsidRPr="006E6E82">
              <w:rPr>
                <w:rFonts w:ascii="Times New Roman" w:eastAsia="宋体" w:hAnsi="宋体" w:cs="宋体" w:hint="eastAsia"/>
                <w:color w:val="000000" w:themeColor="text1"/>
                <w:sz w:val="24"/>
                <w:szCs w:val="24"/>
              </w:rPr>
              <w:t>[2019]364</w:t>
            </w:r>
            <w:r w:rsidRPr="006E6E82">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355A35">
              <w:rPr>
                <w:rFonts w:ascii="Times New Roman" w:eastAsia="宋体" w:hAnsi="宋体" w:cs="宋体" w:hint="eastAsia"/>
                <w:color w:val="000000" w:themeColor="text1"/>
                <w:sz w:val="24"/>
                <w:szCs w:val="24"/>
              </w:rPr>
              <w:t>1</w:t>
            </w:r>
            <w:r>
              <w:rPr>
                <w:rFonts w:ascii="Times New Roman" w:eastAsia="宋体" w:hAnsi="宋体" w:cs="宋体" w:hint="eastAsia"/>
                <w:color w:val="000000" w:themeColor="text1"/>
                <w:sz w:val="24"/>
                <w:szCs w:val="24"/>
              </w:rPr>
              <w:t>9</w:t>
            </w:r>
            <w:r w:rsidR="009D4AD7"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9</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6</w:t>
            </w:r>
            <w:r w:rsidR="009D4AD7" w:rsidRPr="000051ED">
              <w:rPr>
                <w:rFonts w:ascii="Times New Roman" w:eastAsia="宋体" w:hAnsi="宋体" w:cs="宋体" w:hint="eastAsia"/>
                <w:color w:val="000000" w:themeColor="text1"/>
                <w:sz w:val="24"/>
                <w:szCs w:val="24"/>
              </w:rPr>
              <w:t>月竣工。验收项目总投资</w:t>
            </w:r>
            <w:r w:rsidR="00355A35">
              <w:rPr>
                <w:rFonts w:ascii="Times New Roman" w:eastAsia="宋体" w:hAnsi="宋体" w:cs="宋体" w:hint="eastAsia"/>
                <w:color w:val="000000" w:themeColor="text1"/>
                <w:sz w:val="24"/>
                <w:szCs w:val="24"/>
              </w:rPr>
              <w:t>4</w:t>
            </w:r>
            <w:r w:rsidR="00B27C77">
              <w:rPr>
                <w:rFonts w:ascii="Times New Roman" w:eastAsia="宋体" w:hAnsi="宋体" w:cs="宋体" w:hint="eastAsia"/>
                <w:color w:val="000000" w:themeColor="text1"/>
                <w:sz w:val="24"/>
                <w:szCs w:val="24"/>
              </w:rPr>
              <w:t>50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B27C77">
              <w:rPr>
                <w:rFonts w:ascii="Times New Roman" w:eastAsia="宋体" w:hAnsi="宋体" w:cs="宋体" w:hint="eastAsia"/>
                <w:color w:val="000000" w:themeColor="text1"/>
                <w:sz w:val="24"/>
                <w:szCs w:val="24"/>
              </w:rPr>
              <w:t>6</w:t>
            </w:r>
            <w:r w:rsidR="009D4AD7" w:rsidRPr="000051ED">
              <w:rPr>
                <w:rFonts w:ascii="Times New Roman" w:eastAsia="宋体" w:hAnsi="宋体" w:cs="宋体" w:hint="eastAsia"/>
                <w:color w:val="000000" w:themeColor="text1"/>
                <w:sz w:val="24"/>
                <w:szCs w:val="24"/>
              </w:rPr>
              <w:t>万元。</w:t>
            </w:r>
          </w:p>
          <w:p w:rsidR="009D4AD7" w:rsidRPr="00567288" w:rsidRDefault="009D4AD7" w:rsidP="00C93F95">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6E6E82">
              <w:rPr>
                <w:rFonts w:ascii="Times New Roman" w:eastAsia="宋体" w:hAnsi="宋体" w:cs="宋体" w:hint="eastAsia"/>
                <w:color w:val="000000" w:themeColor="text1"/>
                <w:sz w:val="24"/>
                <w:szCs w:val="24"/>
              </w:rPr>
              <w:t>无锡新维特精密机械有限公司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A82365">
              <w:rPr>
                <w:rFonts w:ascii="Times New Roman" w:eastAsia="宋体" w:hAnsi="宋体" w:cs="宋体" w:hint="eastAsia"/>
                <w:sz w:val="24"/>
                <w:szCs w:val="24"/>
              </w:rPr>
              <w:t>1</w:t>
            </w:r>
            <w:r w:rsidR="00355A35">
              <w:rPr>
                <w:rFonts w:ascii="Times New Roman" w:eastAsia="宋体" w:hAnsi="宋体" w:cs="宋体" w:hint="eastAsia"/>
                <w:sz w:val="24"/>
                <w:szCs w:val="24"/>
              </w:rPr>
              <w:t>0</w:t>
            </w:r>
            <w:r w:rsidRPr="00870197">
              <w:rPr>
                <w:rFonts w:ascii="Times New Roman" w:eastAsia="宋体" w:hAnsi="宋体" w:cs="宋体" w:hint="eastAsia"/>
                <w:sz w:val="24"/>
                <w:szCs w:val="24"/>
              </w:rPr>
              <w:t>月对</w:t>
            </w:r>
            <w:r w:rsidR="006E6E82">
              <w:rPr>
                <w:rFonts w:ascii="Times New Roman" w:eastAsia="宋体" w:hAnsi="宋体" w:cs="宋体" w:hint="eastAsia"/>
                <w:color w:val="000000" w:themeColor="text1"/>
                <w:sz w:val="24"/>
                <w:szCs w:val="24"/>
              </w:rPr>
              <w:t>无锡新维特精密机械有限公司</w:t>
            </w:r>
            <w:r w:rsidR="00027DD2">
              <w:rPr>
                <w:rFonts w:ascii="Times New Roman" w:eastAsia="宋体" w:hAnsi="宋体" w:cs="宋体" w:hint="eastAsia"/>
                <w:sz w:val="24"/>
                <w:szCs w:val="24"/>
              </w:rPr>
              <w:t>“</w:t>
            </w:r>
            <w:r w:rsidR="00B27C77" w:rsidRPr="00B27C77">
              <w:rPr>
                <w:rFonts w:ascii="Times New Roman" w:eastAsia="宋体" w:hAnsi="宋体" w:cs="宋体" w:hint="eastAsia"/>
                <w:sz w:val="24"/>
                <w:szCs w:val="24"/>
              </w:rPr>
              <w:t>精密机械零部件生产线智能化改造项目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093614" w:rsidRDefault="009D4AD7" w:rsidP="00AF54EC">
            <w:pPr>
              <w:pStyle w:val="a7"/>
              <w:numPr>
                <w:ilvl w:val="0"/>
                <w:numId w:val="3"/>
              </w:numPr>
              <w:spacing w:beforeLines="50"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新建项</w:t>
            </w:r>
            <w:r w:rsidRPr="00093614">
              <w:rPr>
                <w:rFonts w:ascii="Times New Roman" w:eastAsia="宋体" w:hAnsi="Times New Roman" w:hint="eastAsia"/>
                <w:color w:val="000000"/>
                <w:sz w:val="24"/>
                <w:szCs w:val="24"/>
              </w:rPr>
              <w:t>目建设情况</w:t>
            </w:r>
          </w:p>
          <w:p w:rsidR="009D4AD7" w:rsidRPr="00093614" w:rsidRDefault="009D4AD7" w:rsidP="00C93F95">
            <w:pPr>
              <w:pStyle w:val="a7"/>
              <w:spacing w:after="0" w:line="360" w:lineRule="auto"/>
              <w:ind w:firstLine="435"/>
              <w:rPr>
                <w:rFonts w:ascii="Times New Roman" w:eastAsia="宋体" w:hAnsi="Times New Roman"/>
                <w:color w:val="000000"/>
                <w:sz w:val="24"/>
                <w:szCs w:val="24"/>
              </w:rPr>
            </w:pPr>
            <w:r w:rsidRPr="00093614">
              <w:rPr>
                <w:rFonts w:ascii="Times New Roman" w:eastAsia="宋体" w:hAnsi="Times New Roman" w:hint="eastAsia"/>
                <w:color w:val="000000"/>
                <w:sz w:val="24"/>
                <w:szCs w:val="24"/>
              </w:rPr>
              <w:t>本次新建项目建设情况见表</w:t>
            </w:r>
            <w:r w:rsidRPr="00093614">
              <w:rPr>
                <w:rFonts w:ascii="Times New Roman" w:eastAsia="宋体" w:hAnsi="Times New Roman"/>
                <w:color w:val="000000"/>
                <w:sz w:val="24"/>
                <w:szCs w:val="24"/>
              </w:rPr>
              <w:t>2-1</w:t>
            </w:r>
            <w:r w:rsidR="00093614" w:rsidRPr="00093614">
              <w:rPr>
                <w:rFonts w:ascii="Times New Roman" w:eastAsia="宋体" w:hAnsi="Times New Roman"/>
                <w:color w:val="000000"/>
                <w:sz w:val="24"/>
                <w:szCs w:val="24"/>
              </w:rPr>
              <w:t>。</w:t>
            </w:r>
          </w:p>
          <w:p w:rsidR="009D4AD7" w:rsidRPr="00870197" w:rsidRDefault="009D4AD7" w:rsidP="00C93F95">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5117B5">
              <w:trPr>
                <w:trHeight w:val="454"/>
              </w:trPr>
              <w:tc>
                <w:tcPr>
                  <w:tcW w:w="968" w:type="dxa"/>
                  <w:tcBorders>
                    <w:top w:val="single" w:sz="12" w:space="0" w:color="auto"/>
                    <w:bottom w:val="single" w:sz="4"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C93F95">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C93F95">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B27C77" w:rsidRPr="00565F2E" w:rsidTr="005117B5">
              <w:trPr>
                <w:trHeight w:val="454"/>
              </w:trPr>
              <w:tc>
                <w:tcPr>
                  <w:tcW w:w="968" w:type="dxa"/>
                  <w:tcBorders>
                    <w:top w:val="single" w:sz="4" w:space="0" w:color="auto"/>
                    <w:bottom w:val="single" w:sz="12" w:space="0" w:color="auto"/>
                    <w:right w:val="single" w:sz="4" w:space="0" w:color="auto"/>
                  </w:tcBorders>
                  <w:vAlign w:val="center"/>
                </w:tcPr>
                <w:p w:rsidR="00B27C77" w:rsidRDefault="00B27C77" w:rsidP="00B27C77">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12" w:space="0" w:color="auto"/>
                    <w:right w:val="single" w:sz="4" w:space="0" w:color="auto"/>
                  </w:tcBorders>
                  <w:vAlign w:val="center"/>
                </w:tcPr>
                <w:p w:rsidR="00B27C77" w:rsidRPr="00355A35" w:rsidRDefault="00B27C77" w:rsidP="00B27C77">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轴</w:t>
                  </w:r>
                </w:p>
              </w:tc>
              <w:tc>
                <w:tcPr>
                  <w:tcW w:w="2551" w:type="dxa"/>
                  <w:tcBorders>
                    <w:top w:val="single" w:sz="4" w:space="0" w:color="auto"/>
                    <w:left w:val="single" w:sz="4" w:space="0" w:color="auto"/>
                    <w:bottom w:val="single" w:sz="12" w:space="0" w:color="auto"/>
                    <w:right w:val="single" w:sz="4" w:space="0" w:color="auto"/>
                  </w:tcBorders>
                  <w:vAlign w:val="center"/>
                </w:tcPr>
                <w:p w:rsidR="00B27C77" w:rsidRPr="00355A35" w:rsidRDefault="00B27C77" w:rsidP="00B27C77">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1000</w:t>
                  </w:r>
                  <w:r>
                    <w:rPr>
                      <w:rFonts w:ascii="Times New Roman" w:eastAsia="宋体" w:hAnsi="Times New Roman" w:cs="宋体" w:hint="eastAsia"/>
                      <w:color w:val="000000"/>
                      <w:sz w:val="21"/>
                      <w:szCs w:val="21"/>
                    </w:rPr>
                    <w:t>万套</w:t>
                  </w:r>
                </w:p>
              </w:tc>
              <w:tc>
                <w:tcPr>
                  <w:tcW w:w="2873" w:type="dxa"/>
                  <w:tcBorders>
                    <w:top w:val="single" w:sz="4" w:space="0" w:color="auto"/>
                    <w:left w:val="single" w:sz="4" w:space="0" w:color="auto"/>
                    <w:bottom w:val="single" w:sz="12" w:space="0" w:color="auto"/>
                  </w:tcBorders>
                  <w:vAlign w:val="center"/>
                </w:tcPr>
                <w:p w:rsidR="00B27C77" w:rsidRPr="00355A35" w:rsidRDefault="00B27C77" w:rsidP="00B27C77">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1000</w:t>
                  </w:r>
                  <w:r>
                    <w:rPr>
                      <w:rFonts w:ascii="Times New Roman" w:eastAsia="宋体" w:hAnsi="Times New Roman" w:cs="宋体" w:hint="eastAsia"/>
                      <w:color w:val="000000"/>
                      <w:sz w:val="21"/>
                      <w:szCs w:val="21"/>
                    </w:rPr>
                    <w:t>万套</w:t>
                  </w:r>
                </w:p>
              </w:tc>
            </w:tr>
          </w:tbl>
          <w:p w:rsidR="009D4AD7" w:rsidRPr="00870197" w:rsidRDefault="009D4AD7" w:rsidP="00AF54EC">
            <w:pPr>
              <w:pStyle w:val="a7"/>
              <w:numPr>
                <w:ilvl w:val="0"/>
                <w:numId w:val="3"/>
              </w:numPr>
              <w:spacing w:beforeLines="5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C93F95">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本次</w:t>
            </w:r>
            <w:r w:rsidRPr="00870197">
              <w:rPr>
                <w:rFonts w:ascii="Times New Roman" w:eastAsia="宋体" w:hAnsi="Times New Roman" w:hint="eastAsia"/>
                <w:color w:val="000000"/>
                <w:sz w:val="24"/>
                <w:szCs w:val="24"/>
              </w:rPr>
              <w:t>新建</w:t>
            </w:r>
            <w:r w:rsidRPr="00870197">
              <w:rPr>
                <w:rFonts w:ascii="Times New Roman" w:eastAsia="宋体" w:hAnsi="宋体" w:cs="宋体" w:hint="eastAsia"/>
                <w:color w:val="000000"/>
                <w:sz w:val="24"/>
                <w:szCs w:val="24"/>
              </w:rPr>
              <w:t>项目主要设备见表</w:t>
            </w:r>
            <w:r w:rsidRPr="00870197">
              <w:rPr>
                <w:rFonts w:ascii="Times New Roman" w:eastAsia="宋体" w:hAnsi="Times New Roman"/>
                <w:color w:val="000000"/>
                <w:sz w:val="24"/>
                <w:szCs w:val="24"/>
              </w:rPr>
              <w:t>2-2</w:t>
            </w:r>
            <w:r w:rsidR="00093614">
              <w:rPr>
                <w:rFonts w:ascii="Times New Roman" w:eastAsia="宋体" w:hAnsi="Times New Roman"/>
                <w:color w:val="000000"/>
                <w:sz w:val="24"/>
                <w:szCs w:val="24"/>
              </w:rPr>
              <w:t>。</w:t>
            </w:r>
          </w:p>
          <w:p w:rsidR="009D4AD7" w:rsidRPr="00870197" w:rsidRDefault="009D4AD7" w:rsidP="00C93F95">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2070"/>
              <w:gridCol w:w="1417"/>
              <w:gridCol w:w="1701"/>
              <w:gridCol w:w="1559"/>
              <w:gridCol w:w="1284"/>
            </w:tblGrid>
            <w:tr w:rsidR="009D4AD7" w:rsidRPr="00B27C77" w:rsidTr="00B27C77">
              <w:trPr>
                <w:trHeight w:val="454"/>
                <w:jc w:val="center"/>
              </w:trPr>
              <w:tc>
                <w:tcPr>
                  <w:tcW w:w="598" w:type="dxa"/>
                  <w:tcBorders>
                    <w:top w:val="single" w:sz="12" w:space="0" w:color="auto"/>
                    <w:left w:val="nil"/>
                    <w:bottom w:val="single" w:sz="2" w:space="0" w:color="auto"/>
                    <w:right w:val="single" w:sz="2" w:space="0" w:color="auto"/>
                  </w:tcBorders>
                  <w:vAlign w:val="center"/>
                </w:tcPr>
                <w:p w:rsidR="009D4AD7" w:rsidRPr="00B27C77" w:rsidRDefault="009D4AD7" w:rsidP="00B27C77">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B27C77">
                    <w:rPr>
                      <w:rFonts w:ascii="Times New Roman" w:eastAsiaTheme="minorEastAsia" w:hAnsiTheme="minorEastAsia" w:cs="Times New Roman"/>
                      <w:b/>
                      <w:bCs/>
                      <w:color w:val="000000"/>
                      <w:sz w:val="21"/>
                      <w:szCs w:val="21"/>
                    </w:rPr>
                    <w:t>序号</w:t>
                  </w:r>
                </w:p>
              </w:tc>
              <w:tc>
                <w:tcPr>
                  <w:tcW w:w="2070" w:type="dxa"/>
                  <w:tcBorders>
                    <w:top w:val="single" w:sz="12" w:space="0" w:color="auto"/>
                    <w:left w:val="single" w:sz="2" w:space="0" w:color="auto"/>
                    <w:bottom w:val="single" w:sz="2" w:space="0" w:color="auto"/>
                    <w:right w:val="single" w:sz="2" w:space="0" w:color="auto"/>
                  </w:tcBorders>
                  <w:vAlign w:val="center"/>
                </w:tcPr>
                <w:p w:rsidR="009D4AD7" w:rsidRPr="00B27C77" w:rsidRDefault="009D4AD7" w:rsidP="00B27C77">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B27C77">
                    <w:rPr>
                      <w:rFonts w:ascii="Times New Roman" w:eastAsiaTheme="minorEastAsia" w:hAnsiTheme="minorEastAsia" w:cs="Times New Roman"/>
                      <w:b/>
                      <w:bCs/>
                      <w:color w:val="000000"/>
                      <w:sz w:val="21"/>
                      <w:szCs w:val="21"/>
                    </w:rPr>
                    <w:t>设备名称</w:t>
                  </w:r>
                </w:p>
              </w:tc>
              <w:tc>
                <w:tcPr>
                  <w:tcW w:w="1417" w:type="dxa"/>
                  <w:tcBorders>
                    <w:top w:val="single" w:sz="12" w:space="0" w:color="auto"/>
                    <w:left w:val="single" w:sz="2" w:space="0" w:color="auto"/>
                    <w:bottom w:val="single" w:sz="2" w:space="0" w:color="auto"/>
                    <w:right w:val="single" w:sz="2" w:space="0" w:color="auto"/>
                  </w:tcBorders>
                  <w:vAlign w:val="center"/>
                </w:tcPr>
                <w:p w:rsidR="009D4AD7" w:rsidRPr="00B27C77" w:rsidRDefault="009D4AD7" w:rsidP="00B27C77">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B27C77">
                    <w:rPr>
                      <w:rFonts w:ascii="Times New Roman" w:eastAsiaTheme="minorEastAsia" w:hAnsiTheme="minorEastAsia" w:cs="Times New Roman"/>
                      <w:b/>
                      <w:bCs/>
                      <w:color w:val="000000"/>
                      <w:sz w:val="21"/>
                      <w:szCs w:val="21"/>
                    </w:rPr>
                    <w:t>规模型号</w:t>
                  </w:r>
                </w:p>
              </w:tc>
              <w:tc>
                <w:tcPr>
                  <w:tcW w:w="1701" w:type="dxa"/>
                  <w:tcBorders>
                    <w:top w:val="single" w:sz="12" w:space="0" w:color="auto"/>
                    <w:left w:val="single" w:sz="2" w:space="0" w:color="auto"/>
                    <w:bottom w:val="single" w:sz="2" w:space="0" w:color="auto"/>
                    <w:right w:val="single" w:sz="2" w:space="0" w:color="auto"/>
                  </w:tcBorders>
                  <w:vAlign w:val="center"/>
                </w:tcPr>
                <w:p w:rsidR="009D4AD7" w:rsidRPr="00B27C77" w:rsidRDefault="009D4AD7" w:rsidP="00B27C77">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B27C77">
                    <w:rPr>
                      <w:rFonts w:ascii="Times New Roman" w:eastAsiaTheme="minorEastAsia" w:hAnsiTheme="minorEastAsia" w:cs="Times New Roman"/>
                      <w:b/>
                      <w:bCs/>
                      <w:color w:val="000000"/>
                      <w:sz w:val="21"/>
                      <w:szCs w:val="21"/>
                    </w:rPr>
                    <w:t>环评设计数量（</w:t>
                  </w:r>
                  <w:r w:rsidRPr="00B27C77">
                    <w:rPr>
                      <w:rFonts w:ascii="Times New Roman" w:eastAsiaTheme="minorEastAsia" w:hAnsiTheme="minorEastAsia" w:cs="Times New Roman"/>
                      <w:b/>
                      <w:color w:val="000000"/>
                      <w:sz w:val="21"/>
                      <w:szCs w:val="21"/>
                    </w:rPr>
                    <w:t>台</w:t>
                  </w:r>
                  <w:r w:rsidRPr="00B27C77">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B27C77" w:rsidRDefault="009D4AD7" w:rsidP="00B27C77">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B27C77">
                    <w:rPr>
                      <w:rFonts w:ascii="Times New Roman" w:eastAsiaTheme="minorEastAsia" w:hAnsiTheme="minorEastAsia" w:cs="Times New Roman"/>
                      <w:b/>
                      <w:bCs/>
                      <w:sz w:val="21"/>
                      <w:szCs w:val="21"/>
                    </w:rPr>
                    <w:t>实际建设数量</w:t>
                  </w:r>
                  <w:r w:rsidRPr="00B27C77">
                    <w:rPr>
                      <w:rFonts w:ascii="Times New Roman" w:eastAsiaTheme="minorEastAsia" w:hAnsiTheme="minorEastAsia" w:cs="Times New Roman"/>
                      <w:b/>
                      <w:bCs/>
                      <w:color w:val="000000"/>
                      <w:sz w:val="21"/>
                      <w:szCs w:val="21"/>
                    </w:rPr>
                    <w:t>（</w:t>
                  </w:r>
                  <w:r w:rsidRPr="00B27C77">
                    <w:rPr>
                      <w:rFonts w:ascii="Times New Roman" w:eastAsiaTheme="minorEastAsia" w:hAnsiTheme="minorEastAsia" w:cs="Times New Roman"/>
                      <w:b/>
                      <w:color w:val="000000"/>
                      <w:sz w:val="21"/>
                      <w:szCs w:val="21"/>
                    </w:rPr>
                    <w:t>台</w:t>
                  </w:r>
                  <w:r w:rsidRPr="00B27C77">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B27C77" w:rsidRDefault="009D4AD7" w:rsidP="00B27C77">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B27C77">
                    <w:rPr>
                      <w:rFonts w:ascii="Times New Roman" w:eastAsiaTheme="minorEastAsia" w:hAnsiTheme="minorEastAsia" w:cs="Times New Roman"/>
                      <w:b/>
                      <w:bCs/>
                      <w:sz w:val="21"/>
                      <w:szCs w:val="21"/>
                    </w:rPr>
                    <w:t>备注</w:t>
                  </w:r>
                </w:p>
              </w:tc>
            </w:tr>
            <w:tr w:rsidR="00355A35" w:rsidRPr="00B27C77" w:rsidTr="00B27C77">
              <w:trPr>
                <w:trHeight w:val="454"/>
                <w:jc w:val="center"/>
              </w:trPr>
              <w:tc>
                <w:tcPr>
                  <w:tcW w:w="598" w:type="dxa"/>
                  <w:tcBorders>
                    <w:top w:val="single" w:sz="2" w:space="0" w:color="auto"/>
                    <w:left w:val="nil"/>
                    <w:right w:val="single" w:sz="2" w:space="0" w:color="auto"/>
                  </w:tcBorders>
                  <w:vAlign w:val="center"/>
                </w:tcPr>
                <w:p w:rsidR="00355A35" w:rsidRPr="00B27C77" w:rsidRDefault="00355A35"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B27C77">
                    <w:rPr>
                      <w:rFonts w:ascii="Times New Roman" w:eastAsiaTheme="minorEastAsia" w:hAnsi="Times New Roman" w:cs="Times New Roman"/>
                      <w:snapToGrid w:val="0"/>
                      <w:sz w:val="21"/>
                      <w:szCs w:val="21"/>
                    </w:rPr>
                    <w:t>1</w:t>
                  </w:r>
                </w:p>
              </w:tc>
              <w:tc>
                <w:tcPr>
                  <w:tcW w:w="2070" w:type="dxa"/>
                  <w:tcBorders>
                    <w:top w:val="single" w:sz="2" w:space="0" w:color="auto"/>
                    <w:left w:val="single" w:sz="2" w:space="0" w:color="auto"/>
                    <w:right w:val="single" w:sz="2" w:space="0" w:color="auto"/>
                  </w:tcBorders>
                  <w:vAlign w:val="center"/>
                </w:tcPr>
                <w:p w:rsidR="00355A35"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heme="minorEastAsia" w:cs="Times New Roman"/>
                      <w:sz w:val="21"/>
                      <w:szCs w:val="21"/>
                    </w:rPr>
                    <w:t>螺杆式空压机</w:t>
                  </w:r>
                </w:p>
              </w:tc>
              <w:tc>
                <w:tcPr>
                  <w:tcW w:w="1417" w:type="dxa"/>
                  <w:tcBorders>
                    <w:top w:val="single" w:sz="2" w:space="0" w:color="auto"/>
                    <w:left w:val="single" w:sz="2" w:space="0" w:color="auto"/>
                    <w:bottom w:val="single" w:sz="2" w:space="0" w:color="auto"/>
                    <w:right w:val="single" w:sz="2" w:space="0" w:color="auto"/>
                  </w:tcBorders>
                  <w:vAlign w:val="center"/>
                </w:tcPr>
                <w:p w:rsidR="00355A35" w:rsidRPr="00B27C77" w:rsidRDefault="00355A35"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napToGrid w:val="0"/>
                      <w:sz w:val="21"/>
                      <w:szCs w:val="21"/>
                      <w:lang w:val="en-US"/>
                    </w:rPr>
                    <w:t>/</w:t>
                  </w:r>
                </w:p>
              </w:tc>
              <w:tc>
                <w:tcPr>
                  <w:tcW w:w="1701" w:type="dxa"/>
                  <w:tcBorders>
                    <w:top w:val="single" w:sz="2" w:space="0" w:color="auto"/>
                    <w:left w:val="single" w:sz="2" w:space="0" w:color="auto"/>
                    <w:bottom w:val="single" w:sz="2" w:space="0" w:color="auto"/>
                    <w:right w:val="single" w:sz="2" w:space="0" w:color="auto"/>
                  </w:tcBorders>
                  <w:vAlign w:val="center"/>
                </w:tcPr>
                <w:p w:rsidR="00355A35"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napToGrid w:val="0"/>
                      <w:sz w:val="21"/>
                      <w:szCs w:val="21"/>
                      <w:lang w:val="en-US"/>
                    </w:rPr>
                    <w:t>5</w:t>
                  </w:r>
                </w:p>
              </w:tc>
              <w:tc>
                <w:tcPr>
                  <w:tcW w:w="1559" w:type="dxa"/>
                  <w:tcBorders>
                    <w:top w:val="single" w:sz="2" w:space="0" w:color="auto"/>
                    <w:left w:val="single" w:sz="2" w:space="0" w:color="auto"/>
                    <w:bottom w:val="single" w:sz="2" w:space="0" w:color="auto"/>
                    <w:right w:val="single" w:sz="2" w:space="0" w:color="auto"/>
                  </w:tcBorders>
                  <w:vAlign w:val="center"/>
                </w:tcPr>
                <w:p w:rsidR="00355A35"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5</w:t>
                  </w:r>
                </w:p>
              </w:tc>
              <w:tc>
                <w:tcPr>
                  <w:tcW w:w="1284" w:type="dxa"/>
                  <w:tcBorders>
                    <w:top w:val="single" w:sz="2" w:space="0" w:color="auto"/>
                    <w:left w:val="single" w:sz="2" w:space="0" w:color="auto"/>
                    <w:bottom w:val="single" w:sz="2" w:space="0" w:color="auto"/>
                    <w:right w:val="nil"/>
                  </w:tcBorders>
                  <w:vAlign w:val="center"/>
                </w:tcPr>
                <w:p w:rsidR="00355A35" w:rsidRPr="00B27C77" w:rsidRDefault="00355A35"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r>
            <w:tr w:rsidR="006F2E86" w:rsidRPr="00B27C77" w:rsidTr="006F2E86">
              <w:trPr>
                <w:trHeight w:val="454"/>
                <w:jc w:val="center"/>
              </w:trPr>
              <w:tc>
                <w:tcPr>
                  <w:tcW w:w="598" w:type="dxa"/>
                  <w:vMerge w:val="restart"/>
                  <w:tcBorders>
                    <w:top w:val="single" w:sz="2" w:space="0" w:color="auto"/>
                    <w:left w:val="nil"/>
                    <w:right w:val="single" w:sz="2" w:space="0" w:color="auto"/>
                  </w:tcBorders>
                  <w:vAlign w:val="center"/>
                </w:tcPr>
                <w:p w:rsidR="006F2E86" w:rsidRPr="00B27C77" w:rsidRDefault="006F2E86" w:rsidP="006F2E86">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B27C77">
                    <w:rPr>
                      <w:rFonts w:ascii="Times New Roman" w:eastAsiaTheme="minorEastAsia" w:hAnsi="Times New Roman" w:cs="Times New Roman"/>
                      <w:snapToGrid w:val="0"/>
                      <w:sz w:val="21"/>
                      <w:szCs w:val="21"/>
                    </w:rPr>
                    <w:lastRenderedPageBreak/>
                    <w:t>2</w:t>
                  </w:r>
                </w:p>
              </w:tc>
              <w:tc>
                <w:tcPr>
                  <w:tcW w:w="2070" w:type="dxa"/>
                  <w:vMerge w:val="restart"/>
                  <w:tcBorders>
                    <w:top w:val="single" w:sz="2" w:space="0" w:color="auto"/>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heme="minorEastAsia" w:cs="Times New Roman"/>
                      <w:sz w:val="21"/>
                      <w:szCs w:val="21"/>
                    </w:rPr>
                    <w:t>数控车床</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z w:val="21"/>
                      <w:szCs w:val="21"/>
                    </w:rPr>
                    <w:t>JH-6434T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napToGrid w:val="0"/>
                      <w:sz w:val="21"/>
                      <w:szCs w:val="21"/>
                      <w:lang w:val="en-US"/>
                    </w:rPr>
                    <w:t>1</w:t>
                  </w:r>
                </w:p>
              </w:tc>
              <w:tc>
                <w:tcPr>
                  <w:tcW w:w="1559" w:type="dxa"/>
                  <w:vMerge w:val="restart"/>
                  <w:tcBorders>
                    <w:top w:val="single" w:sz="2" w:space="0" w:color="auto"/>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w:t>
                  </w:r>
                </w:p>
              </w:tc>
              <w:tc>
                <w:tcPr>
                  <w:tcW w:w="1284" w:type="dxa"/>
                  <w:vMerge w:val="restart"/>
                  <w:tcBorders>
                    <w:top w:val="single" w:sz="2" w:space="0" w:color="auto"/>
                    <w:left w:val="single" w:sz="2" w:space="0" w:color="auto"/>
                    <w:right w:val="nil"/>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w:t>
                  </w: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6F2E86">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070"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z w:val="21"/>
                      <w:szCs w:val="21"/>
                    </w:rPr>
                    <w:t>JH-CK6132</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napToGrid w:val="0"/>
                      <w:sz w:val="21"/>
                      <w:szCs w:val="21"/>
                      <w:lang w:val="en-US"/>
                    </w:rPr>
                    <w:t>3</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bottom w:val="single" w:sz="2" w:space="0" w:color="auto"/>
                    <w:right w:val="single" w:sz="2" w:space="0" w:color="auto"/>
                  </w:tcBorders>
                  <w:vAlign w:val="center"/>
                </w:tcPr>
                <w:p w:rsidR="006F2E86" w:rsidRPr="00B27C77" w:rsidRDefault="006F2E86" w:rsidP="006F2E86">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070" w:type="dxa"/>
                  <w:vMerge/>
                  <w:tcBorders>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napToGrid w:val="0"/>
                      <w:sz w:val="21"/>
                      <w:szCs w:val="21"/>
                      <w:lang w:val="en-US"/>
                    </w:rPr>
                    <w: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9</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tcBorders>
                    <w:top w:val="single" w:sz="2" w:space="0" w:color="auto"/>
                    <w:left w:val="nil"/>
                    <w:bottom w:val="single" w:sz="2" w:space="0" w:color="auto"/>
                    <w:right w:val="single" w:sz="2" w:space="0" w:color="auto"/>
                  </w:tcBorders>
                  <w:vAlign w:val="center"/>
                </w:tcPr>
                <w:p w:rsidR="006F2E86" w:rsidRPr="00B27C77" w:rsidRDefault="006F2E86" w:rsidP="006F2E86">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B27C77">
                    <w:rPr>
                      <w:rFonts w:ascii="Times New Roman" w:eastAsiaTheme="minorEastAsia" w:hAnsi="Times New Roman" w:cs="Times New Roman"/>
                      <w:snapToGrid w:val="0"/>
                      <w:sz w:val="21"/>
                      <w:szCs w:val="21"/>
                    </w:rPr>
                    <w:t>3</w:t>
                  </w:r>
                </w:p>
              </w:tc>
              <w:tc>
                <w:tcPr>
                  <w:tcW w:w="2070"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heme="minorEastAsia" w:cs="Times New Roman"/>
                      <w:sz w:val="21"/>
                      <w:szCs w:val="21"/>
                    </w:rPr>
                    <w:t>普通车床</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z w:val="21"/>
                      <w:szCs w:val="21"/>
                    </w:rPr>
                    <w:t>C6140D</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bottom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bottom w:val="single" w:sz="2" w:space="0" w:color="auto"/>
                    <w:right w:val="nil"/>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val="restart"/>
                  <w:tcBorders>
                    <w:top w:val="single" w:sz="2" w:space="0" w:color="auto"/>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B27C77">
                    <w:rPr>
                      <w:rFonts w:ascii="Times New Roman" w:eastAsiaTheme="minorEastAsia" w:hAnsi="Times New Roman" w:cs="Times New Roman"/>
                      <w:snapToGrid w:val="0"/>
                      <w:sz w:val="21"/>
                      <w:szCs w:val="21"/>
                    </w:rPr>
                    <w:t>4</w:t>
                  </w:r>
                </w:p>
              </w:tc>
              <w:tc>
                <w:tcPr>
                  <w:tcW w:w="2070" w:type="dxa"/>
                  <w:vMerge w:val="restart"/>
                  <w:tcBorders>
                    <w:top w:val="single" w:sz="2" w:space="0" w:color="auto"/>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heme="minorEastAsia" w:cs="Times New Roman"/>
                      <w:sz w:val="21"/>
                      <w:szCs w:val="21"/>
                    </w:rPr>
                    <w:t>走心机</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B27C77">
                    <w:rPr>
                      <w:rFonts w:ascii="Times New Roman" w:eastAsiaTheme="minorEastAsia" w:hAnsi="Times New Roman" w:cs="Times New Roman"/>
                      <w:sz w:val="21"/>
                      <w:szCs w:val="21"/>
                    </w:rPr>
                    <w:t>B0204-II</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val="restart"/>
                  <w:tcBorders>
                    <w:top w:val="single" w:sz="2" w:space="0" w:color="auto"/>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29</w:t>
                  </w:r>
                </w:p>
              </w:tc>
              <w:tc>
                <w:tcPr>
                  <w:tcW w:w="1284" w:type="dxa"/>
                  <w:vMerge w:val="restart"/>
                  <w:tcBorders>
                    <w:top w:val="single" w:sz="2" w:space="0" w:color="auto"/>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-11</w:t>
                  </w: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SB-20J typeE</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8</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napToGrid w:val="0"/>
                      <w:sz w:val="21"/>
                      <w:szCs w:val="21"/>
                      <w:lang w:val="en-US"/>
                    </w:rPr>
                  </w:pPr>
                </w:p>
              </w:tc>
              <w:tc>
                <w:tcPr>
                  <w:tcW w:w="1284" w:type="dxa"/>
                  <w:vMerge/>
                  <w:tcBorders>
                    <w:left w:val="single" w:sz="2" w:space="0" w:color="auto"/>
                    <w:right w:val="nil"/>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SR-32JM</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napToGrid w:val="0"/>
                      <w:sz w:val="21"/>
                      <w:szCs w:val="21"/>
                      <w:lang w:val="en-US"/>
                    </w:rPr>
                  </w:pPr>
                </w:p>
              </w:tc>
              <w:tc>
                <w:tcPr>
                  <w:tcW w:w="1284" w:type="dxa"/>
                  <w:vMerge/>
                  <w:tcBorders>
                    <w:left w:val="single" w:sz="2" w:space="0" w:color="auto"/>
                    <w:right w:val="nil"/>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r>
            <w:tr w:rsidR="006F2E86" w:rsidRPr="00B27C77" w:rsidTr="006F2E86">
              <w:trPr>
                <w:trHeight w:val="454"/>
                <w:jc w:val="center"/>
              </w:trPr>
              <w:tc>
                <w:tcPr>
                  <w:tcW w:w="598" w:type="dxa"/>
                  <w:vMerge/>
                  <w:tcBorders>
                    <w:left w:val="nil"/>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2070"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30</w:t>
                  </w:r>
                </w:p>
              </w:tc>
              <w:tc>
                <w:tcPr>
                  <w:tcW w:w="1559"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p>
              </w:tc>
              <w:tc>
                <w:tcPr>
                  <w:tcW w:w="1284" w:type="dxa"/>
                  <w:vMerge/>
                  <w:tcBorders>
                    <w:left w:val="single" w:sz="2" w:space="0" w:color="auto"/>
                    <w:bottom w:val="single" w:sz="2" w:space="0" w:color="auto"/>
                    <w:right w:val="nil"/>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r>
            <w:tr w:rsidR="006F2E86" w:rsidRPr="00B27C77" w:rsidTr="006F2E86">
              <w:trPr>
                <w:trHeight w:val="454"/>
                <w:jc w:val="center"/>
              </w:trPr>
              <w:tc>
                <w:tcPr>
                  <w:tcW w:w="598" w:type="dxa"/>
                  <w:vMerge w:val="restart"/>
                  <w:tcBorders>
                    <w:top w:val="single" w:sz="2" w:space="0" w:color="auto"/>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B27C77">
                    <w:rPr>
                      <w:rFonts w:ascii="Times New Roman" w:eastAsiaTheme="minorEastAsia" w:hAnsi="Times New Roman" w:cs="Times New Roman"/>
                      <w:snapToGrid w:val="0"/>
                      <w:sz w:val="21"/>
                      <w:szCs w:val="21"/>
                    </w:rPr>
                    <w:t>5</w:t>
                  </w:r>
                </w:p>
              </w:tc>
              <w:tc>
                <w:tcPr>
                  <w:tcW w:w="2070" w:type="dxa"/>
                  <w:vMerge w:val="restart"/>
                  <w:tcBorders>
                    <w:top w:val="single" w:sz="2" w:space="0" w:color="auto"/>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加工中心</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S500Z1</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59" w:type="dxa"/>
                  <w:vMerge w:val="restart"/>
                  <w:tcBorders>
                    <w:top w:val="single" w:sz="2" w:space="0" w:color="auto"/>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w:t>
                  </w:r>
                </w:p>
              </w:tc>
              <w:tc>
                <w:tcPr>
                  <w:tcW w:w="1284" w:type="dxa"/>
                  <w:vMerge w:val="restart"/>
                  <w:tcBorders>
                    <w:top w:val="single" w:sz="2" w:space="0" w:color="auto"/>
                    <w:left w:val="single" w:sz="2" w:space="0" w:color="auto"/>
                    <w:right w:val="nil"/>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VM650L</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VMC850</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HFM-70L</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HFM-850L</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p>
              </w:tc>
              <w:tc>
                <w:tcPr>
                  <w:tcW w:w="1559"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bottom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val="restart"/>
                  <w:tcBorders>
                    <w:top w:val="single" w:sz="2" w:space="0" w:color="auto"/>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sidRPr="00B27C77">
                    <w:rPr>
                      <w:rFonts w:ascii="Times New Roman" w:eastAsiaTheme="minorEastAsia" w:hAnsi="Times New Roman" w:cs="Times New Roman"/>
                      <w:snapToGrid w:val="0"/>
                      <w:color w:val="000000" w:themeColor="text1"/>
                      <w:sz w:val="21"/>
                      <w:szCs w:val="21"/>
                    </w:rPr>
                    <w:t>6</w:t>
                  </w:r>
                </w:p>
              </w:tc>
              <w:tc>
                <w:tcPr>
                  <w:tcW w:w="2070" w:type="dxa"/>
                  <w:vMerge w:val="restart"/>
                  <w:tcBorders>
                    <w:top w:val="single" w:sz="2" w:space="0" w:color="auto"/>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锯床</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G4028</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vMerge w:val="restart"/>
                  <w:tcBorders>
                    <w:top w:val="single" w:sz="2" w:space="0" w:color="auto"/>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未建设</w:t>
                  </w:r>
                </w:p>
              </w:tc>
            </w:tr>
            <w:tr w:rsidR="006F2E86" w:rsidRPr="00B27C77" w:rsidTr="006F2E86">
              <w:trPr>
                <w:trHeight w:val="454"/>
                <w:jc w:val="center"/>
              </w:trPr>
              <w:tc>
                <w:tcPr>
                  <w:tcW w:w="598" w:type="dxa"/>
                  <w:vMerge/>
                  <w:tcBorders>
                    <w:left w:val="nil"/>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GZ-4232</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val="restart"/>
                  <w:tcBorders>
                    <w:top w:val="single" w:sz="2" w:space="0" w:color="auto"/>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sidRPr="00B27C77">
                    <w:rPr>
                      <w:rFonts w:ascii="Times New Roman" w:eastAsiaTheme="minorEastAsia" w:hAnsi="Times New Roman" w:cs="Times New Roman"/>
                      <w:snapToGrid w:val="0"/>
                      <w:color w:val="000000" w:themeColor="text1"/>
                      <w:sz w:val="21"/>
                      <w:szCs w:val="21"/>
                    </w:rPr>
                    <w:t>7</w:t>
                  </w:r>
                </w:p>
              </w:tc>
              <w:tc>
                <w:tcPr>
                  <w:tcW w:w="2070" w:type="dxa"/>
                  <w:vMerge w:val="restart"/>
                  <w:tcBorders>
                    <w:top w:val="single" w:sz="2" w:space="0" w:color="auto"/>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线切割机</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DK7725</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vMerge/>
                  <w:tcBorders>
                    <w:left w:val="single" w:sz="2" w:space="0" w:color="auto"/>
                    <w:bottom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val="restart"/>
                  <w:tcBorders>
                    <w:top w:val="single" w:sz="2" w:space="0" w:color="auto"/>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sidRPr="00B27C77">
                    <w:rPr>
                      <w:rFonts w:ascii="Times New Roman" w:eastAsiaTheme="minorEastAsia" w:hAnsi="Times New Roman" w:cs="Times New Roman"/>
                      <w:snapToGrid w:val="0"/>
                      <w:color w:val="000000" w:themeColor="text1"/>
                      <w:sz w:val="21"/>
                      <w:szCs w:val="21"/>
                    </w:rPr>
                    <w:t>8</w:t>
                  </w:r>
                </w:p>
              </w:tc>
              <w:tc>
                <w:tcPr>
                  <w:tcW w:w="2070" w:type="dxa"/>
                  <w:vMerge w:val="restart"/>
                  <w:tcBorders>
                    <w:top w:val="single" w:sz="2" w:space="0" w:color="auto"/>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普通无心磨床</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M1080D</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val="restart"/>
                  <w:tcBorders>
                    <w:top w:val="single" w:sz="2" w:space="0" w:color="auto"/>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9</w:t>
                  </w:r>
                </w:p>
              </w:tc>
              <w:tc>
                <w:tcPr>
                  <w:tcW w:w="1284" w:type="dxa"/>
                  <w:vMerge w:val="restart"/>
                  <w:tcBorders>
                    <w:top w:val="single" w:sz="2" w:space="0" w:color="auto"/>
                    <w:left w:val="single" w:sz="2" w:space="0" w:color="auto"/>
                    <w:right w:val="nil"/>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M1080B</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MT1040A</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MT10100</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w:t>
                  </w:r>
                </w:p>
              </w:tc>
              <w:tc>
                <w:tcPr>
                  <w:tcW w:w="1559"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bottom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val="restart"/>
                  <w:tcBorders>
                    <w:top w:val="single" w:sz="2" w:space="0" w:color="auto"/>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sidRPr="00B27C77">
                    <w:rPr>
                      <w:rFonts w:ascii="Times New Roman" w:eastAsiaTheme="minorEastAsia" w:hAnsi="Times New Roman" w:cs="Times New Roman"/>
                      <w:snapToGrid w:val="0"/>
                      <w:color w:val="000000" w:themeColor="text1"/>
                      <w:sz w:val="21"/>
                      <w:szCs w:val="21"/>
                    </w:rPr>
                    <w:t>9</w:t>
                  </w:r>
                </w:p>
              </w:tc>
              <w:tc>
                <w:tcPr>
                  <w:tcW w:w="2070" w:type="dxa"/>
                  <w:vMerge w:val="restart"/>
                  <w:tcBorders>
                    <w:top w:val="single" w:sz="2" w:space="0" w:color="auto"/>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自动无心磨床</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HFC-1808TCNC-15A</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c>
                <w:tcPr>
                  <w:tcW w:w="1559" w:type="dxa"/>
                  <w:vMerge w:val="restart"/>
                  <w:tcBorders>
                    <w:top w:val="single" w:sz="2" w:space="0" w:color="auto"/>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12</w:t>
                  </w:r>
                </w:p>
              </w:tc>
              <w:tc>
                <w:tcPr>
                  <w:tcW w:w="1284" w:type="dxa"/>
                  <w:vMerge w:val="restart"/>
                  <w:tcBorders>
                    <w:top w:val="single" w:sz="2" w:space="0" w:color="auto"/>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HFC-1808H</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HCGM-S200</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vMerge/>
                  <w:tcBorders>
                    <w:left w:val="single" w:sz="2" w:space="0" w:color="auto"/>
                    <w:right w:val="single" w:sz="2" w:space="0" w:color="auto"/>
                  </w:tcBorders>
                  <w:vAlign w:val="center"/>
                </w:tcPr>
                <w:p w:rsidR="006F2E86" w:rsidRPr="00B27C77" w:rsidRDefault="006F2E86" w:rsidP="006F2E86">
                  <w:pPr>
                    <w:pStyle w:val="TableParagraph"/>
                    <w:framePr w:hSpace="180" w:wrap="around" w:vAnchor="text" w:hAnchor="text" w:xAlign="center" w:y="1"/>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vMerge/>
                  <w:tcBorders>
                    <w:left w:val="nil"/>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p>
              </w:tc>
              <w:tc>
                <w:tcPr>
                  <w:tcW w:w="2070"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p>
              </w:tc>
              <w:tc>
                <w:tcPr>
                  <w:tcW w:w="1559" w:type="dxa"/>
                  <w:vMerge/>
                  <w:tcBorders>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c>
                <w:tcPr>
                  <w:tcW w:w="1284" w:type="dxa"/>
                  <w:vMerge/>
                  <w:tcBorders>
                    <w:left w:val="single" w:sz="2" w:space="0" w:color="auto"/>
                    <w:bottom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10</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珩磨（精抛）</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3MZ 6312</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11</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珩磨（精抛）</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12</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珩磨</w:t>
                  </w:r>
                  <w:r w:rsidRPr="00B27C77">
                    <w:rPr>
                      <w:rFonts w:ascii="Times New Roman" w:eastAsiaTheme="minorEastAsia" w:hAnsi="Times New Roman" w:cs="Times New Roman"/>
                      <w:sz w:val="21"/>
                      <w:szCs w:val="21"/>
                    </w:rPr>
                    <w:t>-</w:t>
                  </w:r>
                  <w:r w:rsidRPr="00B27C77">
                    <w:rPr>
                      <w:rFonts w:ascii="Times New Roman" w:eastAsiaTheme="minorEastAsia" w:hAnsiTheme="minorEastAsia" w:cs="Times New Roman"/>
                      <w:sz w:val="21"/>
                      <w:szCs w:val="21"/>
                    </w:rPr>
                    <w:t>孔</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13</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外圆磨床</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lastRenderedPageBreak/>
                    <w:t>14</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平面磨床</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15</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三坐标</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海克斯康</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16</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投影仪</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17</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轮廓度仪三丰</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6F2E86" w:rsidRPr="00B27C77" w:rsidTr="006F2E86">
              <w:trPr>
                <w:trHeight w:val="454"/>
                <w:jc w:val="center"/>
              </w:trPr>
              <w:tc>
                <w:tcPr>
                  <w:tcW w:w="598" w:type="dxa"/>
                  <w:tcBorders>
                    <w:top w:val="single" w:sz="2" w:space="0" w:color="auto"/>
                    <w:left w:val="nil"/>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18</w:t>
                  </w:r>
                </w:p>
              </w:tc>
              <w:tc>
                <w:tcPr>
                  <w:tcW w:w="2070"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磁粉探伤机</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vMerge w:val="restart"/>
                  <w:tcBorders>
                    <w:top w:val="single" w:sz="2" w:space="0" w:color="auto"/>
                    <w:left w:val="single" w:sz="2" w:space="0" w:color="auto"/>
                    <w:right w:val="nil"/>
                  </w:tcBorders>
                  <w:vAlign w:val="center"/>
                </w:tcPr>
                <w:p w:rsidR="006F2E86" w:rsidRPr="00B27C77" w:rsidRDefault="006F2E86" w:rsidP="006F2E86">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未建设</w:t>
                  </w:r>
                </w:p>
              </w:tc>
            </w:tr>
            <w:tr w:rsidR="006F2E86" w:rsidRPr="00B27C77" w:rsidTr="006F2E86">
              <w:trPr>
                <w:trHeight w:val="454"/>
                <w:jc w:val="center"/>
              </w:trPr>
              <w:tc>
                <w:tcPr>
                  <w:tcW w:w="598" w:type="dxa"/>
                  <w:tcBorders>
                    <w:top w:val="single" w:sz="2" w:space="0" w:color="auto"/>
                    <w:left w:val="nil"/>
                    <w:bottom w:val="single" w:sz="2" w:space="0" w:color="auto"/>
                    <w:right w:val="single" w:sz="2" w:space="0" w:color="auto"/>
                  </w:tcBorders>
                  <w:vAlign w:val="center"/>
                </w:tcPr>
                <w:p w:rsidR="006F2E86" w:rsidRPr="00B27C77" w:rsidRDefault="006F2E86"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19</w:t>
                  </w:r>
                </w:p>
              </w:tc>
              <w:tc>
                <w:tcPr>
                  <w:tcW w:w="2070"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涡流探伤机</w:t>
                  </w:r>
                </w:p>
              </w:tc>
              <w:tc>
                <w:tcPr>
                  <w:tcW w:w="1417"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59" w:type="dxa"/>
                  <w:tcBorders>
                    <w:top w:val="single" w:sz="2" w:space="0" w:color="auto"/>
                    <w:left w:val="single" w:sz="2" w:space="0" w:color="auto"/>
                    <w:bottom w:val="single" w:sz="2" w:space="0" w:color="auto"/>
                    <w:right w:val="single" w:sz="2" w:space="0" w:color="auto"/>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vMerge/>
                  <w:tcBorders>
                    <w:left w:val="single" w:sz="2" w:space="0" w:color="auto"/>
                    <w:bottom w:val="single" w:sz="2" w:space="0" w:color="auto"/>
                    <w:right w:val="nil"/>
                  </w:tcBorders>
                  <w:vAlign w:val="center"/>
                </w:tcPr>
                <w:p w:rsidR="006F2E86"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20</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光学检测设备</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r>
            <w:tr w:rsidR="00B27C77" w:rsidRPr="00B27C77" w:rsidTr="00B27C77">
              <w:trPr>
                <w:trHeight w:val="454"/>
                <w:jc w:val="center"/>
              </w:trPr>
              <w:tc>
                <w:tcPr>
                  <w:tcW w:w="598" w:type="dxa"/>
                  <w:tcBorders>
                    <w:top w:val="single" w:sz="2" w:space="0" w:color="auto"/>
                    <w:left w:val="nil"/>
                    <w:bottom w:val="single" w:sz="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21</w:t>
                  </w:r>
                </w:p>
              </w:tc>
              <w:tc>
                <w:tcPr>
                  <w:tcW w:w="2070"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framePr w:hSpace="180" w:wrap="around" w:vAnchor="text" w:hAnchor="text" w:xAlign="center" w:y="1"/>
                    <w:autoSpaceDE w:val="0"/>
                    <w:autoSpaceDN w:val="0"/>
                    <w:spacing w:after="0"/>
                    <w:suppressOverlap/>
                    <w:jc w:val="center"/>
                    <w:rPr>
                      <w:rFonts w:ascii="Times New Roman" w:eastAsiaTheme="minorEastAsia" w:hAnsi="Times New Roman" w:cs="Times New Roman"/>
                      <w:sz w:val="21"/>
                      <w:szCs w:val="21"/>
                    </w:rPr>
                  </w:pPr>
                  <w:r w:rsidRPr="00B27C77">
                    <w:rPr>
                      <w:rFonts w:ascii="Times New Roman" w:eastAsiaTheme="minorEastAsia" w:hAnsiTheme="minorEastAsia" w:cs="Times New Roman"/>
                      <w:sz w:val="21"/>
                      <w:szCs w:val="21"/>
                    </w:rPr>
                    <w:t>轴自动检测设备</w:t>
                  </w:r>
                </w:p>
              </w:tc>
              <w:tc>
                <w:tcPr>
                  <w:tcW w:w="1417"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w:t>
                  </w:r>
                </w:p>
              </w:tc>
              <w:tc>
                <w:tcPr>
                  <w:tcW w:w="1559" w:type="dxa"/>
                  <w:tcBorders>
                    <w:top w:val="single" w:sz="2" w:space="0" w:color="auto"/>
                    <w:left w:val="single" w:sz="2" w:space="0" w:color="auto"/>
                    <w:bottom w:val="single" w:sz="2" w:space="0" w:color="auto"/>
                    <w:right w:val="single" w:sz="2" w:space="0" w:color="auto"/>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1284" w:type="dxa"/>
                  <w:tcBorders>
                    <w:top w:val="single" w:sz="2" w:space="0" w:color="auto"/>
                    <w:left w:val="single" w:sz="2" w:space="0" w:color="auto"/>
                    <w:bottom w:val="single" w:sz="2" w:space="0" w:color="auto"/>
                    <w:right w:val="nil"/>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r>
            <w:tr w:rsidR="00B27C77" w:rsidRPr="00B27C77" w:rsidTr="00B27C77">
              <w:trPr>
                <w:trHeight w:val="454"/>
                <w:jc w:val="center"/>
              </w:trPr>
              <w:tc>
                <w:tcPr>
                  <w:tcW w:w="598" w:type="dxa"/>
                  <w:tcBorders>
                    <w:top w:val="single" w:sz="2" w:space="0" w:color="auto"/>
                    <w:left w:val="nil"/>
                    <w:bottom w:val="single" w:sz="12" w:space="0" w:color="auto"/>
                    <w:right w:val="single" w:sz="2" w:space="0" w:color="auto"/>
                  </w:tcBorders>
                  <w:vAlign w:val="center"/>
                </w:tcPr>
                <w:p w:rsidR="00B27C77" w:rsidRPr="00B27C77" w:rsidRDefault="00B27C77" w:rsidP="00B27C77">
                  <w:pPr>
                    <w:framePr w:hSpace="180" w:wrap="around" w:vAnchor="text" w:hAnchor="text" w:xAlign="center" w:y="1"/>
                    <w:spacing w:after="0"/>
                    <w:suppressOverlap/>
                    <w:jc w:val="center"/>
                    <w:rPr>
                      <w:rFonts w:ascii="Times New Roman" w:eastAsiaTheme="minorEastAsia" w:hAnsi="Times New Roman" w:cs="Times New Roman"/>
                      <w:snapToGrid w:val="0"/>
                      <w:color w:val="000000" w:themeColor="text1"/>
                      <w:sz w:val="21"/>
                      <w:szCs w:val="21"/>
                    </w:rPr>
                  </w:pPr>
                  <w:r>
                    <w:rPr>
                      <w:rFonts w:ascii="Times New Roman" w:eastAsiaTheme="minorEastAsia" w:hAnsi="Times New Roman" w:cs="Times New Roman" w:hint="eastAsia"/>
                      <w:snapToGrid w:val="0"/>
                      <w:color w:val="000000" w:themeColor="text1"/>
                      <w:sz w:val="21"/>
                      <w:szCs w:val="21"/>
                    </w:rPr>
                    <w:t>22</w:t>
                  </w:r>
                </w:p>
              </w:tc>
              <w:tc>
                <w:tcPr>
                  <w:tcW w:w="2070" w:type="dxa"/>
                  <w:tcBorders>
                    <w:top w:val="single" w:sz="2" w:space="0" w:color="auto"/>
                    <w:left w:val="single" w:sz="2" w:space="0" w:color="auto"/>
                    <w:bottom w:val="single" w:sz="1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 xml:space="preserve">Mes </w:t>
                  </w:r>
                  <w:r w:rsidRPr="00B27C77">
                    <w:rPr>
                      <w:rFonts w:ascii="Times New Roman" w:eastAsiaTheme="minorEastAsia" w:hAnsiTheme="minorEastAsia" w:cs="Times New Roman"/>
                      <w:sz w:val="21"/>
                      <w:szCs w:val="21"/>
                    </w:rPr>
                    <w:t>检测系统</w:t>
                  </w:r>
                </w:p>
              </w:tc>
              <w:tc>
                <w:tcPr>
                  <w:tcW w:w="1417" w:type="dxa"/>
                  <w:tcBorders>
                    <w:top w:val="single" w:sz="2" w:space="0" w:color="auto"/>
                    <w:left w:val="single" w:sz="2" w:space="0" w:color="auto"/>
                    <w:bottom w:val="single" w:sz="1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sidRPr="00B27C77">
                    <w:rPr>
                      <w:rFonts w:ascii="Times New Roman" w:eastAsiaTheme="minorEastAsia" w:hAnsi="Times New Roman" w:cs="Times New Roman"/>
                      <w:sz w:val="21"/>
                      <w:szCs w:val="21"/>
                    </w:rPr>
                    <w:t>/</w:t>
                  </w:r>
                </w:p>
              </w:tc>
              <w:tc>
                <w:tcPr>
                  <w:tcW w:w="1701" w:type="dxa"/>
                  <w:tcBorders>
                    <w:top w:val="single" w:sz="2" w:space="0" w:color="auto"/>
                    <w:left w:val="single" w:sz="2" w:space="0" w:color="auto"/>
                    <w:bottom w:val="single" w:sz="12" w:space="0" w:color="auto"/>
                    <w:right w:val="single" w:sz="2" w:space="0" w:color="auto"/>
                  </w:tcBorders>
                  <w:vAlign w:val="center"/>
                </w:tcPr>
                <w:p w:rsidR="00B27C77" w:rsidRPr="00B27C77" w:rsidRDefault="00B27C77"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59" w:type="dxa"/>
                  <w:tcBorders>
                    <w:top w:val="single" w:sz="2" w:space="0" w:color="auto"/>
                    <w:left w:val="single" w:sz="2" w:space="0" w:color="auto"/>
                    <w:bottom w:val="single" w:sz="12" w:space="0" w:color="auto"/>
                    <w:right w:val="single" w:sz="2" w:space="0" w:color="auto"/>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1284" w:type="dxa"/>
                  <w:tcBorders>
                    <w:top w:val="single" w:sz="2" w:space="0" w:color="auto"/>
                    <w:left w:val="single" w:sz="2" w:space="0" w:color="auto"/>
                    <w:bottom w:val="single" w:sz="12" w:space="0" w:color="auto"/>
                    <w:right w:val="nil"/>
                  </w:tcBorders>
                  <w:vAlign w:val="center"/>
                </w:tcPr>
                <w:p w:rsidR="00B27C77" w:rsidRPr="00B27C77" w:rsidRDefault="006F2E86" w:rsidP="00B27C77">
                  <w:pPr>
                    <w:pStyle w:val="TableParagraph"/>
                    <w:framePr w:hSpace="180" w:wrap="around" w:vAnchor="text" w:hAnchor="text" w:xAlign="center" w:y="1"/>
                    <w:spacing w:after="0"/>
                    <w:ind w:left="27"/>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r>
          </w:tbl>
          <w:p w:rsidR="009D4AD7" w:rsidRPr="00870197" w:rsidRDefault="009D4AD7" w:rsidP="00AF54EC">
            <w:pPr>
              <w:pStyle w:val="a7"/>
              <w:numPr>
                <w:ilvl w:val="0"/>
                <w:numId w:val="3"/>
              </w:numPr>
              <w:spacing w:beforeLines="5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C93F95">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rsidP="00C93F95">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3"/>
              <w:gridCol w:w="580"/>
              <w:gridCol w:w="994"/>
              <w:gridCol w:w="4473"/>
              <w:gridCol w:w="1682"/>
            </w:tblGrid>
            <w:tr w:rsidR="009D4AD7" w:rsidRPr="00565F2E" w:rsidTr="009B1BD9">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931" w:type="pct"/>
                  <w:gridSpan w:val="2"/>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646"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995" w:type="pct"/>
                  <w:tcBorders>
                    <w:top w:val="single" w:sz="12" w:space="0" w:color="auto"/>
                    <w:left w:val="single" w:sz="4" w:space="0" w:color="auto"/>
                    <w:bottom w:val="single" w:sz="6"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9B1BD9" w:rsidRPr="00565F2E" w:rsidTr="009B1BD9">
              <w:trPr>
                <w:trHeight w:val="459"/>
                <w:jc w:val="center"/>
              </w:trPr>
              <w:tc>
                <w:tcPr>
                  <w:tcW w:w="428" w:type="pct"/>
                  <w:tcBorders>
                    <w:top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贮运工程</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仓库</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355A35" w:rsidP="00A75D4E">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宋体" w:hAnsi="Times New Roman" w:hint="eastAsia"/>
                      <w:sz w:val="21"/>
                      <w:szCs w:val="21"/>
                    </w:rPr>
                    <w:t>车间内，</w:t>
                  </w:r>
                  <w:r w:rsidR="00A75D4E">
                    <w:rPr>
                      <w:rFonts w:ascii="Times New Roman" w:eastAsia="宋体" w:hAnsi="Times New Roman" w:hint="eastAsia"/>
                      <w:sz w:val="21"/>
                      <w:szCs w:val="21"/>
                    </w:rPr>
                    <w:t>660</w:t>
                  </w:r>
                  <w:r w:rsidR="00A75D4E">
                    <w:rPr>
                      <w:rFonts w:ascii="Times New Roman" w:eastAsia="宋体" w:hAnsi="Times New Roman"/>
                      <w:sz w:val="21"/>
                      <w:szCs w:val="21"/>
                    </w:rPr>
                    <w:t xml:space="preserve"> m</w:t>
                  </w:r>
                  <w:r w:rsidR="00A75D4E">
                    <w:rPr>
                      <w:rFonts w:ascii="Times New Roman" w:eastAsia="宋体" w:hAnsi="Times New Roman"/>
                      <w:sz w:val="21"/>
                      <w:szCs w:val="21"/>
                      <w:vertAlign w:val="superscript"/>
                    </w:rPr>
                    <w:t>2</w:t>
                  </w:r>
                </w:p>
              </w:tc>
              <w:tc>
                <w:tcPr>
                  <w:tcW w:w="995" w:type="pct"/>
                  <w:tcBorders>
                    <w:top w:val="single" w:sz="4" w:space="0" w:color="auto"/>
                    <w:left w:val="single" w:sz="4" w:space="0" w:color="auto"/>
                    <w:bottom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9B1BD9" w:rsidRPr="00565F2E" w:rsidTr="009B1BD9">
              <w:trPr>
                <w:trHeight w:val="459"/>
                <w:jc w:val="center"/>
              </w:trPr>
              <w:tc>
                <w:tcPr>
                  <w:tcW w:w="428" w:type="pct"/>
                  <w:tcBorders>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主体工程</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9B1BD9" w:rsidRPr="009B1BD9" w:rsidRDefault="009B1BD9"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9B1BD9">
                    <w:rPr>
                      <w:rFonts w:ascii="Times New Roman" w:eastAsiaTheme="minorEastAsia" w:hAnsiTheme="minorEastAsia" w:cs="Times New Roman"/>
                      <w:sz w:val="21"/>
                      <w:szCs w:val="21"/>
                    </w:rPr>
                    <w:t>车间</w:t>
                  </w:r>
                </w:p>
              </w:tc>
              <w:tc>
                <w:tcPr>
                  <w:tcW w:w="2646" w:type="pct"/>
                  <w:tcBorders>
                    <w:top w:val="single" w:sz="4" w:space="0" w:color="auto"/>
                    <w:left w:val="single" w:sz="4" w:space="0" w:color="auto"/>
                    <w:bottom w:val="single" w:sz="4" w:space="0" w:color="auto"/>
                    <w:right w:val="single" w:sz="4" w:space="0" w:color="auto"/>
                  </w:tcBorders>
                  <w:vAlign w:val="center"/>
                </w:tcPr>
                <w:p w:rsidR="009B1BD9" w:rsidRPr="009B1BD9" w:rsidRDefault="00A75D4E" w:rsidP="00C93F95">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宋体" w:hAnsi="Times New Roman" w:hint="eastAsia"/>
                      <w:sz w:val="21"/>
                      <w:szCs w:val="21"/>
                    </w:rPr>
                    <w:t>6667</w:t>
                  </w:r>
                  <w:r w:rsidR="00355A35">
                    <w:rPr>
                      <w:rFonts w:ascii="Times New Roman" w:eastAsia="宋体" w:hAnsi="Times New Roman"/>
                      <w:sz w:val="21"/>
                      <w:szCs w:val="21"/>
                    </w:rPr>
                    <w:t>m</w:t>
                  </w:r>
                  <w:r w:rsidR="00355A35">
                    <w:rPr>
                      <w:rFonts w:ascii="Times New Roman" w:eastAsia="宋体" w:hAnsi="Times New Roman"/>
                      <w:sz w:val="21"/>
                      <w:szCs w:val="21"/>
                      <w:vertAlign w:val="superscript"/>
                    </w:rPr>
                    <w:t>2</w:t>
                  </w:r>
                </w:p>
              </w:tc>
              <w:tc>
                <w:tcPr>
                  <w:tcW w:w="995" w:type="pct"/>
                  <w:tcBorders>
                    <w:top w:val="single" w:sz="4" w:space="0" w:color="auto"/>
                    <w:left w:val="single" w:sz="4" w:space="0" w:color="auto"/>
                    <w:bottom w:val="single" w:sz="4" w:space="0" w:color="auto"/>
                  </w:tcBorders>
                  <w:vAlign w:val="center"/>
                </w:tcPr>
                <w:p w:rsidR="009B1BD9" w:rsidRPr="009B1BD9" w:rsidRDefault="00355A35" w:rsidP="00C93F9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A75D4E" w:rsidRPr="00565F2E" w:rsidTr="009B1BD9">
              <w:trPr>
                <w:trHeight w:val="459"/>
                <w:jc w:val="center"/>
              </w:trPr>
              <w:tc>
                <w:tcPr>
                  <w:tcW w:w="428" w:type="pct"/>
                  <w:vMerge w:val="restart"/>
                  <w:tcBorders>
                    <w:top w:val="single" w:sz="4" w:space="0" w:color="auto"/>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公用工程</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给水</w:t>
                  </w:r>
                </w:p>
              </w:tc>
              <w:tc>
                <w:tcPr>
                  <w:tcW w:w="2646" w:type="pct"/>
                  <w:tcBorders>
                    <w:top w:val="single" w:sz="4" w:space="0" w:color="auto"/>
                    <w:left w:val="single" w:sz="4" w:space="0" w:color="auto"/>
                    <w:bottom w:val="single" w:sz="4" w:space="0" w:color="auto"/>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sz w:val="21"/>
                      <w:szCs w:val="21"/>
                    </w:rPr>
                    <w:t>1855</w:t>
                  </w:r>
                  <w:r w:rsidRPr="009B1BD9">
                    <w:rPr>
                      <w:rFonts w:ascii="Times New Roman" w:eastAsiaTheme="minorEastAsia" w:hAnsi="Times New Roman" w:cs="Times New Roman"/>
                      <w:sz w:val="21"/>
                      <w:szCs w:val="21"/>
                    </w:rPr>
                    <w:t xml:space="preserve"> t/</w:t>
                  </w:r>
                  <w:r>
                    <w:rPr>
                      <w:rFonts w:ascii="Times New Roman" w:eastAsiaTheme="minorEastAsia" w:hAnsi="Times New Roman" w:cs="Times New Roman" w:hint="eastAsia"/>
                      <w:sz w:val="21"/>
                      <w:szCs w:val="21"/>
                    </w:rPr>
                    <w:t>a</w:t>
                  </w:r>
                  <w:r w:rsidRPr="009B1BD9">
                    <w:rPr>
                      <w:rFonts w:ascii="Times New Roman" w:eastAsiaTheme="minorEastAsia" w:hAnsiTheme="minorEastAsia" w:cs="Times New Roman"/>
                      <w:sz w:val="21"/>
                      <w:szCs w:val="21"/>
                    </w:rPr>
                    <w:t>，来自市政给水管网</w:t>
                  </w:r>
                </w:p>
              </w:tc>
              <w:tc>
                <w:tcPr>
                  <w:tcW w:w="995" w:type="pct"/>
                  <w:tcBorders>
                    <w:top w:val="single" w:sz="4" w:space="0" w:color="auto"/>
                    <w:left w:val="single" w:sz="4" w:space="0" w:color="auto"/>
                    <w:bottom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A75D4E" w:rsidRPr="00565F2E" w:rsidTr="00C6425F">
              <w:trPr>
                <w:trHeight w:val="459"/>
                <w:jc w:val="center"/>
              </w:trPr>
              <w:tc>
                <w:tcPr>
                  <w:tcW w:w="428" w:type="pct"/>
                  <w:vMerge/>
                  <w:tcBorders>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343" w:type="pct"/>
                  <w:vMerge w:val="restart"/>
                  <w:tcBorders>
                    <w:top w:val="single" w:sz="4" w:space="0" w:color="auto"/>
                    <w:left w:val="single" w:sz="4" w:space="0" w:color="auto"/>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排水</w:t>
                  </w:r>
                </w:p>
              </w:tc>
              <w:tc>
                <w:tcPr>
                  <w:tcW w:w="588" w:type="pct"/>
                  <w:tcBorders>
                    <w:top w:val="single" w:sz="4" w:space="0" w:color="auto"/>
                    <w:left w:val="single" w:sz="4" w:space="0" w:color="auto"/>
                    <w:right w:val="single" w:sz="4" w:space="0" w:color="auto"/>
                  </w:tcBorders>
                  <w:vAlign w:val="center"/>
                </w:tcPr>
                <w:p w:rsidR="00A75D4E" w:rsidRDefault="00A75D4E" w:rsidP="00A75D4E">
                  <w:pPr>
                    <w:pStyle w:val="3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雨水</w:t>
                  </w:r>
                </w:p>
              </w:tc>
              <w:tc>
                <w:tcPr>
                  <w:tcW w:w="2646" w:type="pct"/>
                  <w:vMerge w:val="restart"/>
                  <w:tcBorders>
                    <w:top w:val="single" w:sz="4" w:space="0" w:color="auto"/>
                    <w:left w:val="single" w:sz="4" w:space="0" w:color="auto"/>
                    <w:right w:val="single" w:sz="4" w:space="0" w:color="auto"/>
                  </w:tcBorders>
                  <w:vAlign w:val="center"/>
                </w:tcPr>
                <w:p w:rsidR="00A75D4E" w:rsidRPr="009B1BD9" w:rsidRDefault="00A75D4E" w:rsidP="00A75D4E">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eastAsia="宋体" w:hAnsi="宋体" w:cs="宋体" w:hint="eastAsia"/>
                      <w:sz w:val="21"/>
                      <w:szCs w:val="21"/>
                    </w:rPr>
                    <w:t>雨污分流；生活污水经三格式化粪池预处理后接管</w:t>
                  </w:r>
                  <w:r w:rsidRPr="00A75D4E">
                    <w:rPr>
                      <w:rFonts w:eastAsia="宋体" w:hAnsi="宋体" w:cs="宋体" w:hint="eastAsia"/>
                      <w:sz w:val="21"/>
                      <w:szCs w:val="21"/>
                    </w:rPr>
                    <w:t>凯发新泉（无锡）水务有限公司</w:t>
                  </w:r>
                  <w:r>
                    <w:rPr>
                      <w:rFonts w:eastAsia="宋体" w:hAnsi="宋体" w:cs="宋体" w:hint="eastAsia"/>
                      <w:sz w:val="21"/>
                      <w:szCs w:val="21"/>
                    </w:rPr>
                    <w:t>处理，尾水排入锡澄运河</w:t>
                  </w:r>
                </w:p>
              </w:tc>
              <w:tc>
                <w:tcPr>
                  <w:tcW w:w="995" w:type="pct"/>
                  <w:tcBorders>
                    <w:top w:val="single" w:sz="4" w:space="0" w:color="auto"/>
                    <w:lef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A75D4E" w:rsidRPr="00565F2E" w:rsidTr="00C6425F">
              <w:trPr>
                <w:trHeight w:val="459"/>
                <w:jc w:val="center"/>
              </w:trPr>
              <w:tc>
                <w:tcPr>
                  <w:tcW w:w="428" w:type="pct"/>
                  <w:vMerge/>
                  <w:tcBorders>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343" w:type="pct"/>
                  <w:vMerge/>
                  <w:tcBorders>
                    <w:left w:val="single" w:sz="4" w:space="0" w:color="auto"/>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p>
              </w:tc>
              <w:tc>
                <w:tcPr>
                  <w:tcW w:w="588" w:type="pct"/>
                  <w:tcBorders>
                    <w:top w:val="single" w:sz="4" w:space="0" w:color="auto"/>
                    <w:left w:val="single" w:sz="4" w:space="0" w:color="auto"/>
                    <w:right w:val="single" w:sz="4" w:space="0" w:color="auto"/>
                  </w:tcBorders>
                  <w:vAlign w:val="center"/>
                </w:tcPr>
                <w:p w:rsidR="00A75D4E" w:rsidRDefault="00A75D4E" w:rsidP="00A75D4E">
                  <w:pPr>
                    <w:pStyle w:val="3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污水</w:t>
                  </w:r>
                  <w:r>
                    <w:rPr>
                      <w:rFonts w:ascii="Times New Roman" w:eastAsiaTheme="minorEastAsia" w:hAnsi="Times New Roman" w:hint="eastAsia"/>
                      <w:sz w:val="21"/>
                      <w:szCs w:val="21"/>
                    </w:rPr>
                    <w:t>1440</w:t>
                  </w:r>
                  <w:r w:rsidRPr="009B1BD9">
                    <w:rPr>
                      <w:rFonts w:ascii="Times New Roman" w:eastAsiaTheme="minorEastAsia" w:hAnsi="Times New Roman"/>
                      <w:sz w:val="21"/>
                      <w:szCs w:val="21"/>
                    </w:rPr>
                    <w:t xml:space="preserve"> t/</w:t>
                  </w:r>
                  <w:r>
                    <w:rPr>
                      <w:rFonts w:ascii="Times New Roman" w:eastAsiaTheme="minorEastAsia" w:hAnsi="Times New Roman" w:hint="eastAsia"/>
                      <w:sz w:val="21"/>
                      <w:szCs w:val="21"/>
                    </w:rPr>
                    <w:t>a</w:t>
                  </w:r>
                </w:p>
              </w:tc>
              <w:tc>
                <w:tcPr>
                  <w:tcW w:w="2646" w:type="pct"/>
                  <w:vMerge/>
                  <w:tcBorders>
                    <w:left w:val="single" w:sz="4" w:space="0" w:color="auto"/>
                    <w:right w:val="single" w:sz="4" w:space="0" w:color="auto"/>
                  </w:tcBorders>
                  <w:vAlign w:val="center"/>
                </w:tcPr>
                <w:p w:rsidR="00A75D4E" w:rsidRPr="009B1BD9" w:rsidRDefault="00A75D4E" w:rsidP="00A75D4E">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sz w:val="21"/>
                      <w:szCs w:val="21"/>
                    </w:rPr>
                  </w:pPr>
                </w:p>
              </w:tc>
              <w:tc>
                <w:tcPr>
                  <w:tcW w:w="995" w:type="pct"/>
                  <w:tcBorders>
                    <w:top w:val="single" w:sz="4" w:space="0" w:color="auto"/>
                    <w:lef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A75D4E" w:rsidRPr="00565F2E" w:rsidTr="009B1BD9">
              <w:trPr>
                <w:trHeight w:val="459"/>
                <w:jc w:val="center"/>
              </w:trPr>
              <w:tc>
                <w:tcPr>
                  <w:tcW w:w="428" w:type="pct"/>
                  <w:vMerge/>
                  <w:tcBorders>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931" w:type="pct"/>
                  <w:gridSpan w:val="2"/>
                  <w:tcBorders>
                    <w:top w:val="single" w:sz="4" w:space="0" w:color="auto"/>
                    <w:left w:val="single" w:sz="4" w:space="0" w:color="auto"/>
                    <w:bottom w:val="single" w:sz="4" w:space="0" w:color="auto"/>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蒸汽</w:t>
                  </w:r>
                </w:p>
              </w:tc>
              <w:tc>
                <w:tcPr>
                  <w:tcW w:w="2646" w:type="pct"/>
                  <w:tcBorders>
                    <w:top w:val="single" w:sz="4" w:space="0" w:color="auto"/>
                    <w:left w:val="single" w:sz="4" w:space="0" w:color="auto"/>
                    <w:bottom w:val="single" w:sz="4" w:space="0" w:color="auto"/>
                    <w:right w:val="single" w:sz="4" w:space="0" w:color="auto"/>
                  </w:tcBorders>
                  <w:vAlign w:val="center"/>
                </w:tcPr>
                <w:p w:rsidR="00A75D4E" w:rsidRPr="009B1BD9" w:rsidRDefault="00A75D4E" w:rsidP="00A75D4E">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9B1BD9">
                    <w:rPr>
                      <w:rFonts w:ascii="Times New Roman" w:eastAsiaTheme="minorEastAsia" w:hAnsi="Times New Roman" w:cs="Times New Roman"/>
                      <w:color w:val="000000"/>
                      <w:sz w:val="21"/>
                      <w:szCs w:val="21"/>
                    </w:rPr>
                    <w:t>/</w:t>
                  </w:r>
                </w:p>
              </w:tc>
              <w:tc>
                <w:tcPr>
                  <w:tcW w:w="995" w:type="pct"/>
                  <w:tcBorders>
                    <w:top w:val="single" w:sz="4" w:space="0" w:color="auto"/>
                    <w:left w:val="single" w:sz="4" w:space="0" w:color="auto"/>
                    <w:bottom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imes New Roman" w:cs="Times New Roman"/>
                      <w:color w:val="000000"/>
                      <w:sz w:val="21"/>
                      <w:szCs w:val="21"/>
                    </w:rPr>
                    <w:t>/</w:t>
                  </w:r>
                </w:p>
              </w:tc>
            </w:tr>
            <w:tr w:rsidR="00A75D4E" w:rsidRPr="00565F2E" w:rsidTr="009B1BD9">
              <w:trPr>
                <w:trHeight w:val="459"/>
                <w:jc w:val="center"/>
              </w:trPr>
              <w:tc>
                <w:tcPr>
                  <w:tcW w:w="428" w:type="pct"/>
                  <w:vMerge/>
                  <w:tcBorders>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931" w:type="pct"/>
                  <w:gridSpan w:val="2"/>
                  <w:tcBorders>
                    <w:top w:val="single" w:sz="4" w:space="0" w:color="auto"/>
                    <w:left w:val="single" w:sz="4" w:space="0" w:color="auto"/>
                    <w:bottom w:val="single" w:sz="4" w:space="0" w:color="auto"/>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供电</w:t>
                  </w:r>
                </w:p>
              </w:tc>
              <w:tc>
                <w:tcPr>
                  <w:tcW w:w="2646" w:type="pct"/>
                  <w:tcBorders>
                    <w:top w:val="single" w:sz="4" w:space="0" w:color="auto"/>
                    <w:left w:val="single" w:sz="4" w:space="0" w:color="auto"/>
                    <w:bottom w:val="single" w:sz="4" w:space="0" w:color="auto"/>
                    <w:right w:val="single" w:sz="4" w:space="0" w:color="auto"/>
                  </w:tcBorders>
                  <w:vAlign w:val="center"/>
                </w:tcPr>
                <w:p w:rsidR="00A75D4E" w:rsidRPr="009B1BD9" w:rsidRDefault="00A75D4E" w:rsidP="00A75D4E">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A75D4E">
                    <w:rPr>
                      <w:rFonts w:ascii="Times New Roman" w:eastAsia="宋体" w:hAnsi="Times New Roman" w:hint="eastAsia"/>
                      <w:sz w:val="21"/>
                      <w:szCs w:val="21"/>
                    </w:rPr>
                    <w:t xml:space="preserve">120 </w:t>
                  </w:r>
                  <w:r w:rsidRPr="00A75D4E">
                    <w:rPr>
                      <w:rFonts w:ascii="Times New Roman" w:eastAsia="宋体" w:hAnsi="Times New Roman" w:hint="eastAsia"/>
                      <w:sz w:val="21"/>
                      <w:szCs w:val="21"/>
                    </w:rPr>
                    <w:t>万</w:t>
                  </w:r>
                  <w:r w:rsidRPr="00A75D4E">
                    <w:rPr>
                      <w:rFonts w:ascii="Times New Roman" w:eastAsia="宋体" w:hAnsi="Times New Roman" w:hint="eastAsia"/>
                      <w:sz w:val="21"/>
                      <w:szCs w:val="21"/>
                    </w:rPr>
                    <w:t>kW</w:t>
                  </w:r>
                  <w:r w:rsidRPr="00A75D4E">
                    <w:rPr>
                      <w:rFonts w:ascii="Times New Roman" w:eastAsia="宋体" w:hAnsi="Times New Roman" w:hint="eastAsia"/>
                      <w:sz w:val="21"/>
                      <w:szCs w:val="21"/>
                    </w:rPr>
                    <w:t>·</w:t>
                  </w:r>
                  <w:r w:rsidRPr="00A75D4E">
                    <w:rPr>
                      <w:rFonts w:ascii="Times New Roman" w:eastAsia="宋体" w:hAnsi="Times New Roman" w:hint="eastAsia"/>
                      <w:sz w:val="21"/>
                      <w:szCs w:val="21"/>
                    </w:rPr>
                    <w:t>h/a</w:t>
                  </w:r>
                </w:p>
              </w:tc>
              <w:tc>
                <w:tcPr>
                  <w:tcW w:w="995" w:type="pct"/>
                  <w:tcBorders>
                    <w:top w:val="single" w:sz="4" w:space="0" w:color="auto"/>
                    <w:left w:val="single" w:sz="4" w:space="0" w:color="auto"/>
                    <w:bottom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A75D4E" w:rsidRPr="00565F2E" w:rsidTr="009B1BD9">
              <w:trPr>
                <w:trHeight w:val="459"/>
                <w:jc w:val="center"/>
              </w:trPr>
              <w:tc>
                <w:tcPr>
                  <w:tcW w:w="428" w:type="pct"/>
                  <w:vMerge w:val="restart"/>
                  <w:tcBorders>
                    <w:top w:val="single" w:sz="4" w:space="0" w:color="auto"/>
                    <w:bottom w:val="single" w:sz="4" w:space="0" w:color="auto"/>
                    <w:right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9B1BD9">
                    <w:rPr>
                      <w:rFonts w:ascii="Times New Roman" w:eastAsiaTheme="minorEastAsia" w:hAnsiTheme="minorEastAsia" w:cs="Times New Roman"/>
                      <w:color w:val="000000"/>
                      <w:sz w:val="21"/>
                      <w:szCs w:val="21"/>
                    </w:rPr>
                    <w:t>环保工程</w:t>
                  </w:r>
                </w:p>
              </w:tc>
              <w:tc>
                <w:tcPr>
                  <w:tcW w:w="931" w:type="pct"/>
                  <w:gridSpan w:val="2"/>
                  <w:tcBorders>
                    <w:top w:val="single" w:sz="4" w:space="0" w:color="auto"/>
                    <w:left w:val="single" w:sz="4" w:space="0" w:color="auto"/>
                    <w:right w:val="single" w:sz="4" w:space="0" w:color="auto"/>
                  </w:tcBorders>
                  <w:vAlign w:val="center"/>
                </w:tcPr>
                <w:p w:rsidR="00A75D4E" w:rsidRPr="009B1BD9" w:rsidRDefault="00A75D4E" w:rsidP="00A75D4E">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9B1BD9">
                    <w:rPr>
                      <w:rFonts w:ascii="Times New Roman" w:eastAsiaTheme="minorEastAsia" w:hAnsiTheme="minorEastAsia"/>
                      <w:color w:val="000000"/>
                      <w:szCs w:val="21"/>
                    </w:rPr>
                    <w:t>废气处理</w:t>
                  </w:r>
                </w:p>
              </w:tc>
              <w:tc>
                <w:tcPr>
                  <w:tcW w:w="2646" w:type="pct"/>
                  <w:tcBorders>
                    <w:top w:val="single" w:sz="4" w:space="0" w:color="auto"/>
                    <w:left w:val="single" w:sz="4" w:space="0" w:color="auto"/>
                    <w:bottom w:val="single" w:sz="4" w:space="0" w:color="auto"/>
                    <w:right w:val="single" w:sz="4" w:space="0" w:color="auto"/>
                  </w:tcBorders>
                  <w:vAlign w:val="center"/>
                </w:tcPr>
                <w:p w:rsidR="00A75D4E" w:rsidRPr="00355A35" w:rsidRDefault="00C6425F" w:rsidP="00A75D4E">
                  <w:pPr>
                    <w:framePr w:hSpace="180" w:wrap="around" w:vAnchor="text" w:hAnchor="text" w:xAlign="center" w:y="1"/>
                    <w:widowControl w:val="0"/>
                    <w:autoSpaceDE w:val="0"/>
                    <w:autoSpaceDN w:val="0"/>
                    <w:snapToGrid/>
                    <w:spacing w:after="0"/>
                    <w:suppressOverlap/>
                    <w:jc w:val="center"/>
                    <w:rPr>
                      <w:rFonts w:ascii="Times New Roman" w:eastAsia="宋体" w:hAnsi="Times New Roman"/>
                      <w:sz w:val="21"/>
                      <w:szCs w:val="21"/>
                    </w:rPr>
                  </w:pPr>
                  <w:r>
                    <w:rPr>
                      <w:rFonts w:ascii="Times New Roman" w:eastAsia="宋体" w:hAnsi="Times New Roman"/>
                      <w:sz w:val="21"/>
                      <w:szCs w:val="21"/>
                    </w:rPr>
                    <w:t>油烟净化器，</w:t>
                  </w:r>
                  <w:r w:rsidRPr="00C6425F">
                    <w:rPr>
                      <w:rFonts w:ascii="Times New Roman" w:eastAsia="宋体" w:hAnsi="Times New Roman" w:hint="eastAsia"/>
                      <w:sz w:val="21"/>
                      <w:szCs w:val="21"/>
                    </w:rPr>
                    <w:t>5000m</w:t>
                  </w:r>
                  <w:r w:rsidRPr="00C6425F">
                    <w:rPr>
                      <w:rFonts w:ascii="Times New Roman" w:eastAsia="宋体" w:hAnsi="Times New Roman" w:hint="eastAsia"/>
                      <w:sz w:val="21"/>
                      <w:szCs w:val="21"/>
                      <w:vertAlign w:val="superscript"/>
                    </w:rPr>
                    <w:t>3</w:t>
                  </w:r>
                  <w:r w:rsidRPr="00C6425F">
                    <w:rPr>
                      <w:rFonts w:ascii="Times New Roman" w:eastAsia="宋体" w:hAnsi="Times New Roman" w:hint="eastAsia"/>
                      <w:sz w:val="21"/>
                      <w:szCs w:val="21"/>
                    </w:rPr>
                    <w:t>/h</w:t>
                  </w:r>
                  <w:r>
                    <w:rPr>
                      <w:rFonts w:ascii="Times New Roman" w:eastAsia="宋体" w:hAnsi="Times New Roman" w:hint="eastAsia"/>
                      <w:sz w:val="21"/>
                      <w:szCs w:val="21"/>
                    </w:rPr>
                    <w:t>，</w:t>
                  </w:r>
                  <w:r w:rsidRPr="00C6425F">
                    <w:rPr>
                      <w:rFonts w:ascii="Times New Roman" w:eastAsia="宋体" w:hAnsi="Times New Roman" w:hint="eastAsia"/>
                      <w:sz w:val="21"/>
                      <w:szCs w:val="21"/>
                    </w:rPr>
                    <w:t>食堂油烟经油烟机处理后通过烟囱排放</w:t>
                  </w:r>
                </w:p>
              </w:tc>
              <w:tc>
                <w:tcPr>
                  <w:tcW w:w="995" w:type="pct"/>
                  <w:tcBorders>
                    <w:top w:val="single" w:sz="4" w:space="0" w:color="auto"/>
                    <w:left w:val="single" w:sz="4" w:space="0" w:color="auto"/>
                    <w:bottom w:val="single" w:sz="4" w:space="0" w:color="auto"/>
                  </w:tcBorders>
                  <w:vAlign w:val="center"/>
                </w:tcPr>
                <w:p w:rsidR="00A75D4E" w:rsidRPr="009B1BD9" w:rsidRDefault="00A75D4E"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C6425F" w:rsidRPr="00565F2E" w:rsidTr="009B1BD9">
              <w:trPr>
                <w:trHeight w:val="459"/>
                <w:jc w:val="center"/>
              </w:trPr>
              <w:tc>
                <w:tcPr>
                  <w:tcW w:w="428" w:type="pct"/>
                  <w:vMerge/>
                  <w:tcBorders>
                    <w:top w:val="single" w:sz="4" w:space="0" w:color="auto"/>
                    <w:bottom w:val="single" w:sz="4" w:space="0" w:color="auto"/>
                    <w:right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931" w:type="pct"/>
                  <w:gridSpan w:val="2"/>
                  <w:vMerge w:val="restart"/>
                  <w:tcBorders>
                    <w:top w:val="single" w:sz="4" w:space="0" w:color="auto"/>
                    <w:left w:val="single" w:sz="4" w:space="0" w:color="auto"/>
                    <w:right w:val="single" w:sz="4" w:space="0" w:color="auto"/>
                  </w:tcBorders>
                  <w:vAlign w:val="center"/>
                </w:tcPr>
                <w:p w:rsidR="00C6425F" w:rsidRPr="009B1BD9" w:rsidRDefault="00C6425F" w:rsidP="00A75D4E">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9B1BD9">
                    <w:rPr>
                      <w:rFonts w:ascii="Times New Roman" w:eastAsiaTheme="minorEastAsia" w:hAnsiTheme="minorEastAsia"/>
                      <w:color w:val="000000"/>
                      <w:szCs w:val="21"/>
                    </w:rPr>
                    <w:t>废水处理</w:t>
                  </w:r>
                </w:p>
              </w:tc>
              <w:tc>
                <w:tcPr>
                  <w:tcW w:w="2646" w:type="pct"/>
                  <w:tcBorders>
                    <w:top w:val="single" w:sz="4" w:space="0" w:color="auto"/>
                    <w:left w:val="single" w:sz="4" w:space="0" w:color="auto"/>
                    <w:bottom w:val="single" w:sz="4" w:space="0" w:color="auto"/>
                    <w:right w:val="single" w:sz="4" w:space="0" w:color="auto"/>
                  </w:tcBorders>
                  <w:vAlign w:val="center"/>
                </w:tcPr>
                <w:p w:rsidR="00C6425F" w:rsidRPr="00355A35" w:rsidRDefault="00C6425F" w:rsidP="00A75D4E">
                  <w:pPr>
                    <w:framePr w:hSpace="180" w:wrap="around" w:vAnchor="text" w:hAnchor="text" w:xAlign="center" w:y="1"/>
                    <w:widowControl w:val="0"/>
                    <w:autoSpaceDE w:val="0"/>
                    <w:autoSpaceDN w:val="0"/>
                    <w:snapToGrid/>
                    <w:spacing w:after="0"/>
                    <w:suppressOverlap/>
                    <w:jc w:val="center"/>
                    <w:rPr>
                      <w:rFonts w:ascii="Times New Roman" w:eastAsia="宋体" w:hAnsi="Times New Roman"/>
                      <w:sz w:val="21"/>
                      <w:szCs w:val="21"/>
                    </w:rPr>
                  </w:pPr>
                  <w:r>
                    <w:rPr>
                      <w:rFonts w:ascii="Times New Roman" w:eastAsia="宋体" w:hAnsi="Times New Roman" w:hint="eastAsia"/>
                      <w:sz w:val="21"/>
                      <w:szCs w:val="21"/>
                    </w:rPr>
                    <w:t>6m</w:t>
                  </w:r>
                  <w:r w:rsidRPr="00C6425F">
                    <w:rPr>
                      <w:rFonts w:ascii="Times New Roman" w:eastAsia="宋体" w:hAnsi="Times New Roman" w:hint="eastAsia"/>
                      <w:sz w:val="21"/>
                      <w:szCs w:val="21"/>
                      <w:vertAlign w:val="superscript"/>
                    </w:rPr>
                    <w:t>3</w:t>
                  </w:r>
                  <w:r w:rsidRPr="00355A35">
                    <w:rPr>
                      <w:rFonts w:ascii="Times New Roman" w:eastAsia="宋体" w:hAnsi="Times New Roman"/>
                      <w:sz w:val="21"/>
                      <w:szCs w:val="21"/>
                    </w:rPr>
                    <w:t>化粪池</w:t>
                  </w:r>
                </w:p>
              </w:tc>
              <w:tc>
                <w:tcPr>
                  <w:tcW w:w="995" w:type="pct"/>
                  <w:tcBorders>
                    <w:top w:val="single" w:sz="4" w:space="0" w:color="auto"/>
                    <w:left w:val="single" w:sz="4" w:space="0" w:color="auto"/>
                    <w:bottom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C6425F" w:rsidRPr="00565F2E" w:rsidTr="005E1065">
              <w:trPr>
                <w:trHeight w:val="459"/>
                <w:jc w:val="center"/>
              </w:trPr>
              <w:tc>
                <w:tcPr>
                  <w:tcW w:w="428" w:type="pct"/>
                  <w:vMerge/>
                  <w:tcBorders>
                    <w:top w:val="single" w:sz="4" w:space="0" w:color="auto"/>
                    <w:bottom w:val="single" w:sz="4" w:space="0" w:color="auto"/>
                    <w:right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931" w:type="pct"/>
                  <w:gridSpan w:val="2"/>
                  <w:vMerge/>
                  <w:tcBorders>
                    <w:left w:val="single" w:sz="4" w:space="0" w:color="auto"/>
                    <w:right w:val="single" w:sz="4" w:space="0" w:color="auto"/>
                  </w:tcBorders>
                  <w:vAlign w:val="center"/>
                </w:tcPr>
                <w:p w:rsidR="00C6425F" w:rsidRPr="009B1BD9" w:rsidRDefault="00C6425F" w:rsidP="00A75D4E">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2646" w:type="pct"/>
                  <w:tcBorders>
                    <w:top w:val="single" w:sz="4" w:space="0" w:color="auto"/>
                    <w:left w:val="single" w:sz="4" w:space="0" w:color="auto"/>
                    <w:bottom w:val="single" w:sz="4" w:space="0" w:color="auto"/>
                    <w:right w:val="single" w:sz="4" w:space="0" w:color="auto"/>
                  </w:tcBorders>
                  <w:vAlign w:val="center"/>
                </w:tcPr>
                <w:p w:rsidR="00C6425F" w:rsidRPr="00355A35" w:rsidRDefault="00C6425F" w:rsidP="00C6425F">
                  <w:pPr>
                    <w:framePr w:hSpace="180" w:wrap="around" w:vAnchor="text" w:hAnchor="text" w:xAlign="center" w:y="1"/>
                    <w:widowControl w:val="0"/>
                    <w:autoSpaceDE w:val="0"/>
                    <w:autoSpaceDN w:val="0"/>
                    <w:snapToGrid/>
                    <w:spacing w:after="0"/>
                    <w:suppressOverlap/>
                    <w:jc w:val="center"/>
                    <w:rPr>
                      <w:rFonts w:ascii="Times New Roman" w:eastAsia="宋体" w:hAnsi="Times New Roman"/>
                      <w:sz w:val="21"/>
                      <w:szCs w:val="21"/>
                    </w:rPr>
                  </w:pPr>
                  <w:r>
                    <w:rPr>
                      <w:rFonts w:ascii="Times New Roman" w:eastAsia="宋体" w:hAnsi="Times New Roman" w:hint="eastAsia"/>
                      <w:sz w:val="21"/>
                      <w:szCs w:val="21"/>
                    </w:rPr>
                    <w:t>3m</w:t>
                  </w:r>
                  <w:r w:rsidRPr="00C6425F">
                    <w:rPr>
                      <w:rFonts w:ascii="Times New Roman" w:eastAsia="宋体" w:hAnsi="Times New Roman" w:hint="eastAsia"/>
                      <w:sz w:val="21"/>
                      <w:szCs w:val="21"/>
                      <w:vertAlign w:val="superscript"/>
                    </w:rPr>
                    <w:t>3</w:t>
                  </w:r>
                  <w:r>
                    <w:rPr>
                      <w:rFonts w:ascii="Times New Roman" w:eastAsia="宋体" w:hAnsi="Times New Roman"/>
                      <w:sz w:val="21"/>
                      <w:szCs w:val="21"/>
                    </w:rPr>
                    <w:t>隔油池</w:t>
                  </w:r>
                </w:p>
              </w:tc>
              <w:tc>
                <w:tcPr>
                  <w:tcW w:w="995" w:type="pct"/>
                  <w:tcBorders>
                    <w:top w:val="single" w:sz="4" w:space="0" w:color="auto"/>
                    <w:left w:val="single" w:sz="4" w:space="0" w:color="auto"/>
                    <w:bottom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C6425F" w:rsidRPr="00565F2E" w:rsidTr="005E1065">
              <w:trPr>
                <w:trHeight w:val="459"/>
                <w:jc w:val="center"/>
              </w:trPr>
              <w:tc>
                <w:tcPr>
                  <w:tcW w:w="428" w:type="pct"/>
                  <w:vMerge/>
                  <w:tcBorders>
                    <w:top w:val="single" w:sz="4" w:space="0" w:color="auto"/>
                    <w:bottom w:val="single" w:sz="4" w:space="0" w:color="auto"/>
                    <w:right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931" w:type="pct"/>
                  <w:gridSpan w:val="2"/>
                  <w:vMerge w:val="restart"/>
                  <w:tcBorders>
                    <w:top w:val="single" w:sz="4" w:space="0" w:color="auto"/>
                    <w:left w:val="single" w:sz="4" w:space="0" w:color="auto"/>
                    <w:right w:val="single" w:sz="4" w:space="0" w:color="auto"/>
                  </w:tcBorders>
                  <w:vAlign w:val="center"/>
                </w:tcPr>
                <w:p w:rsidR="00C6425F" w:rsidRPr="009B1BD9" w:rsidRDefault="00C6425F" w:rsidP="00A75D4E">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9B1BD9">
                    <w:rPr>
                      <w:rFonts w:ascii="Times New Roman" w:eastAsiaTheme="minorEastAsia" w:hAnsiTheme="minorEastAsia"/>
                      <w:color w:val="000000"/>
                      <w:szCs w:val="21"/>
                    </w:rPr>
                    <w:t>固废处理</w:t>
                  </w:r>
                </w:p>
              </w:tc>
              <w:tc>
                <w:tcPr>
                  <w:tcW w:w="2646" w:type="pct"/>
                  <w:tcBorders>
                    <w:top w:val="single" w:sz="4" w:space="0" w:color="auto"/>
                    <w:left w:val="single" w:sz="4" w:space="0" w:color="auto"/>
                    <w:bottom w:val="single" w:sz="4" w:space="0" w:color="auto"/>
                    <w:right w:val="single" w:sz="4" w:space="0" w:color="auto"/>
                  </w:tcBorders>
                  <w:vAlign w:val="center"/>
                </w:tcPr>
                <w:p w:rsidR="00C6425F" w:rsidRPr="009B1BD9" w:rsidRDefault="00C6425F" w:rsidP="00C6425F">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C6425F">
                    <w:rPr>
                      <w:rFonts w:ascii="Times New Roman" w:eastAsiaTheme="minorEastAsia" w:hAnsiTheme="minorEastAsia" w:cs="Times New Roman" w:hint="eastAsia"/>
                      <w:sz w:val="21"/>
                      <w:szCs w:val="21"/>
                    </w:rPr>
                    <w:t>危废堆场</w:t>
                  </w:r>
                  <w:r w:rsidRPr="00C6425F">
                    <w:rPr>
                      <w:rFonts w:ascii="Times New Roman" w:eastAsiaTheme="minorEastAsia" w:hAnsiTheme="minorEastAsia" w:cs="Times New Roman" w:hint="eastAsia"/>
                      <w:sz w:val="21"/>
                      <w:szCs w:val="21"/>
                    </w:rPr>
                    <w:t>20m</w:t>
                  </w:r>
                  <w:r w:rsidRPr="00C6425F">
                    <w:rPr>
                      <w:rFonts w:ascii="Times New Roman" w:eastAsiaTheme="minorEastAsia" w:hAnsiTheme="minorEastAsia" w:cs="Times New Roman" w:hint="eastAsia"/>
                      <w:sz w:val="21"/>
                      <w:szCs w:val="21"/>
                      <w:vertAlign w:val="superscript"/>
                    </w:rPr>
                    <w:t xml:space="preserve">2 </w:t>
                  </w:r>
                  <w:r w:rsidRPr="00C6425F">
                    <w:rPr>
                      <w:rFonts w:ascii="Times New Roman" w:eastAsiaTheme="minorEastAsia" w:hAnsiTheme="minorEastAsia" w:cs="Times New Roman" w:hint="eastAsia"/>
                      <w:sz w:val="21"/>
                      <w:szCs w:val="21"/>
                    </w:rPr>
                    <w:t>地面硬化、防腐防渗处理</w:t>
                  </w:r>
                </w:p>
              </w:tc>
              <w:tc>
                <w:tcPr>
                  <w:tcW w:w="995" w:type="pct"/>
                  <w:tcBorders>
                    <w:top w:val="single" w:sz="4" w:space="0" w:color="auto"/>
                    <w:left w:val="single" w:sz="4" w:space="0" w:color="auto"/>
                    <w:bottom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C6425F" w:rsidRPr="00565F2E" w:rsidTr="005E1065">
              <w:trPr>
                <w:trHeight w:val="459"/>
                <w:jc w:val="center"/>
              </w:trPr>
              <w:tc>
                <w:tcPr>
                  <w:tcW w:w="428" w:type="pct"/>
                  <w:vMerge/>
                  <w:tcBorders>
                    <w:top w:val="single" w:sz="4" w:space="0" w:color="auto"/>
                    <w:bottom w:val="single" w:sz="4" w:space="0" w:color="auto"/>
                    <w:right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931" w:type="pct"/>
                  <w:gridSpan w:val="2"/>
                  <w:vMerge/>
                  <w:tcBorders>
                    <w:left w:val="single" w:sz="4" w:space="0" w:color="auto"/>
                    <w:right w:val="single" w:sz="4" w:space="0" w:color="auto"/>
                  </w:tcBorders>
                  <w:vAlign w:val="center"/>
                </w:tcPr>
                <w:p w:rsidR="00C6425F" w:rsidRPr="009B1BD9" w:rsidRDefault="00C6425F" w:rsidP="00A75D4E">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2646" w:type="pct"/>
                  <w:tcBorders>
                    <w:top w:val="single" w:sz="4" w:space="0" w:color="auto"/>
                    <w:left w:val="single" w:sz="4" w:space="0" w:color="auto"/>
                    <w:bottom w:val="single" w:sz="4" w:space="0" w:color="auto"/>
                    <w:right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C6425F">
                    <w:rPr>
                      <w:rFonts w:ascii="Times New Roman" w:eastAsiaTheme="minorEastAsia" w:hAnsiTheme="minorEastAsia" w:cs="Times New Roman" w:hint="eastAsia"/>
                      <w:sz w:val="21"/>
                      <w:szCs w:val="21"/>
                    </w:rPr>
                    <w:t>固废堆场</w:t>
                  </w:r>
                  <w:r w:rsidRPr="00C6425F">
                    <w:rPr>
                      <w:rFonts w:ascii="Times New Roman" w:eastAsiaTheme="minorEastAsia" w:hAnsiTheme="minorEastAsia" w:cs="Times New Roman" w:hint="eastAsia"/>
                      <w:sz w:val="21"/>
                      <w:szCs w:val="21"/>
                    </w:rPr>
                    <w:t>20m</w:t>
                  </w:r>
                  <w:r w:rsidRPr="00C6425F">
                    <w:rPr>
                      <w:rFonts w:ascii="Times New Roman" w:eastAsiaTheme="minorEastAsia" w:hAnsiTheme="minorEastAsia" w:cs="Times New Roman" w:hint="eastAsia"/>
                      <w:sz w:val="21"/>
                      <w:szCs w:val="21"/>
                      <w:vertAlign w:val="superscript"/>
                    </w:rPr>
                    <w:t xml:space="preserve">2 </w:t>
                  </w:r>
                  <w:r w:rsidRPr="00C6425F">
                    <w:rPr>
                      <w:rFonts w:ascii="Times New Roman" w:eastAsiaTheme="minorEastAsia" w:hAnsiTheme="minorEastAsia" w:cs="Times New Roman" w:hint="eastAsia"/>
                      <w:sz w:val="21"/>
                      <w:szCs w:val="21"/>
                    </w:rPr>
                    <w:t>地面硬化、防腐防渗处理</w:t>
                  </w:r>
                </w:p>
              </w:tc>
              <w:tc>
                <w:tcPr>
                  <w:tcW w:w="995" w:type="pct"/>
                  <w:tcBorders>
                    <w:top w:val="single" w:sz="4" w:space="0" w:color="auto"/>
                    <w:left w:val="single" w:sz="4" w:space="0" w:color="auto"/>
                    <w:bottom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r w:rsidR="00C6425F" w:rsidRPr="00565F2E" w:rsidTr="005E1065">
              <w:trPr>
                <w:trHeight w:val="459"/>
                <w:jc w:val="center"/>
              </w:trPr>
              <w:tc>
                <w:tcPr>
                  <w:tcW w:w="428" w:type="pct"/>
                  <w:vMerge/>
                  <w:tcBorders>
                    <w:top w:val="single" w:sz="4" w:space="0" w:color="auto"/>
                    <w:bottom w:val="single" w:sz="12" w:space="0" w:color="auto"/>
                    <w:right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931" w:type="pct"/>
                  <w:gridSpan w:val="2"/>
                  <w:vMerge/>
                  <w:tcBorders>
                    <w:left w:val="single" w:sz="4" w:space="0" w:color="auto"/>
                    <w:bottom w:val="single" w:sz="12" w:space="0" w:color="auto"/>
                    <w:right w:val="single" w:sz="4" w:space="0" w:color="auto"/>
                  </w:tcBorders>
                  <w:vAlign w:val="center"/>
                </w:tcPr>
                <w:p w:rsidR="00C6425F" w:rsidRPr="009B1BD9" w:rsidRDefault="00C6425F" w:rsidP="00A75D4E">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646" w:type="pct"/>
                  <w:tcBorders>
                    <w:top w:val="single" w:sz="4" w:space="0" w:color="auto"/>
                    <w:left w:val="single" w:sz="4" w:space="0" w:color="auto"/>
                    <w:bottom w:val="single" w:sz="12" w:space="0" w:color="auto"/>
                    <w:right w:val="single" w:sz="4"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C6425F">
                    <w:rPr>
                      <w:rFonts w:ascii="Times New Roman" w:eastAsiaTheme="minorEastAsia" w:hAnsi="Times New Roman" w:cs="Times New Roman" w:hint="eastAsia"/>
                      <w:sz w:val="21"/>
                      <w:szCs w:val="21"/>
                    </w:rPr>
                    <w:t>生活垃圾</w:t>
                  </w:r>
                  <w:r w:rsidRPr="00C6425F">
                    <w:rPr>
                      <w:rFonts w:ascii="Times New Roman" w:eastAsiaTheme="minorEastAsia" w:hAnsi="Times New Roman" w:cs="Times New Roman" w:hint="eastAsia"/>
                      <w:sz w:val="21"/>
                      <w:szCs w:val="21"/>
                    </w:rPr>
                    <w:t xml:space="preserve">- </w:t>
                  </w:r>
                  <w:r w:rsidRPr="00C6425F">
                    <w:rPr>
                      <w:rFonts w:ascii="Times New Roman" w:eastAsiaTheme="minorEastAsia" w:hAnsi="Times New Roman" w:cs="Times New Roman" w:hint="eastAsia"/>
                      <w:sz w:val="21"/>
                      <w:szCs w:val="21"/>
                    </w:rPr>
                    <w:t>带盖、不泄漏的收集桶</w:t>
                  </w:r>
                </w:p>
              </w:tc>
              <w:tc>
                <w:tcPr>
                  <w:tcW w:w="995" w:type="pct"/>
                  <w:tcBorders>
                    <w:top w:val="single" w:sz="4" w:space="0" w:color="auto"/>
                    <w:left w:val="single" w:sz="4" w:space="0" w:color="auto"/>
                    <w:bottom w:val="single" w:sz="12" w:space="0" w:color="auto"/>
                  </w:tcBorders>
                  <w:vAlign w:val="center"/>
                </w:tcPr>
                <w:p w:rsidR="00C6425F" w:rsidRPr="009B1BD9" w:rsidRDefault="00C6425F" w:rsidP="00A75D4E">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9B1BD9">
                    <w:rPr>
                      <w:rFonts w:ascii="Times New Roman" w:eastAsiaTheme="minorEastAsia" w:hAnsiTheme="minorEastAsia" w:cs="Times New Roman"/>
                      <w:color w:val="000000"/>
                      <w:sz w:val="21"/>
                      <w:szCs w:val="21"/>
                    </w:rPr>
                    <w:t>和环评一致</w:t>
                  </w:r>
                </w:p>
              </w:tc>
            </w:tr>
          </w:tbl>
          <w:p w:rsidR="009D4AD7" w:rsidRPr="00870197" w:rsidRDefault="009D4AD7" w:rsidP="00AF54EC">
            <w:pPr>
              <w:pStyle w:val="a7"/>
              <w:numPr>
                <w:ilvl w:val="0"/>
                <w:numId w:val="3"/>
              </w:numPr>
              <w:spacing w:beforeLines="5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C93F95">
            <w:pPr>
              <w:pStyle w:val="a7"/>
              <w:spacing w:after="0" w:line="360" w:lineRule="auto"/>
              <w:ind w:firstLineChars="200" w:firstLine="480"/>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6000FD">
              <w:rPr>
                <w:rFonts w:ascii="Times New Roman" w:eastAsia="宋体" w:hAnsi="宋体" w:cs="宋体" w:hint="eastAsia"/>
                <w:color w:val="000000"/>
                <w:sz w:val="24"/>
                <w:szCs w:val="24"/>
              </w:rPr>
              <w:t>6</w:t>
            </w:r>
            <w:r w:rsidRPr="00870197">
              <w:rPr>
                <w:rFonts w:ascii="Times New Roman" w:eastAsia="宋体" w:hAnsi="宋体" w:cs="宋体" w:hint="eastAsia"/>
                <w:color w:val="000000"/>
                <w:sz w:val="24"/>
                <w:szCs w:val="24"/>
              </w:rPr>
              <w:t>万元，占总投资的</w:t>
            </w:r>
            <w:r w:rsidR="006000FD">
              <w:rPr>
                <w:rFonts w:ascii="Times New Roman" w:eastAsia="宋体" w:hAnsi="宋体" w:cs="宋体" w:hint="eastAsia"/>
                <w:color w:val="000000"/>
                <w:sz w:val="24"/>
                <w:szCs w:val="24"/>
              </w:rPr>
              <w:t>0.13</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p>
          <w:p w:rsidR="009D4AD7" w:rsidRPr="00870197" w:rsidRDefault="009D4AD7" w:rsidP="00C93F95">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843"/>
              <w:gridCol w:w="2242"/>
            </w:tblGrid>
            <w:tr w:rsidR="009D4AD7" w:rsidRPr="00565F2E" w:rsidTr="009751F4">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C93F95">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lastRenderedPageBreak/>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C93F95">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C93F95">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6000FD" w:rsidRPr="00565F2E" w:rsidTr="005E1065">
              <w:trPr>
                <w:trHeight w:val="504"/>
              </w:trPr>
              <w:tc>
                <w:tcPr>
                  <w:tcW w:w="1793" w:type="dxa"/>
                  <w:vMerge w:val="restart"/>
                  <w:tcBorders>
                    <w:top w:val="single" w:sz="4" w:space="0" w:color="auto"/>
                    <w:right w:val="single" w:sz="4" w:space="0" w:color="auto"/>
                  </w:tcBorders>
                  <w:tcMar>
                    <w:left w:w="0" w:type="dxa"/>
                    <w:right w:w="0" w:type="dxa"/>
                  </w:tcMar>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000FD" w:rsidRPr="00355A35"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355A35">
                    <w:rPr>
                      <w:rFonts w:ascii="Times New Roman" w:eastAsia="宋体" w:hAnsi="宋体" w:cs="Times New Roman"/>
                      <w:color w:val="000000"/>
                      <w:sz w:val="21"/>
                      <w:szCs w:val="21"/>
                    </w:rPr>
                    <w:t>化粪池</w:t>
                  </w:r>
                </w:p>
              </w:tc>
              <w:tc>
                <w:tcPr>
                  <w:tcW w:w="1843" w:type="dxa"/>
                  <w:tcBorders>
                    <w:top w:val="single" w:sz="4" w:space="0" w:color="auto"/>
                    <w:left w:val="single" w:sz="4" w:space="0" w:color="auto"/>
                    <w:bottom w:val="single" w:sz="4" w:space="0" w:color="auto"/>
                    <w:right w:val="single" w:sz="4" w:space="0" w:color="auto"/>
                  </w:tcBorders>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4" w:space="0" w:color="auto"/>
                  </w:tcBorders>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6000FD" w:rsidRPr="00565F2E" w:rsidTr="005E1065">
              <w:trPr>
                <w:trHeight w:val="504"/>
              </w:trPr>
              <w:tc>
                <w:tcPr>
                  <w:tcW w:w="1793" w:type="dxa"/>
                  <w:vMerge/>
                  <w:tcBorders>
                    <w:bottom w:val="single" w:sz="4" w:space="0" w:color="auto"/>
                    <w:right w:val="single" w:sz="4" w:space="0" w:color="auto"/>
                  </w:tcBorders>
                  <w:tcMar>
                    <w:left w:w="0" w:type="dxa"/>
                    <w:right w:w="0" w:type="dxa"/>
                  </w:tcMar>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宋体"/>
                      <w:color w:val="000000"/>
                      <w:sz w:val="21"/>
                      <w:szCs w:val="21"/>
                    </w:rPr>
                  </w:pP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000FD" w:rsidRPr="00355A35"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隔油池</w:t>
                  </w:r>
                </w:p>
              </w:tc>
              <w:tc>
                <w:tcPr>
                  <w:tcW w:w="1843" w:type="dxa"/>
                  <w:tcBorders>
                    <w:top w:val="single" w:sz="4" w:space="0" w:color="auto"/>
                    <w:left w:val="single" w:sz="4" w:space="0" w:color="auto"/>
                    <w:bottom w:val="single" w:sz="4" w:space="0" w:color="auto"/>
                    <w:right w:val="single" w:sz="4" w:space="0" w:color="auto"/>
                  </w:tcBorders>
                  <w:vAlign w:val="center"/>
                </w:tcPr>
                <w:p w:rsidR="006000FD"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bottom w:val="single" w:sz="4" w:space="0" w:color="auto"/>
                  </w:tcBorders>
                  <w:vAlign w:val="center"/>
                </w:tcPr>
                <w:p w:rsidR="006000FD"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6000FD" w:rsidRPr="00565F2E" w:rsidTr="002712DE">
              <w:trPr>
                <w:trHeight w:val="418"/>
              </w:trPr>
              <w:tc>
                <w:tcPr>
                  <w:tcW w:w="1793" w:type="dxa"/>
                  <w:tcBorders>
                    <w:top w:val="single" w:sz="4" w:space="0" w:color="auto"/>
                    <w:right w:val="single" w:sz="4" w:space="0" w:color="auto"/>
                  </w:tcBorders>
                  <w:tcMar>
                    <w:left w:w="0" w:type="dxa"/>
                    <w:right w:w="0" w:type="dxa"/>
                  </w:tcMar>
                  <w:vAlign w:val="center"/>
                </w:tcPr>
                <w:p w:rsidR="006000FD" w:rsidRPr="008F0683"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一般</w:t>
                  </w:r>
                  <w:r w:rsidRPr="008F0683">
                    <w:rPr>
                      <w:rFonts w:ascii="Times New Roman" w:eastAsia="宋体" w:hAnsi="宋体" w:cs="Times New Roman" w:hint="eastAsia"/>
                      <w:color w:val="000000"/>
                      <w:sz w:val="21"/>
                      <w:szCs w:val="21"/>
                    </w:rPr>
                    <w:t>固废</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000FD" w:rsidRPr="009B1BD9"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9B1BD9">
                    <w:rPr>
                      <w:rFonts w:ascii="Times New Roman" w:eastAsia="宋体" w:hAnsi="宋体" w:cs="Times New Roman" w:hint="eastAsia"/>
                      <w:color w:val="000000"/>
                      <w:sz w:val="21"/>
                      <w:szCs w:val="21"/>
                    </w:rPr>
                    <w:t>废</w:t>
                  </w:r>
                  <w:r>
                    <w:rPr>
                      <w:rFonts w:ascii="宋体" w:eastAsia="宋体" w:hAnsi="Times New Roman" w:cs="宋体" w:hint="eastAsia"/>
                      <w:sz w:val="21"/>
                      <w:szCs w:val="21"/>
                    </w:rPr>
                    <w:t>固废贮存场地，收集桶</w:t>
                  </w:r>
                </w:p>
              </w:tc>
              <w:tc>
                <w:tcPr>
                  <w:tcW w:w="1843" w:type="dxa"/>
                  <w:tcBorders>
                    <w:top w:val="single" w:sz="4" w:space="0" w:color="auto"/>
                    <w:left w:val="single" w:sz="4" w:space="0" w:color="auto"/>
                    <w:right w:val="single" w:sz="4" w:space="0" w:color="auto"/>
                  </w:tcBorders>
                  <w:vAlign w:val="center"/>
                </w:tcPr>
                <w:p w:rsidR="006000FD" w:rsidRPr="00221780"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242" w:type="dxa"/>
                  <w:tcBorders>
                    <w:top w:val="single" w:sz="4" w:space="0" w:color="auto"/>
                    <w:left w:val="single" w:sz="4" w:space="0" w:color="auto"/>
                  </w:tcBorders>
                  <w:vAlign w:val="center"/>
                </w:tcPr>
                <w:p w:rsidR="006000FD" w:rsidRPr="00221780"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6000FD" w:rsidRPr="00565F2E" w:rsidTr="002712DE">
              <w:trPr>
                <w:trHeight w:val="418"/>
              </w:trPr>
              <w:tc>
                <w:tcPr>
                  <w:tcW w:w="1793" w:type="dxa"/>
                  <w:tcBorders>
                    <w:top w:val="single" w:sz="4" w:space="0" w:color="auto"/>
                    <w:right w:val="single" w:sz="4" w:space="0" w:color="auto"/>
                  </w:tcBorders>
                  <w:tcMar>
                    <w:left w:w="0" w:type="dxa"/>
                    <w:right w:w="0" w:type="dxa"/>
                  </w:tcMar>
                  <w:vAlign w:val="center"/>
                </w:tcPr>
                <w:p w:rsidR="006000FD" w:rsidRPr="008F0683"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危险废物</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000FD" w:rsidRPr="009B1BD9" w:rsidRDefault="006000FD" w:rsidP="00376B63">
                  <w:pPr>
                    <w:framePr w:hSpace="180" w:wrap="around" w:vAnchor="text" w:hAnchor="text" w:xAlign="center" w:y="1"/>
                    <w:widowControl w:val="0"/>
                    <w:autoSpaceDE w:val="0"/>
                    <w:autoSpaceDN w:val="0"/>
                    <w:snapToGrid/>
                    <w:spacing w:after="0"/>
                    <w:suppressOverlap/>
                    <w:jc w:val="center"/>
                    <w:rPr>
                      <w:rFonts w:ascii="Times New Roman" w:eastAsia="宋体" w:hAnsi="宋体" w:cs="Times New Roman"/>
                      <w:color w:val="000000"/>
                      <w:sz w:val="21"/>
                      <w:szCs w:val="21"/>
                    </w:rPr>
                  </w:pPr>
                  <w:r>
                    <w:rPr>
                      <w:rFonts w:ascii="宋体" w:eastAsia="宋体" w:hAnsi="Times New Roman" w:cs="宋体" w:hint="eastAsia"/>
                      <w:sz w:val="21"/>
                      <w:szCs w:val="21"/>
                    </w:rPr>
                    <w:t>固废堆场、危废处置协议、转运记录、转移联单等文件</w:t>
                  </w:r>
                </w:p>
              </w:tc>
              <w:tc>
                <w:tcPr>
                  <w:tcW w:w="1843" w:type="dxa"/>
                  <w:tcBorders>
                    <w:top w:val="single" w:sz="4" w:space="0" w:color="auto"/>
                    <w:left w:val="single" w:sz="4" w:space="0" w:color="auto"/>
                    <w:right w:val="single" w:sz="4" w:space="0" w:color="auto"/>
                  </w:tcBorders>
                  <w:vAlign w:val="center"/>
                </w:tcPr>
                <w:p w:rsidR="006000FD"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2.5</w:t>
                  </w:r>
                </w:p>
              </w:tc>
              <w:tc>
                <w:tcPr>
                  <w:tcW w:w="2242" w:type="dxa"/>
                  <w:tcBorders>
                    <w:top w:val="single" w:sz="4" w:space="0" w:color="auto"/>
                    <w:left w:val="single" w:sz="4" w:space="0" w:color="auto"/>
                  </w:tcBorders>
                  <w:vAlign w:val="center"/>
                </w:tcPr>
                <w:p w:rsidR="006000FD"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2.5</w:t>
                  </w:r>
                </w:p>
              </w:tc>
            </w:tr>
            <w:tr w:rsidR="006000FD" w:rsidRPr="00565F2E" w:rsidTr="009751F4">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6000FD"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000FD" w:rsidRPr="009B1BD9"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食堂油烟机</w:t>
                  </w:r>
                </w:p>
              </w:tc>
              <w:tc>
                <w:tcPr>
                  <w:tcW w:w="1843" w:type="dxa"/>
                  <w:tcBorders>
                    <w:top w:val="single" w:sz="4" w:space="0" w:color="auto"/>
                    <w:left w:val="single" w:sz="4" w:space="0" w:color="auto"/>
                    <w:bottom w:val="single" w:sz="4" w:space="0" w:color="auto"/>
                    <w:right w:val="single" w:sz="4" w:space="0" w:color="auto"/>
                  </w:tcBorders>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c>
                <w:tcPr>
                  <w:tcW w:w="2242" w:type="dxa"/>
                  <w:tcBorders>
                    <w:top w:val="single" w:sz="4" w:space="0" w:color="auto"/>
                    <w:left w:val="single" w:sz="4" w:space="0" w:color="auto"/>
                    <w:bottom w:val="single" w:sz="4" w:space="0" w:color="auto"/>
                  </w:tcBorders>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r>
            <w:tr w:rsidR="006000FD" w:rsidRPr="00565F2E" w:rsidTr="009751F4">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6</w:t>
                  </w:r>
                </w:p>
              </w:tc>
              <w:tc>
                <w:tcPr>
                  <w:tcW w:w="2242" w:type="dxa"/>
                  <w:tcBorders>
                    <w:top w:val="single" w:sz="4" w:space="0" w:color="auto"/>
                    <w:left w:val="single" w:sz="4" w:space="0" w:color="auto"/>
                    <w:bottom w:val="single" w:sz="12" w:space="0" w:color="auto"/>
                  </w:tcBorders>
                  <w:vAlign w:val="center"/>
                </w:tcPr>
                <w:p w:rsidR="006000FD" w:rsidRPr="00565F2E" w:rsidRDefault="006000FD" w:rsidP="006000FD">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6</w:t>
                  </w:r>
                </w:p>
              </w:tc>
            </w:tr>
          </w:tbl>
          <w:p w:rsidR="009D4AD7" w:rsidRPr="00074BDF" w:rsidRDefault="009D4AD7" w:rsidP="00AF54EC">
            <w:pPr>
              <w:pStyle w:val="a7"/>
              <w:numPr>
                <w:ilvl w:val="0"/>
                <w:numId w:val="3"/>
              </w:numPr>
              <w:spacing w:beforeLines="5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9D4AD7" w:rsidRPr="00074BDF" w:rsidRDefault="009D4AD7" w:rsidP="00C93F95">
            <w:pPr>
              <w:pStyle w:val="a7"/>
              <w:spacing w:after="0" w:line="360" w:lineRule="auto"/>
              <w:ind w:firstLineChars="200" w:firstLine="480"/>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本项目共计</w:t>
            </w:r>
            <w:r w:rsidR="00355A35">
              <w:rPr>
                <w:rFonts w:ascii="Times New Roman" w:eastAsia="宋体" w:hAnsi="Times New Roman" w:hint="eastAsia"/>
                <w:color w:val="000000"/>
                <w:sz w:val="24"/>
                <w:szCs w:val="24"/>
              </w:rPr>
              <w:t>8</w:t>
            </w:r>
            <w:r w:rsidR="006000FD">
              <w:rPr>
                <w:rFonts w:ascii="Times New Roman" w:eastAsia="宋体" w:hAnsi="Times New Roman" w:hint="eastAsia"/>
                <w:color w:val="000000"/>
                <w:sz w:val="24"/>
                <w:szCs w:val="24"/>
              </w:rPr>
              <w:t>0</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407D91">
              <w:rPr>
                <w:rFonts w:ascii="宋体" w:eastAsia="宋体" w:hAnsi="Times New Roman" w:cs="宋体" w:hint="eastAsia"/>
                <w:sz w:val="24"/>
                <w:szCs w:val="24"/>
              </w:rPr>
              <w:t>白班八小时</w:t>
            </w:r>
            <w:r w:rsidRPr="00074BDF">
              <w:rPr>
                <w:rFonts w:ascii="Times New Roman" w:eastAsia="宋体" w:hAnsi="宋体" w:hint="eastAsia"/>
                <w:color w:val="000000"/>
                <w:sz w:val="24"/>
                <w:szCs w:val="24"/>
              </w:rPr>
              <w:t>工作制，年生产</w:t>
            </w:r>
            <w:r w:rsidRPr="00074BDF">
              <w:rPr>
                <w:rFonts w:ascii="Times New Roman" w:eastAsia="宋体" w:hAnsi="Times New Roman"/>
                <w:color w:val="000000"/>
                <w:sz w:val="24"/>
                <w:szCs w:val="24"/>
              </w:rPr>
              <w:t>3</w:t>
            </w:r>
            <w:r w:rsidR="00407D91">
              <w:rPr>
                <w:rFonts w:ascii="Times New Roman" w:eastAsia="宋体" w:hAnsi="Times New Roman" w:hint="eastAsia"/>
                <w:color w:val="000000"/>
                <w:sz w:val="24"/>
                <w:szCs w:val="24"/>
              </w:rPr>
              <w:t>00</w:t>
            </w:r>
            <w:r w:rsidRPr="00074BDF">
              <w:rPr>
                <w:rFonts w:ascii="Times New Roman" w:eastAsia="宋体" w:hAnsi="宋体" w:hint="eastAsia"/>
                <w:color w:val="000000"/>
                <w:sz w:val="24"/>
                <w:szCs w:val="24"/>
              </w:rPr>
              <w:t>天。</w:t>
            </w:r>
          </w:p>
          <w:p w:rsidR="009D4AD7" w:rsidRPr="00074BDF" w:rsidRDefault="009D4AD7" w:rsidP="00AF54EC">
            <w:pPr>
              <w:pStyle w:val="a7"/>
              <w:spacing w:beforeLines="50" w:after="0" w:line="360" w:lineRule="auto"/>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Pr="00870197" w:rsidRDefault="00F23EB0" w:rsidP="00C93F95">
            <w:pPr>
              <w:pStyle w:val="a7"/>
              <w:spacing w:after="0" w:line="360" w:lineRule="auto"/>
              <w:ind w:firstLine="420"/>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C93F95">
        <w:trPr>
          <w:trHeight w:val="9488"/>
        </w:trPr>
        <w:tc>
          <w:tcPr>
            <w:tcW w:w="8897" w:type="dxa"/>
          </w:tcPr>
          <w:p w:rsidR="009D4AD7" w:rsidRPr="00565F2E" w:rsidRDefault="009D4AD7" w:rsidP="00AF54EC">
            <w:pPr>
              <w:spacing w:beforeLines="5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rsidP="00C93F95">
            <w:pPr>
              <w:pStyle w:val="a7"/>
              <w:spacing w:after="0" w:line="360" w:lineRule="auto"/>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C93F95">
            <w:pPr>
              <w:pStyle w:val="a7"/>
              <w:spacing w:after="0" w:line="360" w:lineRule="auto"/>
              <w:ind w:firstLineChars="200" w:firstLine="480"/>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rsidP="00C93F95">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1749"/>
              <w:gridCol w:w="1843"/>
              <w:gridCol w:w="2377"/>
              <w:gridCol w:w="2104"/>
            </w:tblGrid>
            <w:tr w:rsidR="009D4AD7" w:rsidRPr="009751F4" w:rsidTr="00407D91">
              <w:trPr>
                <w:trHeight w:val="454"/>
                <w:jc w:val="center"/>
              </w:trPr>
              <w:tc>
                <w:tcPr>
                  <w:tcW w:w="558"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数量（</w:t>
                  </w:r>
                  <w:r w:rsidRPr="009751F4">
                    <w:rPr>
                      <w:rFonts w:ascii="宋体" w:eastAsia="宋体" w:hAnsi="宋体" w:cs="宋体"/>
                      <w:b/>
                      <w:bCs/>
                      <w:color w:val="000000"/>
                      <w:sz w:val="21"/>
                      <w:szCs w:val="21"/>
                    </w:rPr>
                    <w:t>t/a</w:t>
                  </w:r>
                  <w:r w:rsidRPr="009751F4">
                    <w:rPr>
                      <w:rFonts w:ascii="宋体" w:eastAsia="宋体" w:hAnsi="宋体" w:cs="宋体" w:hint="eastAsia"/>
                      <w:b/>
                      <w:bCs/>
                      <w:color w:val="000000"/>
                      <w:sz w:val="21"/>
                      <w:szCs w:val="21"/>
                    </w:rPr>
                    <w:t>）</w:t>
                  </w:r>
                </w:p>
              </w:tc>
              <w:tc>
                <w:tcPr>
                  <w:tcW w:w="2377"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sz w:val="21"/>
                      <w:szCs w:val="21"/>
                    </w:rPr>
                    <w:t>验收期间消耗量（</w:t>
                  </w:r>
                  <w:r w:rsidRPr="009751F4">
                    <w:rPr>
                      <w:rFonts w:ascii="宋体" w:eastAsia="宋体" w:hAnsi="宋体" w:cs="宋体"/>
                      <w:b/>
                      <w:bCs/>
                      <w:sz w:val="21"/>
                      <w:szCs w:val="21"/>
                    </w:rPr>
                    <w:t>t/d</w:t>
                  </w:r>
                  <w:r w:rsidRPr="009751F4">
                    <w:rPr>
                      <w:rFonts w:ascii="宋体" w:eastAsia="宋体" w:hAnsi="宋体" w:cs="宋体" w:hint="eastAsia"/>
                      <w:b/>
                      <w:bCs/>
                      <w:sz w:val="21"/>
                      <w:szCs w:val="21"/>
                    </w:rPr>
                    <w:t>）</w:t>
                  </w:r>
                </w:p>
              </w:tc>
              <w:tc>
                <w:tcPr>
                  <w:tcW w:w="2104" w:type="dxa"/>
                  <w:vAlign w:val="center"/>
                </w:tcPr>
                <w:p w:rsidR="009D4AD7" w:rsidRPr="009751F4" w:rsidRDefault="009D4AD7" w:rsidP="00C93F95">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355A35" w:rsidRPr="009751F4" w:rsidTr="00407D91">
              <w:trPr>
                <w:trHeight w:val="454"/>
                <w:jc w:val="center"/>
              </w:trPr>
              <w:tc>
                <w:tcPr>
                  <w:tcW w:w="558" w:type="dxa"/>
                  <w:vAlign w:val="center"/>
                </w:tcPr>
                <w:p w:rsidR="00355A35" w:rsidRPr="009751F4" w:rsidRDefault="00355A35" w:rsidP="00C93F95">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1749" w:type="dxa"/>
                  <w:vAlign w:val="center"/>
                </w:tcPr>
                <w:p w:rsidR="00355A35" w:rsidRPr="00355A35" w:rsidRDefault="006000FD" w:rsidP="00355A3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棒</w:t>
                  </w:r>
                  <w:r w:rsidR="00355A35" w:rsidRPr="00355A35">
                    <w:rPr>
                      <w:rFonts w:eastAsia="宋体" w:hAnsi="宋体" w:hint="eastAsia"/>
                      <w:color w:val="000000"/>
                      <w:szCs w:val="21"/>
                    </w:rPr>
                    <w:t>材</w:t>
                  </w:r>
                </w:p>
              </w:tc>
              <w:tc>
                <w:tcPr>
                  <w:tcW w:w="1843" w:type="dxa"/>
                  <w:vAlign w:val="center"/>
                </w:tcPr>
                <w:p w:rsidR="00355A35" w:rsidRPr="00355A35" w:rsidRDefault="006000FD" w:rsidP="00355A3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1000</w:t>
                  </w:r>
                </w:p>
              </w:tc>
              <w:tc>
                <w:tcPr>
                  <w:tcW w:w="2377" w:type="dxa"/>
                  <w:vAlign w:val="center"/>
                </w:tcPr>
                <w:p w:rsidR="00355A35" w:rsidRPr="0098145E" w:rsidRDefault="008A64BE" w:rsidP="00C93F95">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3.15</w:t>
                  </w:r>
                </w:p>
              </w:tc>
              <w:tc>
                <w:tcPr>
                  <w:tcW w:w="2104" w:type="dxa"/>
                  <w:vAlign w:val="center"/>
                </w:tcPr>
                <w:p w:rsidR="00355A35" w:rsidRPr="009751F4" w:rsidRDefault="00355A35" w:rsidP="00C93F95">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55A35" w:rsidRPr="009751F4" w:rsidTr="00407D91">
              <w:trPr>
                <w:trHeight w:val="454"/>
                <w:jc w:val="center"/>
              </w:trPr>
              <w:tc>
                <w:tcPr>
                  <w:tcW w:w="558" w:type="dxa"/>
                  <w:vAlign w:val="center"/>
                </w:tcPr>
                <w:p w:rsidR="00355A35" w:rsidRPr="009751F4" w:rsidRDefault="00355A35" w:rsidP="00C93F95">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2</w:t>
                  </w:r>
                </w:p>
              </w:tc>
              <w:tc>
                <w:tcPr>
                  <w:tcW w:w="1749" w:type="dxa"/>
                  <w:vAlign w:val="center"/>
                </w:tcPr>
                <w:p w:rsidR="00355A35" w:rsidRPr="00355A35" w:rsidRDefault="006000FD" w:rsidP="00355A35">
                  <w:pPr>
                    <w:pStyle w:val="afb"/>
                    <w:framePr w:hSpace="180" w:wrap="around" w:vAnchor="text" w:hAnchor="text" w:xAlign="center" w:y="1"/>
                    <w:spacing w:line="320" w:lineRule="exact"/>
                    <w:suppressOverlap/>
                    <w:rPr>
                      <w:rFonts w:eastAsia="宋体" w:hAnsi="宋体"/>
                      <w:color w:val="000000"/>
                      <w:szCs w:val="21"/>
                    </w:rPr>
                  </w:pPr>
                  <w:r>
                    <w:rPr>
                      <w:rFonts w:eastAsia="宋体" w:hAnsi="宋体"/>
                      <w:color w:val="000000"/>
                      <w:szCs w:val="21"/>
                    </w:rPr>
                    <w:t>钢管</w:t>
                  </w:r>
                </w:p>
              </w:tc>
              <w:tc>
                <w:tcPr>
                  <w:tcW w:w="1843" w:type="dxa"/>
                  <w:vAlign w:val="center"/>
                </w:tcPr>
                <w:p w:rsidR="00355A35" w:rsidRPr="00355A35" w:rsidRDefault="006000FD" w:rsidP="00355A3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100</w:t>
                  </w:r>
                </w:p>
              </w:tc>
              <w:tc>
                <w:tcPr>
                  <w:tcW w:w="2377" w:type="dxa"/>
                  <w:vAlign w:val="center"/>
                </w:tcPr>
                <w:p w:rsidR="00355A35" w:rsidRPr="009751F4" w:rsidRDefault="008A64BE" w:rsidP="00C93F9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0.32</w:t>
                  </w:r>
                </w:p>
              </w:tc>
              <w:tc>
                <w:tcPr>
                  <w:tcW w:w="2104" w:type="dxa"/>
                  <w:vAlign w:val="center"/>
                </w:tcPr>
                <w:p w:rsidR="00355A35" w:rsidRPr="009751F4" w:rsidRDefault="00355A35" w:rsidP="00C93F95">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55A35" w:rsidRPr="009751F4" w:rsidTr="00407D91">
              <w:trPr>
                <w:trHeight w:val="454"/>
                <w:jc w:val="center"/>
              </w:trPr>
              <w:tc>
                <w:tcPr>
                  <w:tcW w:w="558" w:type="dxa"/>
                  <w:vAlign w:val="center"/>
                </w:tcPr>
                <w:p w:rsidR="00355A35" w:rsidRPr="009751F4" w:rsidRDefault="00355A35" w:rsidP="00C93F95">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3</w:t>
                  </w:r>
                </w:p>
              </w:tc>
              <w:tc>
                <w:tcPr>
                  <w:tcW w:w="1749" w:type="dxa"/>
                  <w:vAlign w:val="center"/>
                </w:tcPr>
                <w:p w:rsidR="00355A35" w:rsidRPr="00355A35" w:rsidRDefault="006000FD" w:rsidP="00355A35">
                  <w:pPr>
                    <w:pStyle w:val="afb"/>
                    <w:framePr w:hSpace="180" w:wrap="around" w:vAnchor="text" w:hAnchor="text" w:xAlign="center" w:y="1"/>
                    <w:spacing w:line="320" w:lineRule="exact"/>
                    <w:suppressOverlap/>
                    <w:rPr>
                      <w:rFonts w:eastAsia="宋体" w:hAnsi="宋体"/>
                      <w:color w:val="000000"/>
                      <w:szCs w:val="21"/>
                    </w:rPr>
                  </w:pPr>
                  <w:r>
                    <w:rPr>
                      <w:rFonts w:eastAsia="宋体" w:hAnsi="宋体"/>
                      <w:color w:val="000000"/>
                      <w:szCs w:val="21"/>
                    </w:rPr>
                    <w:t>乳化液</w:t>
                  </w:r>
                </w:p>
              </w:tc>
              <w:tc>
                <w:tcPr>
                  <w:tcW w:w="1843" w:type="dxa"/>
                  <w:vAlign w:val="center"/>
                </w:tcPr>
                <w:p w:rsidR="00355A35" w:rsidRPr="00355A35" w:rsidRDefault="006000FD" w:rsidP="00355A3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5.5</w:t>
                  </w:r>
                </w:p>
              </w:tc>
              <w:tc>
                <w:tcPr>
                  <w:tcW w:w="2377" w:type="dxa"/>
                  <w:vAlign w:val="center"/>
                </w:tcPr>
                <w:p w:rsidR="00355A35" w:rsidRPr="009751F4" w:rsidRDefault="008A64BE" w:rsidP="00C93F9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0.02</w:t>
                  </w:r>
                </w:p>
              </w:tc>
              <w:tc>
                <w:tcPr>
                  <w:tcW w:w="2104" w:type="dxa"/>
                  <w:vAlign w:val="center"/>
                </w:tcPr>
                <w:p w:rsidR="00355A35" w:rsidRPr="009751F4" w:rsidRDefault="00355A35" w:rsidP="00C93F95">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55A35" w:rsidRPr="009751F4" w:rsidTr="00407D91">
              <w:trPr>
                <w:trHeight w:val="454"/>
                <w:jc w:val="center"/>
              </w:trPr>
              <w:tc>
                <w:tcPr>
                  <w:tcW w:w="558" w:type="dxa"/>
                  <w:vAlign w:val="center"/>
                </w:tcPr>
                <w:p w:rsidR="00355A35" w:rsidRPr="009751F4" w:rsidRDefault="00355A35" w:rsidP="00C93F95">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4</w:t>
                  </w:r>
                </w:p>
              </w:tc>
              <w:tc>
                <w:tcPr>
                  <w:tcW w:w="1749" w:type="dxa"/>
                  <w:vAlign w:val="center"/>
                </w:tcPr>
                <w:p w:rsidR="00355A35" w:rsidRPr="00355A35" w:rsidRDefault="006000FD" w:rsidP="00355A35">
                  <w:pPr>
                    <w:pStyle w:val="afb"/>
                    <w:framePr w:hSpace="180" w:wrap="around" w:vAnchor="text" w:hAnchor="text" w:xAlign="center" w:y="1"/>
                    <w:spacing w:line="320" w:lineRule="exact"/>
                    <w:suppressOverlap/>
                    <w:rPr>
                      <w:rFonts w:eastAsia="宋体" w:hAnsi="宋体"/>
                      <w:color w:val="000000"/>
                      <w:szCs w:val="21"/>
                    </w:rPr>
                  </w:pPr>
                  <w:r>
                    <w:rPr>
                      <w:rFonts w:eastAsia="宋体" w:hAnsi="宋体"/>
                      <w:color w:val="000000"/>
                      <w:szCs w:val="21"/>
                    </w:rPr>
                    <w:t>切削油</w:t>
                  </w:r>
                </w:p>
              </w:tc>
              <w:tc>
                <w:tcPr>
                  <w:tcW w:w="1843" w:type="dxa"/>
                  <w:vAlign w:val="center"/>
                </w:tcPr>
                <w:p w:rsidR="00355A35" w:rsidRPr="00355A35" w:rsidRDefault="006000FD" w:rsidP="00355A3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10</w:t>
                  </w:r>
                </w:p>
              </w:tc>
              <w:tc>
                <w:tcPr>
                  <w:tcW w:w="2377" w:type="dxa"/>
                  <w:vAlign w:val="center"/>
                </w:tcPr>
                <w:p w:rsidR="00355A35" w:rsidRPr="009751F4" w:rsidRDefault="008A64BE" w:rsidP="00C93F95">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0.03</w:t>
                  </w:r>
                </w:p>
              </w:tc>
              <w:tc>
                <w:tcPr>
                  <w:tcW w:w="2104" w:type="dxa"/>
                  <w:vAlign w:val="center"/>
                </w:tcPr>
                <w:p w:rsidR="00355A35" w:rsidRPr="009751F4" w:rsidRDefault="00355A35" w:rsidP="00C93F95">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AF54EC">
            <w:pPr>
              <w:pStyle w:val="a7"/>
              <w:spacing w:beforeLines="50" w:after="0" w:line="360" w:lineRule="auto"/>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Default="000D7362" w:rsidP="005E1065">
            <w:pPr>
              <w:pStyle w:val="a7"/>
              <w:tabs>
                <w:tab w:val="center" w:pos="4580"/>
              </w:tabs>
              <w:spacing w:after="0" w:line="360" w:lineRule="auto"/>
              <w:ind w:firstLineChars="200" w:firstLine="482"/>
              <w:jc w:val="both"/>
              <w:rPr>
                <w:rFonts w:ascii="Times New Roman" w:eastAsia="宋体" w:hAnsi="Times New Roman"/>
                <w:color w:val="000000"/>
                <w:sz w:val="24"/>
                <w:szCs w:val="24"/>
              </w:rPr>
            </w:pPr>
            <w:r w:rsidRPr="000D7362">
              <w:rPr>
                <w:rFonts w:ascii="宋体" w:eastAsia="宋体" w:hAnsi="宋体" w:cs="宋体"/>
                <w:b/>
                <w:bCs/>
                <w:noProof/>
                <w:color w:val="000000"/>
                <w:sz w:val="24"/>
                <w:szCs w:val="24"/>
              </w:rPr>
              <w:pict>
                <v:shapetype id="_x0000_t32" coordsize="21600,21600" o:spt="32" o:oned="t" path="m,l21600,21600e" filled="f">
                  <v:path arrowok="t" fillok="f" o:connecttype="none"/>
                  <o:lock v:ext="edit" shapetype="t"/>
                </v:shapetype>
                <v:shape id="_x0000_s1164" type="#_x0000_t32" style="position:absolute;left:0;text-align:left;margin-left:147.6pt;margin-top:56.65pt;width:35.25pt;height:0;z-index:251664896" o:connectortype="straight">
                  <v:stroke endarrow="block"/>
                </v:shape>
              </w:pict>
            </w:r>
            <w:r w:rsidRPr="000D7362">
              <w:rPr>
                <w:rFonts w:ascii="宋体" w:eastAsia="宋体" w:hAnsi="宋体" w:cs="宋体"/>
                <w:b/>
                <w:bCs/>
                <w:noProof/>
                <w:color w:val="000000"/>
                <w:sz w:val="24"/>
                <w:szCs w:val="24"/>
              </w:rPr>
              <w:pict>
                <v:shape id="_x0000_s1163" type="#_x0000_t32" style="position:absolute;left:0;text-align:left;margin-left:108.6pt;margin-top:34.15pt;width:21.75pt;height:11.25pt;flip:y;z-index:251663872" o:connectortype="straight">
                  <v:stroke dashstyle="dash" endarrow="block"/>
                </v:shape>
              </w:pict>
            </w:r>
            <w:r w:rsidRPr="000D7362">
              <w:rPr>
                <w:rFonts w:ascii="宋体" w:eastAsia="宋体" w:hAnsi="宋体" w:cs="宋体"/>
                <w:b/>
                <w:bCs/>
                <w:noProof/>
                <w:color w:val="000000"/>
                <w:sz w:val="24"/>
                <w:szCs w:val="24"/>
              </w:rPr>
              <w:pict>
                <v:rect id="_x0000_s1162" style="position:absolute;left:0;text-align:left;margin-left:83.85pt;margin-top:45.4pt;width:63pt;height:23.25pt;z-index:251662848">
                  <v:textbox style="mso-next-textbox:#_x0000_s1162">
                    <w:txbxContent>
                      <w:p w:rsidR="00BE2458" w:rsidRPr="007B21E7" w:rsidRDefault="00BE2458" w:rsidP="005E1065">
                        <w:pPr>
                          <w:jc w:val="center"/>
                          <w:rPr>
                            <w:rFonts w:ascii="Times New Roman" w:eastAsia="宋体" w:hAnsi="Times New Roman" w:cs="Times New Roman"/>
                            <w:sz w:val="21"/>
                            <w:szCs w:val="21"/>
                          </w:rPr>
                        </w:pPr>
                        <w:r w:rsidRPr="007B21E7">
                          <w:rPr>
                            <w:rFonts w:ascii="Times New Roman" w:eastAsia="宋体" w:hAnsi="宋体" w:cs="Times New Roman"/>
                            <w:sz w:val="21"/>
                            <w:szCs w:val="21"/>
                          </w:rPr>
                          <w:t>生活用水</w:t>
                        </w:r>
                      </w:p>
                    </w:txbxContent>
                  </v:textbox>
                </v:rect>
              </w:pict>
            </w:r>
            <w:r w:rsidRPr="000D7362">
              <w:rPr>
                <w:rFonts w:ascii="宋体" w:eastAsia="宋体" w:hAnsi="宋体" w:cs="宋体"/>
                <w:b/>
                <w:bCs/>
                <w:noProof/>
                <w:color w:val="000000"/>
                <w:sz w:val="24"/>
                <w:szCs w:val="24"/>
              </w:rPr>
              <w:pict>
                <v:shape id="_x0000_s1161" type="#_x0000_t32" style="position:absolute;left:0;text-align:left;margin-left:48.6pt;margin-top:56.65pt;width:35.25pt;height:0;z-index:251661824" o:connectortype="straight">
                  <v:stroke endarrow="block"/>
                </v:shape>
              </w:pict>
            </w:r>
            <w:r w:rsidRPr="000D7362">
              <w:rPr>
                <w:rFonts w:ascii="宋体" w:eastAsia="宋体" w:hAnsi="宋体" w:cs="宋体"/>
                <w:b/>
                <w:bCs/>
                <w:noProof/>
                <w:color w:val="000000"/>
                <w:sz w:val="24"/>
                <w:szCs w:val="24"/>
              </w:rPr>
              <w:pict>
                <v:rect id="_x0000_s1159" style="position:absolute;left:0;text-align:left;margin-left:108.6pt;margin-top:14.65pt;width:74.25pt;height:24pt;z-index:251659776" stroked="f">
                  <v:textbox style="mso-next-textbox:#_x0000_s1159">
                    <w:txbxContent>
                      <w:p w:rsidR="00BE2458" w:rsidRPr="007B21E7" w:rsidRDefault="00BE2458" w:rsidP="005E1065">
                        <w:pPr>
                          <w:rPr>
                            <w:rFonts w:ascii="Times New Roman" w:eastAsia="宋体" w:hAnsi="Times New Roman" w:cs="Times New Roman"/>
                            <w:color w:val="000000"/>
                            <w:sz w:val="21"/>
                            <w:szCs w:val="21"/>
                          </w:rPr>
                        </w:pPr>
                        <w:r w:rsidRPr="007B21E7">
                          <w:rPr>
                            <w:rFonts w:ascii="Times New Roman" w:eastAsia="宋体" w:hAnsi="宋体" w:cs="Times New Roman"/>
                            <w:color w:val="000000"/>
                            <w:sz w:val="21"/>
                            <w:szCs w:val="21"/>
                          </w:rPr>
                          <w:t>损耗</w:t>
                        </w:r>
                        <w:r w:rsidRPr="007B21E7">
                          <w:rPr>
                            <w:rFonts w:ascii="Times New Roman" w:eastAsia="宋体" w:hAnsi="Times New Roman" w:cs="Times New Roman" w:hint="eastAsia"/>
                            <w:color w:val="000000"/>
                            <w:sz w:val="21"/>
                            <w:szCs w:val="21"/>
                          </w:rPr>
                          <w:t>240</w:t>
                        </w:r>
                      </w:p>
                    </w:txbxContent>
                  </v:textbox>
                </v:rect>
              </w:pict>
            </w:r>
            <w:r w:rsidRPr="000D7362">
              <w:rPr>
                <w:rFonts w:ascii="宋体" w:eastAsia="宋体" w:hAnsi="宋体" w:cs="宋体"/>
                <w:b/>
                <w:bCs/>
                <w:noProof/>
                <w:color w:val="000000"/>
                <w:sz w:val="24"/>
                <w:szCs w:val="24"/>
              </w:rPr>
              <w:pict>
                <v:rect id="_x0000_s1158" style="position:absolute;left:0;text-align:left;margin-left:143.1pt;margin-top:38.65pt;width:58.5pt;height:24pt;z-index:251658752" stroked="f">
                  <v:textbox style="mso-next-textbox:#_x0000_s1158">
                    <w:txbxContent>
                      <w:p w:rsidR="00BE2458" w:rsidRPr="007B21E7" w:rsidRDefault="00BE2458" w:rsidP="005E1065">
                        <w:pPr>
                          <w:rPr>
                            <w:rFonts w:ascii="Times New Roman" w:eastAsia="宋体" w:hAnsi="Times New Roman" w:cs="Times New Roman"/>
                            <w:color w:val="000000"/>
                            <w:sz w:val="21"/>
                            <w:szCs w:val="21"/>
                          </w:rPr>
                        </w:pPr>
                        <w:r w:rsidRPr="007B21E7">
                          <w:rPr>
                            <w:rFonts w:ascii="Times New Roman" w:eastAsia="宋体" w:hAnsi="Times New Roman" w:cs="Times New Roman" w:hint="eastAsia"/>
                            <w:color w:val="000000"/>
                            <w:sz w:val="21"/>
                            <w:szCs w:val="21"/>
                          </w:rPr>
                          <w:t>960</w:t>
                        </w:r>
                      </w:p>
                    </w:txbxContent>
                  </v:textbox>
                </v:rect>
              </w:pict>
            </w:r>
            <w:r w:rsidRPr="000D7362">
              <w:rPr>
                <w:rFonts w:ascii="宋体" w:eastAsia="宋体" w:hAnsi="宋体" w:cs="宋体"/>
                <w:b/>
                <w:bCs/>
                <w:noProof/>
                <w:color w:val="000000"/>
                <w:sz w:val="24"/>
                <w:szCs w:val="24"/>
              </w:rPr>
              <w:pict>
                <v:rect id="_x0000_s1157" style="position:absolute;left:0;text-align:left;margin-left:43.35pt;margin-top:38.65pt;width:53.25pt;height:24pt;z-index:251657728" stroked="f">
                  <v:textbox style="mso-next-textbox:#_x0000_s1157">
                    <w:txbxContent>
                      <w:p w:rsidR="00BE2458" w:rsidRPr="007B21E7" w:rsidRDefault="00BE2458" w:rsidP="005E1065">
                        <w:pPr>
                          <w:rPr>
                            <w:rFonts w:ascii="Times New Roman" w:eastAsia="宋体" w:hAnsi="Times New Roman" w:cs="Times New Roman"/>
                            <w:color w:val="000000"/>
                            <w:sz w:val="21"/>
                            <w:szCs w:val="21"/>
                          </w:rPr>
                        </w:pPr>
                        <w:r w:rsidRPr="007B21E7">
                          <w:rPr>
                            <w:rFonts w:ascii="Times New Roman" w:eastAsia="宋体" w:hAnsi="Times New Roman" w:cs="Times New Roman" w:hint="eastAsia"/>
                            <w:color w:val="000000"/>
                            <w:sz w:val="21"/>
                            <w:szCs w:val="21"/>
                          </w:rPr>
                          <w:t>1</w:t>
                        </w:r>
                        <w:r w:rsidRPr="007B21E7">
                          <w:rPr>
                            <w:rFonts w:ascii="Times New Roman" w:eastAsia="宋体" w:hAnsi="Times New Roman" w:cs="Times New Roman"/>
                            <w:color w:val="000000"/>
                            <w:sz w:val="21"/>
                            <w:szCs w:val="21"/>
                          </w:rPr>
                          <w:t>20</w:t>
                        </w:r>
                        <w:r w:rsidRPr="007B21E7">
                          <w:rPr>
                            <w:rFonts w:ascii="Times New Roman" w:eastAsia="宋体" w:hAnsi="Times New Roman" w:cs="Times New Roman" w:hint="eastAsia"/>
                            <w:color w:val="000000"/>
                            <w:sz w:val="21"/>
                            <w:szCs w:val="21"/>
                          </w:rPr>
                          <w:t>0</w:t>
                        </w:r>
                      </w:p>
                    </w:txbxContent>
                  </v:textbox>
                </v:rect>
              </w:pict>
            </w:r>
            <w:r w:rsidRPr="000D7362">
              <w:rPr>
                <w:rFonts w:ascii="宋体" w:eastAsia="宋体" w:hAnsi="宋体" w:cs="宋体"/>
                <w:b/>
                <w:bCs/>
                <w:noProof/>
                <w:color w:val="000000"/>
                <w:sz w:val="24"/>
                <w:szCs w:val="24"/>
              </w:rPr>
              <w:pict>
                <v:rect id="_x0000_s1156" style="position:absolute;left:0;text-align:left;margin-left:247.35pt;margin-top:34.15pt;width:58.5pt;height:24pt;z-index:251656704" stroked="f">
                  <v:textbox style="mso-next-textbox:#_x0000_s1156">
                    <w:txbxContent>
                      <w:p w:rsidR="00BE2458" w:rsidRPr="007B21E7" w:rsidRDefault="00BE2458" w:rsidP="005E1065">
                        <w:pPr>
                          <w:rPr>
                            <w:rFonts w:ascii="Times New Roman" w:eastAsia="宋体" w:hAnsi="Times New Roman" w:cs="Times New Roman"/>
                            <w:color w:val="000000"/>
                            <w:sz w:val="21"/>
                            <w:szCs w:val="21"/>
                          </w:rPr>
                        </w:pPr>
                        <w:r w:rsidRPr="007B21E7">
                          <w:rPr>
                            <w:rFonts w:ascii="Times New Roman" w:eastAsia="宋体" w:hAnsi="Times New Roman" w:cs="Times New Roman" w:hint="eastAsia"/>
                            <w:color w:val="000000"/>
                            <w:sz w:val="21"/>
                            <w:szCs w:val="21"/>
                          </w:rPr>
                          <w:t>960</w:t>
                        </w:r>
                      </w:p>
                    </w:txbxContent>
                  </v:textbox>
                </v:rect>
              </w:pict>
            </w:r>
            <w:r w:rsidRPr="000D7362">
              <w:rPr>
                <w:rFonts w:ascii="宋体" w:eastAsia="宋体" w:hAnsi="宋体" w:cs="宋体"/>
                <w:b/>
                <w:bCs/>
                <w:noProof/>
                <w:color w:val="000000"/>
                <w:sz w:val="24"/>
                <w:szCs w:val="24"/>
              </w:rPr>
              <w:pict>
                <v:rect id="_x0000_s1153" style="position:absolute;left:0;text-align:left;margin-left:4.8pt;margin-top:62.65pt;width:43.8pt;height:24pt;z-index:251653632" stroked="f">
                  <v:textbox style="mso-next-textbox:#_x0000_s1153">
                    <w:txbxContent>
                      <w:p w:rsidR="00BE2458" w:rsidRPr="007B21E7" w:rsidRDefault="00BE2458" w:rsidP="005E1065">
                        <w:pPr>
                          <w:rPr>
                            <w:rFonts w:ascii="Times New Roman" w:eastAsia="宋体" w:hAnsi="Times New Roman" w:cs="Times New Roman"/>
                            <w:color w:val="000000"/>
                            <w:sz w:val="21"/>
                            <w:szCs w:val="21"/>
                          </w:rPr>
                        </w:pPr>
                        <w:r w:rsidRPr="007B21E7">
                          <w:rPr>
                            <w:rFonts w:ascii="Times New Roman" w:eastAsia="宋体" w:hAnsi="Times New Roman" w:cs="Times New Roman" w:hint="eastAsia"/>
                            <w:color w:val="000000"/>
                            <w:sz w:val="21"/>
                            <w:szCs w:val="21"/>
                          </w:rPr>
                          <w:t>1855</w:t>
                        </w:r>
                      </w:p>
                    </w:txbxContent>
                  </v:textbox>
                </v:rect>
              </w:pict>
            </w:r>
            <w:r w:rsidRPr="000D7362">
              <w:rPr>
                <w:rFonts w:ascii="宋体" w:eastAsia="宋体" w:hAnsi="宋体" w:cs="宋体"/>
                <w:b/>
                <w:bCs/>
                <w:noProof/>
                <w:color w:val="000000"/>
                <w:sz w:val="24"/>
                <w:szCs w:val="24"/>
              </w:rPr>
              <w:pict>
                <v:shape id="_x0000_s1169" type="#_x0000_t32" style="position:absolute;left:0;text-align:left;margin-left:4pt;margin-top:85.9pt;width:44.6pt;height:.05pt;z-index:251670016" o:connectortype="straight">
                  <v:stroke endarrow="block"/>
                </v:shape>
              </w:pict>
            </w:r>
            <w:r w:rsidRPr="000D7362">
              <w:rPr>
                <w:rFonts w:ascii="宋体" w:eastAsia="宋体" w:hAnsi="宋体" w:cs="宋体"/>
                <w:b/>
                <w:bCs/>
                <w:noProof/>
                <w:color w:val="000000"/>
                <w:sz w:val="24"/>
                <w:szCs w:val="24"/>
              </w:rPr>
              <w:pict>
                <v:shape id="_x0000_s1166" type="#_x0000_t32" style="position:absolute;left:0;text-align:left;margin-left:247.35pt;margin-top:56.65pt;width:40.5pt;height:0;z-index:251666944" o:connectortype="straight">
                  <v:stroke endarrow="block"/>
                </v:shape>
              </w:pict>
            </w:r>
            <w:r w:rsidRPr="000D7362">
              <w:rPr>
                <w:rFonts w:ascii="宋体" w:eastAsia="宋体" w:hAnsi="宋体" w:cs="宋体"/>
                <w:b/>
                <w:bCs/>
                <w:noProof/>
                <w:color w:val="000000"/>
                <w:sz w:val="24"/>
                <w:szCs w:val="24"/>
              </w:rPr>
              <w:pict>
                <v:rect id="_x0000_s1165" style="position:absolute;left:0;text-align:left;margin-left:182.85pt;margin-top:45.4pt;width:66pt;height:23.25pt;z-index:251665920">
                  <v:textbox style="mso-next-textbox:#_x0000_s1165">
                    <w:txbxContent>
                      <w:p w:rsidR="00BE2458" w:rsidRPr="007B21E7" w:rsidRDefault="00BE2458" w:rsidP="005E1065">
                        <w:pPr>
                          <w:jc w:val="center"/>
                          <w:rPr>
                            <w:rFonts w:ascii="Times New Roman" w:eastAsia="宋体" w:hAnsi="Times New Roman" w:cs="Times New Roman"/>
                            <w:sz w:val="21"/>
                            <w:szCs w:val="21"/>
                          </w:rPr>
                        </w:pPr>
                        <w:r w:rsidRPr="007B21E7">
                          <w:rPr>
                            <w:rFonts w:ascii="Times New Roman" w:eastAsia="宋体" w:hAnsi="宋体" w:cs="Times New Roman"/>
                            <w:sz w:val="21"/>
                            <w:szCs w:val="21"/>
                          </w:rPr>
                          <w:t>化粪池</w:t>
                        </w:r>
                      </w:p>
                    </w:txbxContent>
                  </v:textbox>
                </v:rect>
              </w:pict>
            </w:r>
            <w:r w:rsidR="009D4AD7" w:rsidRPr="005D4F9A">
              <w:rPr>
                <w:rFonts w:ascii="Times New Roman" w:eastAsia="宋体" w:hAnsi="Times New Roman"/>
                <w:color w:val="000000"/>
                <w:sz w:val="24"/>
                <w:szCs w:val="24"/>
              </w:rPr>
              <w:t>本项目用排水平衡图见下图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r w:rsidR="00407D91">
              <w:rPr>
                <w:rFonts w:ascii="Times New Roman" w:eastAsia="宋体" w:hAnsi="Times New Roman"/>
                <w:color w:val="000000"/>
                <w:sz w:val="24"/>
                <w:szCs w:val="24"/>
              </w:rPr>
              <w:tab/>
            </w:r>
          </w:p>
          <w:p w:rsidR="00355A35" w:rsidRDefault="00355A35" w:rsidP="00C93F95">
            <w:pPr>
              <w:pStyle w:val="a7"/>
              <w:tabs>
                <w:tab w:val="center" w:pos="4580"/>
              </w:tabs>
              <w:spacing w:after="0" w:line="360" w:lineRule="auto"/>
              <w:ind w:firstLineChars="200" w:firstLine="480"/>
              <w:jc w:val="both"/>
              <w:rPr>
                <w:rFonts w:ascii="Times New Roman" w:eastAsia="宋体" w:hAnsi="Times New Roman"/>
                <w:color w:val="000000"/>
                <w:sz w:val="24"/>
                <w:szCs w:val="24"/>
              </w:rPr>
            </w:pPr>
          </w:p>
          <w:p w:rsidR="00407D91" w:rsidRDefault="000D7362" w:rsidP="00C93F95">
            <w:pPr>
              <w:pStyle w:val="a7"/>
              <w:spacing w:line="360" w:lineRule="auto"/>
              <w:jc w:val="center"/>
              <w:rPr>
                <w:rFonts w:ascii="Times New Roman" w:eastAsia="宋体" w:hAnsi="Times New Roman"/>
                <w:color w:val="000000"/>
                <w:sz w:val="24"/>
                <w:szCs w:val="24"/>
              </w:rPr>
            </w:pPr>
            <w:r w:rsidRPr="000D7362">
              <w:rPr>
                <w:rFonts w:ascii="宋体" w:eastAsia="宋体" w:hAnsi="宋体" w:cs="宋体"/>
                <w:b/>
                <w:bCs/>
                <w:noProof/>
                <w:color w:val="000000"/>
                <w:sz w:val="24"/>
                <w:szCs w:val="24"/>
              </w:rPr>
              <w:pict>
                <v:rect id="_x0000_s1167" style="position:absolute;left:0;text-align:left;margin-left:319.85pt;margin-top:14.1pt;width:112.5pt;height:51.75pt;z-index:251667968" stroked="f">
                  <v:textbox style="mso-next-textbox:#_x0000_s1167">
                    <w:txbxContent>
                      <w:p w:rsidR="00BE2458" w:rsidRPr="007B21E7" w:rsidRDefault="00BE2458" w:rsidP="005E1065">
                        <w:pPr>
                          <w:widowControl w:val="0"/>
                          <w:autoSpaceDE w:val="0"/>
                          <w:autoSpaceDN w:val="0"/>
                          <w:snapToGrid/>
                          <w:spacing w:after="0"/>
                          <w:rPr>
                            <w:rFonts w:ascii="Times New Roman" w:eastAsia="宋体" w:hAnsi="Times New Roman" w:cs="Times New Roman"/>
                            <w:sz w:val="21"/>
                            <w:szCs w:val="21"/>
                          </w:rPr>
                        </w:pPr>
                        <w:r>
                          <w:rPr>
                            <w:rFonts w:ascii="宋体" w:eastAsia="宋体" w:hAnsi="Times New Roman" w:cs="宋体" w:hint="eastAsia"/>
                            <w:sz w:val="21"/>
                            <w:szCs w:val="21"/>
                          </w:rPr>
                          <w:t>接管至凯发新泉水务（无锡）有限公司</w:t>
                        </w:r>
                        <w:r w:rsidRPr="007B21E7">
                          <w:rPr>
                            <w:rFonts w:ascii="Times New Roman" w:eastAsia="宋体" w:hAnsi="宋体" w:cs="Times New Roman"/>
                            <w:sz w:val="21"/>
                            <w:szCs w:val="21"/>
                          </w:rPr>
                          <w:t>集中处理</w:t>
                        </w:r>
                      </w:p>
                    </w:txbxContent>
                  </v:textbox>
                </v:rect>
              </w:pict>
            </w:r>
            <w:r w:rsidRPr="000D7362">
              <w:rPr>
                <w:rFonts w:ascii="宋体" w:eastAsia="宋体" w:hAnsi="宋体" w:cs="宋体"/>
                <w:b/>
                <w:bCs/>
                <w:noProof/>
                <w:color w:val="000000"/>
                <w:sz w:val="24"/>
                <w:szCs w:val="24"/>
              </w:rPr>
              <w:pict>
                <v:rect id="_x0000_s1188" style="position:absolute;left:0;text-align:left;margin-left:288.35pt;margin-top:14.1pt;width:58.5pt;height:24pt;z-index:251630080" stroked="f">
                  <v:textbox style="mso-next-textbox:#_x0000_s1188">
                    <w:txbxContent>
                      <w:p w:rsidR="00BE2458" w:rsidRPr="005E1065" w:rsidRDefault="00BE2458" w:rsidP="005E1065">
                        <w:pP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1440</w:t>
                        </w:r>
                      </w:p>
                    </w:txbxContent>
                  </v:textbox>
                </v:rect>
              </w:pict>
            </w:r>
            <w:r w:rsidRPr="000D7362">
              <w:rPr>
                <w:rFonts w:ascii="宋体" w:eastAsia="宋体" w:hAnsi="宋体" w:cs="宋体"/>
                <w:b/>
                <w:bCs/>
                <w:noProof/>
                <w:color w:val="000000"/>
                <w:sz w:val="24"/>
                <w:szCs w:val="24"/>
              </w:rPr>
              <w:pict>
                <v:shape id="_x0000_s1186" type="#_x0000_t32" style="position:absolute;left:0;text-align:left;margin-left:287.85pt;margin-top:12.6pt;width:0;height:48.8pt;z-index:251677184" o:connectortype="straight"/>
              </w:pict>
            </w:r>
            <w:r w:rsidRPr="000D7362">
              <w:rPr>
                <w:rFonts w:ascii="宋体" w:eastAsia="宋体" w:hAnsi="宋体" w:cs="宋体"/>
                <w:b/>
                <w:bCs/>
                <w:noProof/>
                <w:color w:val="000000"/>
                <w:sz w:val="24"/>
                <w:szCs w:val="24"/>
              </w:rPr>
              <w:pict>
                <v:shape id="_x0000_s1168" type="#_x0000_t32" style="position:absolute;left:0;text-align:left;margin-left:48.6pt;margin-top:12.6pt;width:0;height:99.25pt;z-index:251668992" o:connectortype="straight"/>
              </w:pict>
            </w:r>
            <w:r w:rsidRPr="000D7362">
              <w:rPr>
                <w:rFonts w:ascii="宋体" w:eastAsia="宋体" w:hAnsi="宋体" w:cs="宋体"/>
                <w:b/>
                <w:bCs/>
                <w:noProof/>
                <w:color w:val="000000"/>
                <w:sz w:val="24"/>
                <w:szCs w:val="24"/>
              </w:rPr>
              <w:pict>
                <v:rect id="_x0000_s1176" style="position:absolute;left:0;text-align:left;margin-left:120.1pt;margin-top:24.6pt;width:74.25pt;height:24pt;z-index:251634176" stroked="f">
                  <v:textbox style="mso-next-textbox:#_x0000_s1176">
                    <w:txbxContent>
                      <w:p w:rsidR="00BE2458" w:rsidRPr="005E1065" w:rsidRDefault="00BE2458" w:rsidP="005E1065">
                        <w:pPr>
                          <w:rPr>
                            <w:rFonts w:ascii="Times New Roman" w:eastAsia="宋体" w:hAnsi="Times New Roman" w:cs="Times New Roman"/>
                            <w:color w:val="000000"/>
                            <w:sz w:val="21"/>
                            <w:szCs w:val="21"/>
                          </w:rPr>
                        </w:pPr>
                        <w:r w:rsidRPr="005E1065">
                          <w:rPr>
                            <w:rFonts w:ascii="Times New Roman" w:eastAsia="宋体" w:hAnsi="宋体" w:cs="Times New Roman"/>
                            <w:color w:val="000000"/>
                            <w:sz w:val="21"/>
                            <w:szCs w:val="21"/>
                          </w:rPr>
                          <w:t>损耗</w:t>
                        </w:r>
                        <w:r>
                          <w:rPr>
                            <w:rFonts w:ascii="Times New Roman" w:eastAsia="宋体" w:hAnsi="Times New Roman" w:cs="Times New Roman" w:hint="eastAsia"/>
                            <w:color w:val="000000"/>
                            <w:sz w:val="21"/>
                            <w:szCs w:val="21"/>
                          </w:rPr>
                          <w:t>120</w:t>
                        </w:r>
                      </w:p>
                    </w:txbxContent>
                  </v:textbox>
                </v:rect>
              </w:pict>
            </w:r>
            <w:r w:rsidRPr="000D7362">
              <w:rPr>
                <w:rFonts w:ascii="宋体" w:eastAsia="宋体" w:hAnsi="宋体" w:cs="宋体"/>
                <w:b/>
                <w:bCs/>
                <w:noProof/>
                <w:color w:val="000000"/>
                <w:sz w:val="24"/>
                <w:szCs w:val="24"/>
              </w:rPr>
              <w:pict>
                <v:rect id="_x0000_s1175" style="position:absolute;left:0;text-align:left;margin-left:143.1pt;margin-top:43.35pt;width:58.5pt;height:24pt;z-index:251633152" stroked="f">
                  <v:textbox style="mso-next-textbox:#_x0000_s1175">
                    <w:txbxContent>
                      <w:p w:rsidR="00BE2458" w:rsidRPr="005E1065" w:rsidRDefault="00BE2458" w:rsidP="005E1065">
                        <w:pP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480</w:t>
                        </w:r>
                      </w:p>
                    </w:txbxContent>
                  </v:textbox>
                </v:rect>
              </w:pict>
            </w:r>
            <w:r w:rsidRPr="000D7362">
              <w:rPr>
                <w:rFonts w:ascii="宋体" w:eastAsia="宋体" w:hAnsi="宋体" w:cs="宋体"/>
                <w:b/>
                <w:bCs/>
                <w:noProof/>
                <w:color w:val="000000"/>
                <w:sz w:val="24"/>
                <w:szCs w:val="24"/>
              </w:rPr>
              <w:pict>
                <v:rect id="_x0000_s1173" style="position:absolute;left:0;text-align:left;margin-left:247.35pt;margin-top:38.85pt;width:58.5pt;height:24pt;z-index:251631104" stroked="f">
                  <v:textbox style="mso-next-textbox:#_x0000_s1173">
                    <w:txbxContent>
                      <w:p w:rsidR="00BE2458" w:rsidRPr="005E1065" w:rsidRDefault="00BE2458" w:rsidP="005E1065">
                        <w:pP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480</w:t>
                        </w:r>
                      </w:p>
                    </w:txbxContent>
                  </v:textbox>
                </v:rect>
              </w:pict>
            </w:r>
            <w:r w:rsidRPr="000D7362">
              <w:rPr>
                <w:rFonts w:ascii="宋体" w:eastAsia="宋体" w:hAnsi="宋体" w:cs="宋体"/>
                <w:b/>
                <w:bCs/>
                <w:noProof/>
                <w:color w:val="000000"/>
                <w:sz w:val="24"/>
                <w:szCs w:val="24"/>
              </w:rPr>
              <w:pict>
                <v:shape id="_x0000_s1182" type="#_x0000_t32" style="position:absolute;left:0;text-align:left;margin-left:247.35pt;margin-top:61.35pt;width:40.5pt;height:0;z-index:251640320" o:connectortype="straight">
                  <v:stroke endarrow="block"/>
                </v:shape>
              </w:pict>
            </w:r>
            <w:r w:rsidRPr="000D7362">
              <w:rPr>
                <w:rFonts w:ascii="宋体" w:eastAsia="宋体" w:hAnsi="宋体" w:cs="宋体"/>
                <w:b/>
                <w:bCs/>
                <w:noProof/>
                <w:color w:val="000000"/>
                <w:sz w:val="24"/>
                <w:szCs w:val="24"/>
              </w:rPr>
              <w:pict>
                <v:rect id="_x0000_s1181" style="position:absolute;left:0;text-align:left;margin-left:182.85pt;margin-top:50.1pt;width:66pt;height:23.25pt;z-index:251639296">
                  <v:textbox style="mso-next-textbox:#_x0000_s1181">
                    <w:txbxContent>
                      <w:p w:rsidR="00BE2458" w:rsidRPr="005E1065" w:rsidRDefault="00BE2458" w:rsidP="005E1065">
                        <w:pPr>
                          <w:jc w:val="center"/>
                          <w:rPr>
                            <w:rFonts w:ascii="Times New Roman" w:eastAsia="宋体" w:hAnsi="Times New Roman" w:cs="Times New Roman"/>
                            <w:sz w:val="21"/>
                            <w:szCs w:val="21"/>
                          </w:rPr>
                        </w:pPr>
                        <w:r>
                          <w:rPr>
                            <w:rFonts w:ascii="Times New Roman" w:eastAsia="宋体" w:hAnsi="宋体" w:cs="Times New Roman"/>
                            <w:sz w:val="21"/>
                            <w:szCs w:val="21"/>
                          </w:rPr>
                          <w:t>隔油</w:t>
                        </w:r>
                        <w:r w:rsidRPr="005E1065">
                          <w:rPr>
                            <w:rFonts w:ascii="Times New Roman" w:eastAsia="宋体" w:hAnsi="宋体" w:cs="Times New Roman"/>
                            <w:sz w:val="21"/>
                            <w:szCs w:val="21"/>
                          </w:rPr>
                          <w:t>池</w:t>
                        </w:r>
                      </w:p>
                    </w:txbxContent>
                  </v:textbox>
                </v:rect>
              </w:pict>
            </w:r>
            <w:r w:rsidRPr="000D7362">
              <w:rPr>
                <w:rFonts w:ascii="宋体" w:eastAsia="宋体" w:hAnsi="宋体" w:cs="宋体"/>
                <w:b/>
                <w:bCs/>
                <w:noProof/>
                <w:color w:val="000000"/>
                <w:sz w:val="24"/>
                <w:szCs w:val="24"/>
              </w:rPr>
              <w:pict>
                <v:shape id="_x0000_s1180" type="#_x0000_t32" style="position:absolute;left:0;text-align:left;margin-left:147.6pt;margin-top:61.35pt;width:35.25pt;height:0;z-index:251638272" o:connectortype="straight">
                  <v:stroke endarrow="block"/>
                </v:shape>
              </w:pict>
            </w:r>
            <w:r w:rsidRPr="000D7362">
              <w:rPr>
                <w:rFonts w:ascii="宋体" w:eastAsia="宋体" w:hAnsi="宋体" w:cs="宋体"/>
                <w:b/>
                <w:bCs/>
                <w:noProof/>
                <w:color w:val="000000"/>
                <w:sz w:val="24"/>
                <w:szCs w:val="24"/>
              </w:rPr>
              <w:pict>
                <v:shape id="_x0000_s1179" type="#_x0000_t32" style="position:absolute;left:0;text-align:left;margin-left:108.6pt;margin-top:38.85pt;width:21.75pt;height:11.25pt;flip:y;z-index:251637248" o:connectortype="straight">
                  <v:stroke dashstyle="dash" endarrow="block"/>
                </v:shape>
              </w:pict>
            </w:r>
            <w:r w:rsidRPr="000D7362">
              <w:rPr>
                <w:rFonts w:ascii="宋体" w:eastAsia="宋体" w:hAnsi="宋体" w:cs="宋体"/>
                <w:b/>
                <w:bCs/>
                <w:noProof/>
                <w:color w:val="000000"/>
                <w:sz w:val="24"/>
                <w:szCs w:val="24"/>
              </w:rPr>
              <w:pict>
                <v:rect id="_x0000_s1178" style="position:absolute;left:0;text-align:left;margin-left:83.85pt;margin-top:50.1pt;width:63pt;height:23.25pt;z-index:251636224">
                  <v:textbox style="mso-next-textbox:#_x0000_s1178">
                    <w:txbxContent>
                      <w:p w:rsidR="00BE2458" w:rsidRPr="005E1065" w:rsidRDefault="00BE2458" w:rsidP="005E1065">
                        <w:pPr>
                          <w:jc w:val="center"/>
                          <w:rPr>
                            <w:rFonts w:ascii="Times New Roman" w:eastAsia="宋体" w:hAnsi="Times New Roman" w:cs="Times New Roman"/>
                            <w:sz w:val="21"/>
                            <w:szCs w:val="21"/>
                          </w:rPr>
                        </w:pPr>
                        <w:r>
                          <w:rPr>
                            <w:rFonts w:ascii="Times New Roman" w:eastAsia="宋体" w:hAnsi="宋体" w:cs="Times New Roman"/>
                            <w:sz w:val="21"/>
                            <w:szCs w:val="21"/>
                          </w:rPr>
                          <w:t>食堂</w:t>
                        </w:r>
                        <w:r w:rsidRPr="005E1065">
                          <w:rPr>
                            <w:rFonts w:ascii="Times New Roman" w:eastAsia="宋体" w:hAnsi="宋体" w:cs="Times New Roman"/>
                            <w:sz w:val="21"/>
                            <w:szCs w:val="21"/>
                          </w:rPr>
                          <w:t>用水</w:t>
                        </w:r>
                      </w:p>
                    </w:txbxContent>
                  </v:textbox>
                </v:rect>
              </w:pict>
            </w:r>
          </w:p>
          <w:p w:rsidR="006000FD" w:rsidRDefault="000D7362" w:rsidP="00C93F95">
            <w:pPr>
              <w:pStyle w:val="a7"/>
              <w:spacing w:after="0"/>
              <w:jc w:val="center"/>
              <w:rPr>
                <w:rFonts w:ascii="Times New Roman" w:eastAsia="宋体" w:hAnsi="宋体"/>
                <w:b/>
                <w:bCs/>
                <w:sz w:val="24"/>
                <w:szCs w:val="24"/>
              </w:rPr>
            </w:pPr>
            <w:r w:rsidRPr="000D7362">
              <w:rPr>
                <w:rFonts w:ascii="宋体" w:eastAsia="宋体" w:hAnsi="宋体" w:cs="宋体"/>
                <w:b/>
                <w:bCs/>
                <w:noProof/>
                <w:color w:val="000000"/>
                <w:sz w:val="24"/>
                <w:szCs w:val="24"/>
              </w:rPr>
              <w:pict>
                <v:shape id="_x0000_s1187" type="#_x0000_t32" style="position:absolute;left:0;text-align:left;margin-left:287.85pt;margin-top:4.15pt;width:29.5pt;height:0;z-index:251678208" o:connectortype="straight">
                  <v:stroke endarrow="block"/>
                </v:shape>
              </w:pict>
            </w:r>
            <w:r w:rsidRPr="000D7362">
              <w:rPr>
                <w:rFonts w:ascii="宋体" w:eastAsia="宋体" w:hAnsi="宋体" w:cs="宋体"/>
                <w:b/>
                <w:bCs/>
                <w:noProof/>
                <w:color w:val="000000"/>
                <w:sz w:val="24"/>
                <w:szCs w:val="24"/>
              </w:rPr>
              <w:pict>
                <v:rect id="_x0000_s1160" style="position:absolute;left:0;text-align:left;margin-left:1.35pt;margin-top:11.15pt;width:47.25pt;height:24pt;z-index:251660800" stroked="f">
                  <v:textbox style="mso-next-textbox:#_x0000_s1160">
                    <w:txbxContent>
                      <w:p w:rsidR="00BE2458" w:rsidRPr="007B21E7" w:rsidRDefault="00BE2458" w:rsidP="005E1065">
                        <w:pPr>
                          <w:rPr>
                            <w:rFonts w:ascii="Times New Roman" w:eastAsia="宋体" w:hAnsi="Times New Roman" w:cs="Times New Roman"/>
                            <w:color w:val="000000"/>
                            <w:sz w:val="21"/>
                            <w:szCs w:val="21"/>
                          </w:rPr>
                        </w:pPr>
                        <w:r w:rsidRPr="007B21E7">
                          <w:rPr>
                            <w:rFonts w:ascii="Times New Roman" w:eastAsia="宋体" w:hAnsi="宋体" w:cs="Times New Roman"/>
                            <w:color w:val="000000"/>
                            <w:sz w:val="21"/>
                            <w:szCs w:val="21"/>
                          </w:rPr>
                          <w:t>自来水</w:t>
                        </w:r>
                      </w:p>
                    </w:txbxContent>
                  </v:textbox>
                </v:rect>
              </w:pict>
            </w:r>
            <w:r w:rsidRPr="000D7362">
              <w:rPr>
                <w:rFonts w:ascii="宋体" w:eastAsia="宋体" w:hAnsi="宋体" w:cs="宋体"/>
                <w:b/>
                <w:bCs/>
                <w:noProof/>
                <w:color w:val="000000"/>
                <w:sz w:val="24"/>
                <w:szCs w:val="24"/>
              </w:rPr>
              <w:pict>
                <v:rect id="_x0000_s1174" style="position:absolute;left:0;text-align:left;margin-left:54.15pt;margin-top:12.65pt;width:42.45pt;height:24pt;z-index:251632128" stroked="f">
                  <v:textbox style="mso-next-textbox:#_x0000_s1174">
                    <w:txbxContent>
                      <w:p w:rsidR="00BE2458" w:rsidRPr="005E1065" w:rsidRDefault="00BE2458" w:rsidP="005E1065">
                        <w:pP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600</w:t>
                        </w:r>
                      </w:p>
                    </w:txbxContent>
                  </v:textbox>
                </v:rect>
              </w:pict>
            </w:r>
          </w:p>
          <w:p w:rsidR="005E1065" w:rsidRDefault="005E1065" w:rsidP="00C93F95">
            <w:pPr>
              <w:pStyle w:val="a7"/>
              <w:spacing w:after="0"/>
              <w:jc w:val="center"/>
              <w:rPr>
                <w:rFonts w:ascii="Times New Roman" w:eastAsia="宋体" w:hAnsi="宋体"/>
                <w:b/>
                <w:bCs/>
                <w:sz w:val="24"/>
                <w:szCs w:val="24"/>
              </w:rPr>
            </w:pPr>
          </w:p>
          <w:p w:rsidR="006000FD" w:rsidRDefault="000D7362" w:rsidP="00C93F95">
            <w:pPr>
              <w:pStyle w:val="a7"/>
              <w:spacing w:after="0"/>
              <w:jc w:val="center"/>
              <w:rPr>
                <w:rFonts w:ascii="Times New Roman" w:eastAsia="宋体" w:hAnsi="宋体"/>
                <w:b/>
                <w:bCs/>
                <w:sz w:val="24"/>
                <w:szCs w:val="24"/>
              </w:rPr>
            </w:pPr>
            <w:r w:rsidRPr="000D7362">
              <w:rPr>
                <w:rFonts w:ascii="宋体" w:eastAsia="宋体" w:hAnsi="宋体" w:cs="宋体"/>
                <w:b/>
                <w:bCs/>
                <w:noProof/>
                <w:color w:val="000000"/>
                <w:sz w:val="24"/>
                <w:szCs w:val="24"/>
              </w:rPr>
              <w:pict>
                <v:shape id="_x0000_s1177" type="#_x0000_t32" style="position:absolute;left:0;text-align:left;margin-left:48.6pt;margin-top:3.05pt;width:35.25pt;height:.05pt;z-index:251635200" o:connectortype="straight">
                  <v:stroke endarrow="block"/>
                </v:shape>
              </w:pict>
            </w:r>
          </w:p>
          <w:p w:rsidR="006000FD" w:rsidRDefault="000D7362" w:rsidP="00C93F95">
            <w:pPr>
              <w:pStyle w:val="a7"/>
              <w:spacing w:after="0"/>
              <w:jc w:val="center"/>
              <w:rPr>
                <w:rFonts w:ascii="Times New Roman" w:eastAsia="宋体" w:hAnsi="宋体"/>
                <w:b/>
                <w:bCs/>
                <w:sz w:val="24"/>
                <w:szCs w:val="24"/>
              </w:rPr>
            </w:pPr>
            <w:r w:rsidRPr="000D7362">
              <w:rPr>
                <w:rFonts w:ascii="宋体" w:eastAsia="宋体" w:hAnsi="宋体" w:cs="宋体"/>
                <w:b/>
                <w:bCs/>
                <w:noProof/>
                <w:color w:val="000000"/>
                <w:sz w:val="24"/>
                <w:szCs w:val="24"/>
              </w:rPr>
              <w:pict>
                <v:rect id="_x0000_s1155" style="position:absolute;left:0;text-align:left;margin-left:127.35pt;margin-top:4.25pt;width:74.25pt;height:24pt;z-index:251655680" stroked="f">
                  <v:textbox style="mso-next-textbox:#_x0000_s1155">
                    <w:txbxContent>
                      <w:p w:rsidR="00BE2458" w:rsidRPr="007B21E7" w:rsidRDefault="00BE2458" w:rsidP="005E1065">
                        <w:pPr>
                          <w:rPr>
                            <w:rFonts w:ascii="Times New Roman" w:eastAsia="宋体" w:hAnsi="Times New Roman" w:cs="Times New Roman"/>
                            <w:color w:val="000000"/>
                            <w:sz w:val="21"/>
                            <w:szCs w:val="21"/>
                          </w:rPr>
                        </w:pPr>
                        <w:r w:rsidRPr="007B21E7">
                          <w:rPr>
                            <w:rFonts w:ascii="Times New Roman" w:eastAsia="宋体" w:hAnsi="宋体" w:cs="Times New Roman"/>
                            <w:color w:val="000000"/>
                            <w:sz w:val="21"/>
                            <w:szCs w:val="21"/>
                          </w:rPr>
                          <w:t>损耗</w:t>
                        </w:r>
                        <w:r w:rsidRPr="007B21E7">
                          <w:rPr>
                            <w:rFonts w:ascii="Times New Roman" w:eastAsia="宋体" w:hAnsi="Times New Roman" w:cs="Times New Roman"/>
                            <w:color w:val="000000"/>
                            <w:sz w:val="21"/>
                            <w:szCs w:val="21"/>
                          </w:rPr>
                          <w:t>5</w:t>
                        </w:r>
                        <w:r w:rsidRPr="007B21E7">
                          <w:rPr>
                            <w:rFonts w:ascii="Times New Roman" w:eastAsia="宋体" w:hAnsi="Times New Roman" w:cs="Times New Roman" w:hint="eastAsia"/>
                            <w:color w:val="000000"/>
                            <w:sz w:val="21"/>
                            <w:szCs w:val="21"/>
                          </w:rPr>
                          <w:t>3</w:t>
                        </w:r>
                      </w:p>
                    </w:txbxContent>
                  </v:textbox>
                </v:rect>
              </w:pict>
            </w:r>
            <w:r w:rsidRPr="000D7362">
              <w:rPr>
                <w:rFonts w:ascii="宋体" w:eastAsia="宋体" w:hAnsi="宋体" w:cs="宋体"/>
                <w:b/>
                <w:bCs/>
                <w:noProof/>
                <w:color w:val="000000"/>
                <w:sz w:val="24"/>
                <w:szCs w:val="24"/>
              </w:rPr>
              <w:pict>
                <v:rect id="_x0000_s1154" style="position:absolute;left:0;text-align:left;margin-left:54.15pt;margin-top:23.75pt;width:26.25pt;height:24pt;z-index:251654656" stroked="f">
                  <v:textbox style="mso-next-textbox:#_x0000_s1154">
                    <w:txbxContent>
                      <w:p w:rsidR="00BE2458" w:rsidRPr="007B21E7" w:rsidRDefault="00BE2458" w:rsidP="005E1065">
                        <w:pPr>
                          <w:rPr>
                            <w:rFonts w:ascii="Times New Roman" w:eastAsia="宋体" w:hAnsi="Times New Roman" w:cs="Times New Roman"/>
                            <w:color w:val="000000"/>
                            <w:sz w:val="21"/>
                            <w:szCs w:val="21"/>
                          </w:rPr>
                        </w:pPr>
                        <w:r w:rsidRPr="007B21E7">
                          <w:rPr>
                            <w:rFonts w:ascii="Times New Roman" w:eastAsia="宋体" w:hAnsi="Times New Roman" w:cs="Times New Roman"/>
                            <w:color w:val="000000"/>
                            <w:sz w:val="21"/>
                            <w:szCs w:val="21"/>
                          </w:rPr>
                          <w:t>5</w:t>
                        </w:r>
                        <w:r w:rsidRPr="007B21E7">
                          <w:rPr>
                            <w:rFonts w:ascii="Times New Roman" w:eastAsia="宋体" w:hAnsi="Times New Roman" w:cs="Times New Roman" w:hint="eastAsia"/>
                            <w:color w:val="000000"/>
                            <w:sz w:val="21"/>
                            <w:szCs w:val="21"/>
                          </w:rPr>
                          <w:t>5</w:t>
                        </w:r>
                      </w:p>
                    </w:txbxContent>
                  </v:textbox>
                </v:rect>
              </w:pict>
            </w:r>
            <w:r w:rsidRPr="000D7362">
              <w:rPr>
                <w:rFonts w:ascii="宋体" w:eastAsia="宋体" w:hAnsi="宋体" w:cs="宋体"/>
                <w:b/>
                <w:bCs/>
                <w:noProof/>
                <w:color w:val="000000"/>
                <w:sz w:val="24"/>
                <w:szCs w:val="24"/>
              </w:rPr>
              <w:pict>
                <v:shape id="_x0000_s1172" type="#_x0000_t32" style="position:absolute;left:0;text-align:left;margin-left:109.35pt;margin-top:17pt;width:21.75pt;height:11.25pt;flip:y;z-index:251673088" o:connectortype="straight">
                  <v:stroke dashstyle="dash" endarrow="block"/>
                </v:shape>
              </w:pict>
            </w:r>
            <w:r w:rsidRPr="000D7362">
              <w:rPr>
                <w:rFonts w:ascii="宋体" w:eastAsia="宋体" w:hAnsi="宋体" w:cs="宋体"/>
                <w:b/>
                <w:bCs/>
                <w:noProof/>
                <w:color w:val="000000"/>
                <w:sz w:val="24"/>
                <w:szCs w:val="24"/>
              </w:rPr>
              <w:pict>
                <v:shape id="_x0000_s1170" type="#_x0000_t32" style="position:absolute;left:0;text-align:left;margin-left:48.6pt;margin-top:41.45pt;width:35.25pt;height:0;z-index:251671040" o:connectortype="straight">
                  <v:stroke endarrow="block"/>
                </v:shape>
              </w:pict>
            </w:r>
            <w:r w:rsidRPr="000D7362">
              <w:rPr>
                <w:rFonts w:ascii="宋体" w:eastAsia="宋体" w:hAnsi="宋体" w:cs="宋体"/>
                <w:b/>
                <w:bCs/>
                <w:noProof/>
                <w:color w:val="000000"/>
                <w:sz w:val="24"/>
                <w:szCs w:val="24"/>
              </w:rPr>
              <w:pict>
                <v:rect id="_x0000_s1171" style="position:absolute;left:0;text-align:left;margin-left:84.6pt;margin-top:28.25pt;width:98.25pt;height:23.25pt;z-index:251672064">
                  <v:textbox style="mso-next-textbox:#_x0000_s1171">
                    <w:txbxContent>
                      <w:p w:rsidR="00BE2458" w:rsidRPr="007B21E7" w:rsidRDefault="00BE2458" w:rsidP="005E1065">
                        <w:pPr>
                          <w:jc w:val="center"/>
                          <w:rPr>
                            <w:rFonts w:ascii="Times New Roman" w:eastAsia="宋体" w:hAnsi="Times New Roman" w:cs="Times New Roman"/>
                            <w:sz w:val="21"/>
                            <w:szCs w:val="21"/>
                          </w:rPr>
                        </w:pPr>
                        <w:r w:rsidRPr="007B21E7">
                          <w:rPr>
                            <w:rFonts w:ascii="Times New Roman" w:eastAsia="宋体" w:hAnsi="宋体" w:cs="Times New Roman"/>
                            <w:sz w:val="21"/>
                            <w:szCs w:val="21"/>
                          </w:rPr>
                          <w:t>乳化液配置用水</w:t>
                        </w:r>
                      </w:p>
                    </w:txbxContent>
                  </v:textbox>
                </v:rect>
              </w:pict>
            </w:r>
          </w:p>
          <w:p w:rsidR="006000FD" w:rsidRDefault="000D7362" w:rsidP="00C93F95">
            <w:pPr>
              <w:pStyle w:val="a7"/>
              <w:spacing w:after="0"/>
              <w:jc w:val="center"/>
              <w:rPr>
                <w:rFonts w:ascii="Times New Roman" w:eastAsia="宋体" w:hAnsi="宋体"/>
                <w:b/>
                <w:bCs/>
                <w:sz w:val="24"/>
                <w:szCs w:val="24"/>
              </w:rPr>
            </w:pPr>
            <w:r w:rsidRPr="000D7362">
              <w:rPr>
                <w:rFonts w:ascii="宋体" w:eastAsia="宋体" w:hAnsi="宋体" w:cs="宋体"/>
                <w:b/>
                <w:bCs/>
                <w:noProof/>
                <w:color w:val="000000"/>
                <w:sz w:val="24"/>
                <w:szCs w:val="24"/>
              </w:rPr>
              <w:pict>
                <v:shape id="_x0000_s1184" type="#_x0000_t32" style="position:absolute;left:0;text-align:left;margin-left:182.85pt;margin-top:25.7pt;width:40.5pt;height:0;z-index:251675136" o:connectortype="straight">
                  <v:stroke endarrow="block"/>
                </v:shape>
              </w:pict>
            </w:r>
            <w:r w:rsidRPr="000D7362">
              <w:rPr>
                <w:rFonts w:ascii="宋体" w:eastAsia="宋体" w:hAnsi="宋体" w:cs="宋体"/>
                <w:b/>
                <w:bCs/>
                <w:noProof/>
                <w:color w:val="000000"/>
                <w:sz w:val="24"/>
                <w:szCs w:val="24"/>
              </w:rPr>
              <w:pict>
                <v:rect id="_x0000_s1183" style="position:absolute;left:0;text-align:left;margin-left:182.85pt;margin-top:3.2pt;width:58.5pt;height:24pt;z-index:251674112" stroked="f">
                  <v:textbox style="mso-next-textbox:#_x0000_s1183">
                    <w:txbxContent>
                      <w:p w:rsidR="00BE2458" w:rsidRPr="005E1065" w:rsidRDefault="00BE2458" w:rsidP="005E1065">
                        <w:pP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xbxContent>
                  </v:textbox>
                </v:rect>
              </w:pict>
            </w:r>
            <w:r w:rsidRPr="000D7362">
              <w:rPr>
                <w:rFonts w:ascii="宋体" w:eastAsia="宋体" w:hAnsi="宋体" w:cs="宋体"/>
                <w:b/>
                <w:bCs/>
                <w:noProof/>
                <w:color w:val="000000"/>
                <w:sz w:val="24"/>
                <w:szCs w:val="24"/>
              </w:rPr>
              <w:pict>
                <v:rect id="_x0000_s1185" style="position:absolute;left:0;text-align:left;margin-left:223.35pt;margin-top:14.45pt;width:130.5pt;height:40.5pt;z-index:251676160" stroked="f">
                  <v:textbox style="mso-next-textbox:#_x0000_s1185">
                    <w:txbxContent>
                      <w:p w:rsidR="00BE2458" w:rsidRPr="005E1065" w:rsidRDefault="00BE2458" w:rsidP="005E1065">
                        <w:pPr>
                          <w:rPr>
                            <w:szCs w:val="21"/>
                          </w:rPr>
                        </w:pPr>
                        <w:r>
                          <w:rPr>
                            <w:rFonts w:ascii="宋体" w:eastAsia="宋体" w:hAnsi="Times New Roman" w:cs="宋体" w:hint="eastAsia"/>
                            <w:sz w:val="21"/>
                            <w:szCs w:val="21"/>
                          </w:rPr>
                          <w:t>进入废乳化液委托资质单位处置</w:t>
                        </w:r>
                      </w:p>
                    </w:txbxContent>
                  </v:textbox>
                </v:rect>
              </w:pict>
            </w:r>
          </w:p>
          <w:p w:rsidR="006000FD" w:rsidRDefault="006000FD" w:rsidP="00C93F95">
            <w:pPr>
              <w:pStyle w:val="a7"/>
              <w:spacing w:after="0"/>
              <w:jc w:val="center"/>
              <w:rPr>
                <w:rFonts w:ascii="Times New Roman" w:eastAsia="宋体" w:hAnsi="宋体"/>
                <w:b/>
                <w:bCs/>
                <w:sz w:val="24"/>
                <w:szCs w:val="24"/>
              </w:rPr>
            </w:pPr>
          </w:p>
          <w:p w:rsidR="006000FD" w:rsidRDefault="006000FD" w:rsidP="00C93F95">
            <w:pPr>
              <w:pStyle w:val="a7"/>
              <w:spacing w:after="0"/>
              <w:jc w:val="center"/>
              <w:rPr>
                <w:rFonts w:ascii="Times New Roman" w:eastAsia="宋体" w:hAnsi="宋体"/>
                <w:b/>
                <w:bCs/>
                <w:sz w:val="24"/>
                <w:szCs w:val="24"/>
              </w:rPr>
            </w:pPr>
          </w:p>
          <w:p w:rsidR="006000FD" w:rsidRDefault="006000FD" w:rsidP="00C93F95">
            <w:pPr>
              <w:pStyle w:val="a7"/>
              <w:spacing w:after="0"/>
              <w:jc w:val="center"/>
              <w:rPr>
                <w:rFonts w:ascii="Times New Roman" w:eastAsia="宋体" w:hAnsi="宋体"/>
                <w:b/>
                <w:bCs/>
                <w:sz w:val="24"/>
                <w:szCs w:val="24"/>
              </w:rPr>
            </w:pPr>
          </w:p>
          <w:p w:rsidR="00441963" w:rsidRDefault="009D4AD7" w:rsidP="005E1065">
            <w:pPr>
              <w:pStyle w:val="a7"/>
              <w:spacing w:after="0"/>
              <w:jc w:val="center"/>
              <w:rPr>
                <w:rFonts w:ascii="Times New Roman" w:eastAsia="宋体" w:hAnsi="Times New Roman"/>
                <w:b/>
                <w:bCs/>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Default="005E1065" w:rsidP="005E1065">
            <w:pPr>
              <w:pStyle w:val="a7"/>
              <w:spacing w:after="0"/>
              <w:jc w:val="center"/>
              <w:rPr>
                <w:rFonts w:ascii="Times New Roman" w:eastAsia="宋体" w:hAnsi="Times New Roman"/>
                <w:b/>
                <w:bCs/>
                <w:sz w:val="24"/>
                <w:szCs w:val="24"/>
              </w:rPr>
            </w:pPr>
          </w:p>
          <w:p w:rsidR="005E1065" w:rsidRPr="00F23EB0" w:rsidRDefault="005E1065" w:rsidP="005E1065">
            <w:pPr>
              <w:pStyle w:val="a7"/>
              <w:spacing w:after="0"/>
              <w:jc w:val="center"/>
              <w:rPr>
                <w:rFonts w:ascii="Times New Roman" w:eastAsia="宋体" w:hAnsi="Times New Roman"/>
                <w:color w:val="000000"/>
                <w:sz w:val="24"/>
                <w:szCs w:val="24"/>
              </w:rPr>
            </w:pPr>
          </w:p>
        </w:tc>
      </w:tr>
      <w:tr w:rsidR="009D4AD7" w:rsidRPr="00565F2E" w:rsidTr="00F556C4">
        <w:trPr>
          <w:trHeight w:val="14030"/>
        </w:trPr>
        <w:tc>
          <w:tcPr>
            <w:tcW w:w="8897" w:type="dxa"/>
            <w:tcBorders>
              <w:bottom w:val="single" w:sz="4" w:space="0" w:color="auto"/>
            </w:tcBorders>
          </w:tcPr>
          <w:p w:rsidR="009D4AD7" w:rsidRPr="00565F2E" w:rsidRDefault="009D4AD7" w:rsidP="00AF54EC">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rsidP="00C93F95">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5E1065" w:rsidP="005E1065">
            <w:pPr>
              <w:pStyle w:val="4"/>
              <w:tabs>
                <w:tab w:val="left" w:pos="661"/>
              </w:tabs>
              <w:spacing w:after="0" w:line="360" w:lineRule="auto"/>
              <w:ind w:right="96" w:firstLineChars="200" w:firstLine="480"/>
              <w:rPr>
                <w:rFonts w:ascii="Times New Roman" w:hAnsi="宋体"/>
                <w:b w:val="0"/>
                <w:bCs w:val="0"/>
                <w:sz w:val="24"/>
                <w:szCs w:val="24"/>
              </w:rPr>
            </w:pPr>
            <w:r w:rsidRPr="005E1065">
              <w:rPr>
                <w:rFonts w:ascii="Times New Roman" w:hAnsi="宋体" w:hint="eastAsia"/>
                <w:b w:val="0"/>
                <w:bCs w:val="0"/>
                <w:sz w:val="24"/>
                <w:szCs w:val="24"/>
              </w:rPr>
              <w:t>本企业生产的轴分为棒材轴和管材轴，其加工工艺如下</w:t>
            </w:r>
            <w:r w:rsidR="00F556C4">
              <w:rPr>
                <w:rFonts w:ascii="Times New Roman" w:hAnsi="宋体" w:hint="eastAsia"/>
                <w:b w:val="0"/>
                <w:bCs w:val="0"/>
                <w:sz w:val="24"/>
                <w:szCs w:val="24"/>
              </w:rPr>
              <w:t>图</w:t>
            </w:r>
            <w:r w:rsidR="00F556C4">
              <w:rPr>
                <w:rFonts w:ascii="Times New Roman" w:hAnsi="宋体" w:hint="eastAsia"/>
                <w:b w:val="0"/>
                <w:bCs w:val="0"/>
                <w:sz w:val="24"/>
                <w:szCs w:val="24"/>
              </w:rPr>
              <w:t>2-2</w:t>
            </w:r>
            <w:r w:rsidR="00F556C4">
              <w:rPr>
                <w:rFonts w:ascii="Times New Roman" w:hAnsi="宋体" w:hint="eastAsia"/>
                <w:b w:val="0"/>
                <w:bCs w:val="0"/>
                <w:sz w:val="24"/>
                <w:szCs w:val="24"/>
              </w:rPr>
              <w:t>、</w:t>
            </w:r>
            <w:r w:rsidR="00F556C4">
              <w:rPr>
                <w:rFonts w:ascii="Times New Roman" w:hAnsi="宋体" w:hint="eastAsia"/>
                <w:b w:val="0"/>
                <w:bCs w:val="0"/>
                <w:sz w:val="24"/>
                <w:szCs w:val="24"/>
              </w:rPr>
              <w:t>2-3</w:t>
            </w:r>
            <w:r w:rsidR="004F2D90" w:rsidRPr="00F23EB0">
              <w:rPr>
                <w:rFonts w:ascii="Times New Roman" w:hAnsi="宋体"/>
                <w:b w:val="0"/>
                <w:bCs w:val="0"/>
                <w:sz w:val="24"/>
                <w:szCs w:val="24"/>
              </w:rPr>
              <w:t>（其中</w:t>
            </w:r>
            <w:r w:rsidR="004F2D90" w:rsidRPr="005E1065">
              <w:rPr>
                <w:rFonts w:ascii="Times New Roman" w:hAnsi="宋体"/>
                <w:b w:val="0"/>
                <w:bCs w:val="0"/>
                <w:sz w:val="24"/>
                <w:szCs w:val="24"/>
              </w:rPr>
              <w:t>N-</w:t>
            </w:r>
            <w:r w:rsidR="004F2D90" w:rsidRPr="00F23EB0">
              <w:rPr>
                <w:rFonts w:ascii="Times New Roman" w:hAnsi="宋体"/>
                <w:b w:val="0"/>
                <w:bCs w:val="0"/>
                <w:sz w:val="24"/>
                <w:szCs w:val="24"/>
              </w:rPr>
              <w:t>噪声、</w:t>
            </w:r>
            <w:r w:rsidR="004F2D90" w:rsidRPr="005E1065">
              <w:rPr>
                <w:rFonts w:ascii="Times New Roman" w:hAnsi="宋体"/>
                <w:b w:val="0"/>
                <w:bCs w:val="0"/>
                <w:sz w:val="24"/>
                <w:szCs w:val="24"/>
              </w:rPr>
              <w:t>S-</w:t>
            </w:r>
            <w:r w:rsidR="001F340B">
              <w:rPr>
                <w:rFonts w:ascii="Times New Roman" w:hAnsi="宋体"/>
                <w:b w:val="0"/>
                <w:bCs w:val="0"/>
                <w:sz w:val="24"/>
                <w:szCs w:val="24"/>
              </w:rPr>
              <w:t>固体废物）</w:t>
            </w:r>
            <w:r w:rsidRPr="005E1065">
              <w:rPr>
                <w:rFonts w:ascii="Times New Roman" w:hAnsi="宋体" w:hint="eastAsia"/>
                <w:b w:val="0"/>
                <w:bCs w:val="0"/>
                <w:sz w:val="24"/>
                <w:szCs w:val="24"/>
              </w:rPr>
              <w:t>：</w:t>
            </w:r>
          </w:p>
          <w:p w:rsidR="009D4AD7" w:rsidRPr="00565F2E" w:rsidRDefault="00D935E6" w:rsidP="00C93F95">
            <w:pPr>
              <w:jc w:val="center"/>
              <w:rPr>
                <w:sz w:val="24"/>
                <w:szCs w:val="24"/>
              </w:rPr>
            </w:pPr>
            <w:r>
              <w:rPr>
                <w:noProof/>
                <w:sz w:val="24"/>
                <w:szCs w:val="24"/>
              </w:rPr>
              <w:drawing>
                <wp:inline distT="0" distB="0" distL="0" distR="0">
                  <wp:extent cx="5511800" cy="52768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11800" cy="5276850"/>
                          </a:xfrm>
                          <a:prstGeom prst="rect">
                            <a:avLst/>
                          </a:prstGeom>
                          <a:noFill/>
                          <a:ln w="9525">
                            <a:noFill/>
                            <a:miter lim="800000"/>
                            <a:headEnd/>
                            <a:tailEnd/>
                          </a:ln>
                        </pic:spPr>
                      </pic:pic>
                    </a:graphicData>
                  </a:graphic>
                </wp:inline>
              </w:drawing>
            </w:r>
          </w:p>
          <w:p w:rsidR="009D4AD7" w:rsidRPr="00870197" w:rsidRDefault="009D4AD7" w:rsidP="00C93F95">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w:t>
            </w:r>
            <w:r w:rsidRPr="00407D91">
              <w:rPr>
                <w:rFonts w:ascii="Times New Roman" w:hAnsi="Times New Roman"/>
                <w:bCs w:val="0"/>
                <w:sz w:val="24"/>
                <w:szCs w:val="24"/>
              </w:rPr>
              <w:t xml:space="preserve">-2 </w:t>
            </w:r>
            <w:r w:rsidRPr="00407D91">
              <w:rPr>
                <w:rFonts w:ascii="Times New Roman" w:hAnsi="Times New Roman"/>
                <w:bCs w:val="0"/>
                <w:sz w:val="24"/>
                <w:szCs w:val="24"/>
              </w:rPr>
              <w:tab/>
            </w:r>
            <w:r w:rsidR="005E1065">
              <w:rPr>
                <w:rFonts w:ascii="Times New Roman" w:hAnsi="Times New Roman"/>
                <w:bCs w:val="0"/>
                <w:sz w:val="24"/>
                <w:szCs w:val="24"/>
              </w:rPr>
              <w:t>棒材轴</w:t>
            </w:r>
            <w:r w:rsidRPr="001F340B">
              <w:rPr>
                <w:rFonts w:ascii="Times New Roman" w:hAnsi="宋体"/>
                <w:bCs w:val="0"/>
                <w:sz w:val="24"/>
                <w:szCs w:val="24"/>
              </w:rPr>
              <w:t>工艺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F556C4" w:rsidP="00C93F95">
            <w:pPr>
              <w:pStyle w:val="2"/>
              <w:spacing w:after="0" w:line="360" w:lineRule="auto"/>
              <w:ind w:leftChars="0" w:left="0" w:firstLineChars="0" w:firstLine="0"/>
              <w:rPr>
                <w:rFonts w:ascii="Times New Roman" w:eastAsia="宋体" w:hAnsi="宋体"/>
                <w:b/>
                <w:sz w:val="24"/>
                <w:szCs w:val="24"/>
              </w:rPr>
            </w:pPr>
            <w:r>
              <w:rPr>
                <w:rFonts w:ascii="Times New Roman" w:eastAsia="宋体" w:hAnsi="宋体" w:hint="eastAsia"/>
                <w:b/>
                <w:sz w:val="24"/>
                <w:szCs w:val="24"/>
              </w:rPr>
              <w:t>棒材加工</w:t>
            </w:r>
            <w:r w:rsidR="004F2D90" w:rsidRPr="004F2D90">
              <w:rPr>
                <w:rFonts w:ascii="Times New Roman" w:eastAsia="宋体" w:hAnsi="宋体" w:hint="eastAsia"/>
                <w:b/>
                <w:sz w:val="24"/>
                <w:szCs w:val="24"/>
              </w:rPr>
              <w:t>工艺流程说明：</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下料：利用锯床、线切割机床等对外购的棒材部分进行切割、断料，以满足尺寸要求，此工序产生边角料</w:t>
            </w:r>
            <w:r w:rsidRPr="005E1065">
              <w:rPr>
                <w:rFonts w:ascii="Times New Roman" w:eastAsiaTheme="minorEastAsia" w:hAnsiTheme="minorEastAsia" w:hint="eastAsia"/>
                <w:b w:val="0"/>
                <w:bCs w:val="0"/>
                <w:iCs/>
                <w:sz w:val="24"/>
                <w:szCs w:val="24"/>
              </w:rPr>
              <w:t>S1</w:t>
            </w:r>
            <w:r w:rsidRPr="005E1065">
              <w:rPr>
                <w:rFonts w:ascii="Times New Roman" w:eastAsiaTheme="minorEastAsia" w:hAnsiTheme="minorEastAsia" w:hint="eastAsia"/>
                <w:b w:val="0"/>
                <w:bCs w:val="0"/>
                <w:iCs/>
                <w:sz w:val="24"/>
                <w:szCs w:val="24"/>
              </w:rPr>
              <w:t>、噪声</w:t>
            </w:r>
            <w:r w:rsidRPr="005E1065">
              <w:rPr>
                <w:rFonts w:ascii="Times New Roman" w:eastAsiaTheme="minorEastAsia" w:hAnsiTheme="minorEastAsia" w:hint="eastAsia"/>
                <w:b w:val="0"/>
                <w:bCs w:val="0"/>
                <w:iCs/>
                <w:sz w:val="24"/>
                <w:szCs w:val="24"/>
              </w:rPr>
              <w:t>N1</w:t>
            </w:r>
            <w:r w:rsidRPr="005E1065">
              <w:rPr>
                <w:rFonts w:ascii="Times New Roman" w:eastAsiaTheme="minorEastAsia" w:hAnsiTheme="minorEastAsia" w:hint="eastAsia"/>
                <w:b w:val="0"/>
                <w:bCs w:val="0"/>
                <w:iCs/>
                <w:sz w:val="24"/>
                <w:szCs w:val="24"/>
              </w:rPr>
              <w:t>。</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机加工：将外购的棒材在加工中心、</w:t>
            </w:r>
            <w:r w:rsidRPr="005E1065">
              <w:rPr>
                <w:rFonts w:ascii="Times New Roman" w:eastAsiaTheme="minorEastAsia" w:hAnsiTheme="minorEastAsia" w:hint="eastAsia"/>
                <w:b w:val="0"/>
                <w:bCs w:val="0"/>
                <w:iCs/>
                <w:sz w:val="24"/>
                <w:szCs w:val="24"/>
              </w:rPr>
              <w:t>CNC</w:t>
            </w:r>
            <w:r w:rsidRPr="005E1065">
              <w:rPr>
                <w:rFonts w:ascii="Times New Roman" w:eastAsiaTheme="minorEastAsia" w:hAnsiTheme="minorEastAsia" w:hint="eastAsia"/>
                <w:b w:val="0"/>
                <w:bCs w:val="0"/>
                <w:iCs/>
                <w:sz w:val="24"/>
                <w:szCs w:val="24"/>
              </w:rPr>
              <w:t>、数控车床等设备上部分进行机械加工处理，机加工过程中用到切削液，该工序产生噪声</w:t>
            </w:r>
            <w:r w:rsidRPr="005E1065">
              <w:rPr>
                <w:rFonts w:ascii="Times New Roman" w:eastAsiaTheme="minorEastAsia" w:hAnsiTheme="minorEastAsia" w:hint="eastAsia"/>
                <w:b w:val="0"/>
                <w:bCs w:val="0"/>
                <w:iCs/>
                <w:sz w:val="24"/>
                <w:szCs w:val="24"/>
              </w:rPr>
              <w:t>N2</w:t>
            </w:r>
            <w:r w:rsidRPr="005E1065">
              <w:rPr>
                <w:rFonts w:ascii="Times New Roman" w:eastAsiaTheme="minorEastAsia" w:hAnsiTheme="minorEastAsia" w:hint="eastAsia"/>
                <w:b w:val="0"/>
                <w:bCs w:val="0"/>
                <w:iCs/>
                <w:sz w:val="24"/>
                <w:szCs w:val="24"/>
              </w:rPr>
              <w:t>，边角料</w:t>
            </w:r>
            <w:r w:rsidRPr="005E1065">
              <w:rPr>
                <w:rFonts w:ascii="Times New Roman" w:eastAsiaTheme="minorEastAsia" w:hAnsiTheme="minorEastAsia" w:hint="eastAsia"/>
                <w:b w:val="0"/>
                <w:bCs w:val="0"/>
                <w:iCs/>
                <w:sz w:val="24"/>
                <w:szCs w:val="24"/>
              </w:rPr>
              <w:t>S2</w:t>
            </w:r>
            <w:r w:rsidRPr="005E1065">
              <w:rPr>
                <w:rFonts w:ascii="Times New Roman" w:eastAsiaTheme="minorEastAsia" w:hAnsiTheme="minorEastAsia" w:hint="eastAsia"/>
                <w:b w:val="0"/>
                <w:bCs w:val="0"/>
                <w:iCs/>
                <w:sz w:val="24"/>
                <w:szCs w:val="24"/>
              </w:rPr>
              <w:t>、废乳化液</w:t>
            </w:r>
            <w:r w:rsidRPr="005E1065">
              <w:rPr>
                <w:rFonts w:ascii="Times New Roman" w:eastAsiaTheme="minorEastAsia" w:hAnsiTheme="minorEastAsia" w:hint="eastAsia"/>
                <w:b w:val="0"/>
                <w:bCs w:val="0"/>
                <w:iCs/>
                <w:sz w:val="24"/>
                <w:szCs w:val="24"/>
              </w:rPr>
              <w:t>S3</w:t>
            </w:r>
            <w:r w:rsidRPr="005E1065">
              <w:rPr>
                <w:rFonts w:ascii="Times New Roman" w:eastAsiaTheme="minorEastAsia" w:hAnsiTheme="minorEastAsia" w:hint="eastAsia"/>
                <w:b w:val="0"/>
                <w:bCs w:val="0"/>
                <w:iCs/>
                <w:sz w:val="24"/>
                <w:szCs w:val="24"/>
              </w:rPr>
              <w:t>；</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车加工：将下料后的棒材在车床等设备上进行车加工，该过程产生废边角料</w:t>
            </w:r>
            <w:r w:rsidRPr="005E1065">
              <w:rPr>
                <w:rFonts w:ascii="Times New Roman" w:eastAsiaTheme="minorEastAsia" w:hAnsiTheme="minorEastAsia" w:hint="eastAsia"/>
                <w:b w:val="0"/>
                <w:bCs w:val="0"/>
                <w:iCs/>
                <w:sz w:val="24"/>
                <w:szCs w:val="24"/>
              </w:rPr>
              <w:t>S4</w:t>
            </w:r>
            <w:r w:rsidRPr="005E1065">
              <w:rPr>
                <w:rFonts w:ascii="Times New Roman" w:eastAsiaTheme="minorEastAsia" w:hAnsiTheme="minorEastAsia" w:hint="eastAsia"/>
                <w:b w:val="0"/>
                <w:bCs w:val="0"/>
                <w:iCs/>
                <w:sz w:val="24"/>
                <w:szCs w:val="24"/>
              </w:rPr>
              <w:t>、噪声</w:t>
            </w:r>
            <w:r w:rsidRPr="005E1065">
              <w:rPr>
                <w:rFonts w:ascii="Times New Roman" w:eastAsiaTheme="minorEastAsia" w:hAnsiTheme="minorEastAsia" w:hint="eastAsia"/>
                <w:b w:val="0"/>
                <w:bCs w:val="0"/>
                <w:iCs/>
                <w:sz w:val="24"/>
                <w:szCs w:val="24"/>
              </w:rPr>
              <w:t>N3</w:t>
            </w:r>
            <w:r w:rsidRPr="005E1065">
              <w:rPr>
                <w:rFonts w:ascii="Times New Roman" w:eastAsiaTheme="minorEastAsia" w:hAnsiTheme="minorEastAsia" w:hint="eastAsia"/>
                <w:b w:val="0"/>
                <w:bCs w:val="0"/>
                <w:iCs/>
                <w:sz w:val="24"/>
                <w:szCs w:val="24"/>
              </w:rPr>
              <w:t>、废乳化液</w:t>
            </w:r>
            <w:r w:rsidRPr="005E1065">
              <w:rPr>
                <w:rFonts w:ascii="Times New Roman" w:eastAsiaTheme="minorEastAsia" w:hAnsiTheme="minorEastAsia" w:hint="eastAsia"/>
                <w:b w:val="0"/>
                <w:bCs w:val="0"/>
                <w:iCs/>
                <w:sz w:val="24"/>
                <w:szCs w:val="24"/>
              </w:rPr>
              <w:t>S5</w:t>
            </w:r>
            <w:r w:rsidRPr="005E1065">
              <w:rPr>
                <w:rFonts w:ascii="Times New Roman" w:eastAsiaTheme="minorEastAsia" w:hAnsiTheme="minorEastAsia" w:hint="eastAsia"/>
                <w:b w:val="0"/>
                <w:bCs w:val="0"/>
                <w:iCs/>
                <w:sz w:val="24"/>
                <w:szCs w:val="24"/>
              </w:rPr>
              <w:t>。</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lastRenderedPageBreak/>
              <w:t>热处理：机加工后的工件进行热处理，该工序委外加工；</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铣加工：将经过车加工的工件再利用走心机等设备进行铣加工，该工序产生边角料</w:t>
            </w:r>
            <w:r w:rsidRPr="005E1065">
              <w:rPr>
                <w:rFonts w:ascii="Times New Roman" w:eastAsiaTheme="minorEastAsia" w:hAnsiTheme="minorEastAsia" w:hint="eastAsia"/>
                <w:b w:val="0"/>
                <w:bCs w:val="0"/>
                <w:iCs/>
                <w:sz w:val="24"/>
                <w:szCs w:val="24"/>
              </w:rPr>
              <w:t>S6</w:t>
            </w:r>
            <w:r w:rsidRPr="005E1065">
              <w:rPr>
                <w:rFonts w:ascii="Times New Roman" w:eastAsiaTheme="minorEastAsia" w:hAnsiTheme="minorEastAsia" w:hint="eastAsia"/>
                <w:b w:val="0"/>
                <w:bCs w:val="0"/>
                <w:iCs/>
                <w:sz w:val="24"/>
                <w:szCs w:val="24"/>
              </w:rPr>
              <w:t>、废乳化液</w:t>
            </w:r>
            <w:r w:rsidRPr="005E1065">
              <w:rPr>
                <w:rFonts w:ascii="Times New Roman" w:eastAsiaTheme="minorEastAsia" w:hAnsiTheme="minorEastAsia" w:hint="eastAsia"/>
                <w:b w:val="0"/>
                <w:bCs w:val="0"/>
                <w:iCs/>
                <w:sz w:val="24"/>
                <w:szCs w:val="24"/>
              </w:rPr>
              <w:t>S7</w:t>
            </w:r>
            <w:r w:rsidRPr="005E1065">
              <w:rPr>
                <w:rFonts w:ascii="Times New Roman" w:eastAsiaTheme="minorEastAsia" w:hAnsiTheme="minorEastAsia" w:hint="eastAsia"/>
                <w:b w:val="0"/>
                <w:bCs w:val="0"/>
                <w:iCs/>
                <w:sz w:val="24"/>
                <w:szCs w:val="24"/>
              </w:rPr>
              <w:t>、噪声</w:t>
            </w:r>
            <w:r w:rsidRPr="005E1065">
              <w:rPr>
                <w:rFonts w:ascii="Times New Roman" w:eastAsiaTheme="minorEastAsia" w:hAnsiTheme="minorEastAsia" w:hint="eastAsia"/>
                <w:b w:val="0"/>
                <w:bCs w:val="0"/>
                <w:iCs/>
                <w:sz w:val="24"/>
                <w:szCs w:val="24"/>
              </w:rPr>
              <w:t>N4</w:t>
            </w:r>
            <w:r w:rsidRPr="005E1065">
              <w:rPr>
                <w:rFonts w:ascii="Times New Roman" w:eastAsiaTheme="minorEastAsia" w:hAnsiTheme="minorEastAsia" w:hint="eastAsia"/>
                <w:b w:val="0"/>
                <w:bCs w:val="0"/>
                <w:iCs/>
                <w:sz w:val="24"/>
                <w:szCs w:val="24"/>
              </w:rPr>
              <w:t>；</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研磨：将经过热处理后的棒材在磨床上进行湿式研磨，研磨过程中使用乳化液、切削油等。切削油仅定时添加损耗量，不外排。该工序产生噪声</w:t>
            </w:r>
            <w:r w:rsidRPr="005E1065">
              <w:rPr>
                <w:rFonts w:ascii="Times New Roman" w:eastAsiaTheme="minorEastAsia" w:hAnsiTheme="minorEastAsia" w:hint="eastAsia"/>
                <w:b w:val="0"/>
                <w:bCs w:val="0"/>
                <w:iCs/>
                <w:sz w:val="24"/>
                <w:szCs w:val="24"/>
              </w:rPr>
              <w:t>N5</w:t>
            </w:r>
            <w:r w:rsidRPr="005E1065">
              <w:rPr>
                <w:rFonts w:ascii="Times New Roman" w:eastAsiaTheme="minorEastAsia" w:hAnsiTheme="minorEastAsia" w:hint="eastAsia"/>
                <w:b w:val="0"/>
                <w:bCs w:val="0"/>
                <w:iCs/>
                <w:sz w:val="24"/>
                <w:szCs w:val="24"/>
              </w:rPr>
              <w:t>、研磨油泥</w:t>
            </w:r>
            <w:r w:rsidRPr="005E1065">
              <w:rPr>
                <w:rFonts w:ascii="Times New Roman" w:eastAsiaTheme="minorEastAsia" w:hAnsiTheme="minorEastAsia" w:hint="eastAsia"/>
                <w:b w:val="0"/>
                <w:bCs w:val="0"/>
                <w:iCs/>
                <w:sz w:val="24"/>
                <w:szCs w:val="24"/>
              </w:rPr>
              <w:t>S8</w:t>
            </w:r>
            <w:r w:rsidRPr="005E1065">
              <w:rPr>
                <w:rFonts w:ascii="Times New Roman" w:eastAsiaTheme="minorEastAsia" w:hAnsiTheme="minorEastAsia" w:hint="eastAsia"/>
                <w:b w:val="0"/>
                <w:bCs w:val="0"/>
                <w:iCs/>
                <w:sz w:val="24"/>
                <w:szCs w:val="24"/>
              </w:rPr>
              <w:t>、废乳化液</w:t>
            </w:r>
            <w:r w:rsidRPr="005E1065">
              <w:rPr>
                <w:rFonts w:ascii="Times New Roman" w:eastAsiaTheme="minorEastAsia" w:hAnsiTheme="minorEastAsia" w:hint="eastAsia"/>
                <w:b w:val="0"/>
                <w:bCs w:val="0"/>
                <w:iCs/>
                <w:sz w:val="24"/>
                <w:szCs w:val="24"/>
              </w:rPr>
              <w:t>S9</w:t>
            </w:r>
            <w:r w:rsidRPr="005E1065">
              <w:rPr>
                <w:rFonts w:ascii="Times New Roman" w:eastAsiaTheme="minorEastAsia" w:hAnsiTheme="minorEastAsia" w:hint="eastAsia"/>
                <w:b w:val="0"/>
                <w:bCs w:val="0"/>
                <w:iCs/>
                <w:sz w:val="24"/>
                <w:szCs w:val="24"/>
              </w:rPr>
              <w:t>。</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热处理：铣加工后的工件进行热处理，该工序委外加工；</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表面处理：研磨后的工件进行表面处理，该工序委外加工；</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研磨：经过热处理或表面处理的工件再研磨机上对工件表面进行湿式研磨，研磨过程中使用乳化液、切削油等，切削油仅定时添加损耗量，不外排。该工序产生噪声</w:t>
            </w:r>
            <w:r w:rsidRPr="005E1065">
              <w:rPr>
                <w:rFonts w:ascii="Times New Roman" w:eastAsiaTheme="minorEastAsia" w:hAnsiTheme="minorEastAsia" w:hint="eastAsia"/>
                <w:b w:val="0"/>
                <w:bCs w:val="0"/>
                <w:iCs/>
                <w:sz w:val="24"/>
                <w:szCs w:val="24"/>
              </w:rPr>
              <w:t>N6</w:t>
            </w:r>
            <w:r w:rsidRPr="005E1065">
              <w:rPr>
                <w:rFonts w:ascii="Times New Roman" w:eastAsiaTheme="minorEastAsia" w:hAnsiTheme="minorEastAsia" w:hint="eastAsia"/>
                <w:b w:val="0"/>
                <w:bCs w:val="0"/>
                <w:iCs/>
                <w:sz w:val="24"/>
                <w:szCs w:val="24"/>
              </w:rPr>
              <w:t>、研磨油泥</w:t>
            </w:r>
            <w:r w:rsidRPr="005E1065">
              <w:rPr>
                <w:rFonts w:ascii="Times New Roman" w:eastAsiaTheme="minorEastAsia" w:hAnsiTheme="minorEastAsia" w:hint="eastAsia"/>
                <w:b w:val="0"/>
                <w:bCs w:val="0"/>
                <w:iCs/>
                <w:sz w:val="24"/>
                <w:szCs w:val="24"/>
              </w:rPr>
              <w:t>S10</w:t>
            </w:r>
            <w:r w:rsidRPr="005E1065">
              <w:rPr>
                <w:rFonts w:ascii="Times New Roman" w:eastAsiaTheme="minorEastAsia" w:hAnsiTheme="minorEastAsia" w:hint="eastAsia"/>
                <w:b w:val="0"/>
                <w:bCs w:val="0"/>
                <w:iCs/>
                <w:sz w:val="24"/>
                <w:szCs w:val="24"/>
              </w:rPr>
              <w:t>、废乳化液</w:t>
            </w:r>
            <w:r w:rsidRPr="005E1065">
              <w:rPr>
                <w:rFonts w:ascii="Times New Roman" w:eastAsiaTheme="minorEastAsia" w:hAnsiTheme="minorEastAsia" w:hint="eastAsia"/>
                <w:b w:val="0"/>
                <w:bCs w:val="0"/>
                <w:iCs/>
                <w:sz w:val="24"/>
                <w:szCs w:val="24"/>
              </w:rPr>
              <w:t>S11</w:t>
            </w:r>
            <w:r w:rsidRPr="005E1065">
              <w:rPr>
                <w:rFonts w:ascii="Times New Roman" w:eastAsiaTheme="minorEastAsia" w:hAnsiTheme="minorEastAsia" w:hint="eastAsia"/>
                <w:b w:val="0"/>
                <w:bCs w:val="0"/>
                <w:iCs/>
                <w:sz w:val="24"/>
                <w:szCs w:val="24"/>
              </w:rPr>
              <w:t>；</w:t>
            </w:r>
          </w:p>
          <w:p w:rsidR="005E1065" w:rsidRPr="005E1065"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表面处理：研磨后的工件再次进行表面处理，该工序为委外加工；</w:t>
            </w:r>
          </w:p>
          <w:p w:rsidR="001F340B" w:rsidRDefault="005E1065" w:rsidP="005E1065">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5E1065">
              <w:rPr>
                <w:rFonts w:ascii="Times New Roman" w:eastAsiaTheme="minorEastAsia" w:hAnsiTheme="minorEastAsia" w:hint="eastAsia"/>
                <w:b w:val="0"/>
                <w:bCs w:val="0"/>
                <w:iCs/>
                <w:sz w:val="24"/>
                <w:szCs w:val="24"/>
              </w:rPr>
              <w:t>检验包装：对经表面处理后的工件进行检验，检验合格后进行包装即为成品，对于不合格品，一部分进行报废处理，一部分进行返工，该工序产生不合格品</w:t>
            </w:r>
            <w:r w:rsidRPr="005E1065">
              <w:rPr>
                <w:rFonts w:ascii="Times New Roman" w:eastAsiaTheme="minorEastAsia" w:hAnsiTheme="minorEastAsia" w:hint="eastAsia"/>
                <w:b w:val="0"/>
                <w:bCs w:val="0"/>
                <w:iCs/>
                <w:sz w:val="24"/>
                <w:szCs w:val="24"/>
              </w:rPr>
              <w:t>S12</w:t>
            </w:r>
            <w:r w:rsidRPr="005E1065">
              <w:rPr>
                <w:rFonts w:ascii="Times New Roman" w:eastAsiaTheme="minorEastAsia" w:hAnsiTheme="minorEastAsia" w:hint="eastAsia"/>
                <w:b w:val="0"/>
                <w:bCs w:val="0"/>
                <w:iCs/>
                <w:sz w:val="24"/>
                <w:szCs w:val="24"/>
              </w:rPr>
              <w:t>。</w:t>
            </w:r>
          </w:p>
          <w:p w:rsidR="00F556C4" w:rsidRPr="00F556C4" w:rsidRDefault="00F556C4" w:rsidP="00F556C4"/>
          <w:p w:rsidR="00441963" w:rsidRDefault="00D935E6" w:rsidP="00F556C4">
            <w:pPr>
              <w:jc w:val="center"/>
            </w:pPr>
            <w:r>
              <w:rPr>
                <w:noProof/>
              </w:rPr>
              <w:drawing>
                <wp:inline distT="0" distB="0" distL="0" distR="0">
                  <wp:extent cx="4806950" cy="35687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806950" cy="3568700"/>
                          </a:xfrm>
                          <a:prstGeom prst="rect">
                            <a:avLst/>
                          </a:prstGeom>
                          <a:noFill/>
                          <a:ln w="9525">
                            <a:noFill/>
                            <a:miter lim="800000"/>
                            <a:headEnd/>
                            <a:tailEnd/>
                          </a:ln>
                        </pic:spPr>
                      </pic:pic>
                    </a:graphicData>
                  </a:graphic>
                </wp:inline>
              </w:drawing>
            </w:r>
          </w:p>
          <w:p w:rsidR="00F556C4" w:rsidRPr="00870197" w:rsidRDefault="00F556C4" w:rsidP="00F556C4">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2</w:t>
            </w:r>
            <w:r w:rsidRPr="00407D91">
              <w:rPr>
                <w:rFonts w:ascii="Times New Roman" w:hAnsi="Times New Roman"/>
                <w:bCs w:val="0"/>
                <w:sz w:val="24"/>
                <w:szCs w:val="24"/>
              </w:rPr>
              <w:t>-</w:t>
            </w:r>
            <w:r>
              <w:rPr>
                <w:rFonts w:ascii="Times New Roman" w:hAnsi="Times New Roman" w:hint="eastAsia"/>
                <w:bCs w:val="0"/>
                <w:sz w:val="24"/>
                <w:szCs w:val="24"/>
              </w:rPr>
              <w:t>3</w:t>
            </w:r>
            <w:r w:rsidRPr="00407D91">
              <w:rPr>
                <w:rFonts w:ascii="Times New Roman" w:hAnsi="Times New Roman"/>
                <w:bCs w:val="0"/>
                <w:sz w:val="24"/>
                <w:szCs w:val="24"/>
              </w:rPr>
              <w:t xml:space="preserve"> </w:t>
            </w:r>
            <w:r w:rsidRPr="00407D91">
              <w:rPr>
                <w:rFonts w:ascii="Times New Roman" w:hAnsi="Times New Roman"/>
                <w:bCs w:val="0"/>
                <w:sz w:val="24"/>
                <w:szCs w:val="24"/>
              </w:rPr>
              <w:tab/>
            </w:r>
            <w:r>
              <w:rPr>
                <w:rFonts w:ascii="Times New Roman" w:hAnsi="Times New Roman"/>
                <w:bCs w:val="0"/>
                <w:sz w:val="24"/>
                <w:szCs w:val="24"/>
              </w:rPr>
              <w:t>管材轴</w:t>
            </w:r>
            <w:r w:rsidRPr="001F340B">
              <w:rPr>
                <w:rFonts w:ascii="Times New Roman" w:hAnsi="宋体"/>
                <w:bCs w:val="0"/>
                <w:sz w:val="24"/>
                <w:szCs w:val="24"/>
              </w:rPr>
              <w:t>工艺</w:t>
            </w:r>
            <w:r w:rsidRPr="00870197">
              <w:rPr>
                <w:rFonts w:ascii="宋体" w:hAnsi="宋体" w:cs="宋体" w:hint="eastAsia"/>
                <w:bCs w:val="0"/>
                <w:sz w:val="24"/>
                <w:szCs w:val="24"/>
              </w:rPr>
              <w:t>流程及产污环节</w:t>
            </w:r>
            <w:r>
              <w:rPr>
                <w:rFonts w:ascii="宋体" w:hAnsi="宋体" w:cs="宋体" w:hint="eastAsia"/>
                <w:bCs w:val="0"/>
                <w:sz w:val="24"/>
                <w:szCs w:val="24"/>
              </w:rPr>
              <w:t>图</w:t>
            </w:r>
          </w:p>
          <w:p w:rsidR="00F556C4" w:rsidRDefault="00F556C4" w:rsidP="00F556C4">
            <w:pPr>
              <w:pStyle w:val="2"/>
              <w:spacing w:after="0" w:line="360" w:lineRule="auto"/>
              <w:ind w:leftChars="0" w:left="0" w:firstLineChars="0" w:firstLine="0"/>
              <w:rPr>
                <w:rFonts w:ascii="Times New Roman" w:eastAsia="宋体" w:hAnsi="宋体"/>
                <w:b/>
                <w:sz w:val="24"/>
                <w:szCs w:val="24"/>
              </w:rPr>
            </w:pPr>
            <w:r>
              <w:rPr>
                <w:rFonts w:ascii="Times New Roman" w:eastAsia="宋体" w:hAnsi="宋体" w:hint="eastAsia"/>
                <w:b/>
                <w:sz w:val="24"/>
                <w:szCs w:val="24"/>
              </w:rPr>
              <w:t>管材加工</w:t>
            </w:r>
            <w:r w:rsidRPr="004F2D90">
              <w:rPr>
                <w:rFonts w:ascii="Times New Roman" w:eastAsia="宋体" w:hAnsi="宋体" w:hint="eastAsia"/>
                <w:b/>
                <w:sz w:val="24"/>
                <w:szCs w:val="24"/>
              </w:rPr>
              <w:t>工艺流程说明：</w:t>
            </w:r>
          </w:p>
          <w:p w:rsidR="00F556C4" w:rsidRPr="00F556C4" w:rsidRDefault="00F556C4" w:rsidP="00F556C4">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F556C4">
              <w:rPr>
                <w:rFonts w:ascii="Times New Roman" w:eastAsiaTheme="minorEastAsia" w:hAnsiTheme="minorEastAsia" w:hint="eastAsia"/>
                <w:b w:val="0"/>
                <w:bCs w:val="0"/>
                <w:iCs/>
                <w:sz w:val="24"/>
                <w:szCs w:val="24"/>
              </w:rPr>
              <w:t>下料：利用锯床、线切割机床等对外购的棒材部分进行切割、断料，以满足尺</w:t>
            </w:r>
            <w:r w:rsidRPr="00F556C4">
              <w:rPr>
                <w:rFonts w:ascii="Times New Roman" w:eastAsiaTheme="minorEastAsia" w:hAnsiTheme="minorEastAsia" w:hint="eastAsia"/>
                <w:b w:val="0"/>
                <w:bCs w:val="0"/>
                <w:iCs/>
                <w:sz w:val="24"/>
                <w:szCs w:val="24"/>
              </w:rPr>
              <w:lastRenderedPageBreak/>
              <w:t>寸要求，此工序产生边角料</w:t>
            </w:r>
            <w:r w:rsidRPr="00F556C4">
              <w:rPr>
                <w:rFonts w:ascii="Times New Roman" w:eastAsiaTheme="minorEastAsia" w:hAnsiTheme="minorEastAsia" w:hint="eastAsia"/>
                <w:b w:val="0"/>
                <w:bCs w:val="0"/>
                <w:iCs/>
                <w:sz w:val="24"/>
                <w:szCs w:val="24"/>
              </w:rPr>
              <w:t>S13</w:t>
            </w:r>
            <w:r w:rsidRPr="00F556C4">
              <w:rPr>
                <w:rFonts w:ascii="Times New Roman" w:eastAsiaTheme="minorEastAsia" w:hAnsiTheme="minorEastAsia" w:hint="eastAsia"/>
                <w:b w:val="0"/>
                <w:bCs w:val="0"/>
                <w:iCs/>
                <w:sz w:val="24"/>
                <w:szCs w:val="24"/>
              </w:rPr>
              <w:t>、噪声</w:t>
            </w:r>
            <w:r w:rsidRPr="00F556C4">
              <w:rPr>
                <w:rFonts w:ascii="Times New Roman" w:eastAsiaTheme="minorEastAsia" w:hAnsiTheme="minorEastAsia" w:hint="eastAsia"/>
                <w:b w:val="0"/>
                <w:bCs w:val="0"/>
                <w:iCs/>
                <w:sz w:val="24"/>
                <w:szCs w:val="24"/>
              </w:rPr>
              <w:t>N7</w:t>
            </w:r>
            <w:r w:rsidRPr="00F556C4">
              <w:rPr>
                <w:rFonts w:ascii="Times New Roman" w:eastAsiaTheme="minorEastAsia" w:hAnsiTheme="minorEastAsia" w:hint="eastAsia"/>
                <w:b w:val="0"/>
                <w:bCs w:val="0"/>
                <w:iCs/>
                <w:sz w:val="24"/>
                <w:szCs w:val="24"/>
              </w:rPr>
              <w:t>。</w:t>
            </w:r>
          </w:p>
          <w:p w:rsidR="00F556C4" w:rsidRPr="00F556C4" w:rsidRDefault="00F556C4" w:rsidP="00F556C4">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F556C4">
              <w:rPr>
                <w:rFonts w:ascii="Times New Roman" w:eastAsiaTheme="minorEastAsia" w:hAnsiTheme="minorEastAsia" w:hint="eastAsia"/>
                <w:b w:val="0"/>
                <w:bCs w:val="0"/>
                <w:iCs/>
                <w:sz w:val="24"/>
                <w:szCs w:val="24"/>
              </w:rPr>
              <w:t>车加工：将下料后的棒材在车床等设备上进行车加工，该过程产生废边角料</w:t>
            </w:r>
            <w:r w:rsidRPr="00F556C4">
              <w:rPr>
                <w:rFonts w:ascii="Times New Roman" w:eastAsiaTheme="minorEastAsia" w:hAnsiTheme="minorEastAsia" w:hint="eastAsia"/>
                <w:b w:val="0"/>
                <w:bCs w:val="0"/>
                <w:iCs/>
                <w:sz w:val="24"/>
                <w:szCs w:val="24"/>
              </w:rPr>
              <w:t>S14</w:t>
            </w:r>
            <w:r w:rsidRPr="00F556C4">
              <w:rPr>
                <w:rFonts w:ascii="Times New Roman" w:eastAsiaTheme="minorEastAsia" w:hAnsiTheme="minorEastAsia" w:hint="eastAsia"/>
                <w:b w:val="0"/>
                <w:bCs w:val="0"/>
                <w:iCs/>
                <w:sz w:val="24"/>
                <w:szCs w:val="24"/>
              </w:rPr>
              <w:t>、噪声</w:t>
            </w:r>
            <w:r w:rsidRPr="00F556C4">
              <w:rPr>
                <w:rFonts w:ascii="Times New Roman" w:eastAsiaTheme="minorEastAsia" w:hAnsiTheme="minorEastAsia" w:hint="eastAsia"/>
                <w:b w:val="0"/>
                <w:bCs w:val="0"/>
                <w:iCs/>
                <w:sz w:val="24"/>
                <w:szCs w:val="24"/>
              </w:rPr>
              <w:t>N3</w:t>
            </w:r>
            <w:r w:rsidRPr="00F556C4">
              <w:rPr>
                <w:rFonts w:ascii="Times New Roman" w:eastAsiaTheme="minorEastAsia" w:hAnsiTheme="minorEastAsia" w:hint="eastAsia"/>
                <w:b w:val="0"/>
                <w:bCs w:val="0"/>
                <w:iCs/>
                <w:sz w:val="24"/>
                <w:szCs w:val="24"/>
              </w:rPr>
              <w:t>、废乳化液</w:t>
            </w:r>
            <w:r w:rsidRPr="00F556C4">
              <w:rPr>
                <w:rFonts w:ascii="Times New Roman" w:eastAsiaTheme="minorEastAsia" w:hAnsiTheme="minorEastAsia" w:hint="eastAsia"/>
                <w:b w:val="0"/>
                <w:bCs w:val="0"/>
                <w:iCs/>
                <w:sz w:val="24"/>
                <w:szCs w:val="24"/>
              </w:rPr>
              <w:t>S15</w:t>
            </w:r>
            <w:r w:rsidRPr="00F556C4">
              <w:rPr>
                <w:rFonts w:ascii="Times New Roman" w:eastAsiaTheme="minorEastAsia" w:hAnsiTheme="minorEastAsia" w:hint="eastAsia"/>
                <w:b w:val="0"/>
                <w:bCs w:val="0"/>
                <w:iCs/>
                <w:sz w:val="24"/>
                <w:szCs w:val="24"/>
              </w:rPr>
              <w:t>。</w:t>
            </w:r>
          </w:p>
          <w:p w:rsidR="00F556C4" w:rsidRPr="00F556C4" w:rsidRDefault="00F556C4" w:rsidP="00F556C4">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F556C4">
              <w:rPr>
                <w:rFonts w:ascii="Times New Roman" w:eastAsiaTheme="minorEastAsia" w:hAnsiTheme="minorEastAsia" w:hint="eastAsia"/>
                <w:b w:val="0"/>
                <w:bCs w:val="0"/>
                <w:iCs/>
                <w:sz w:val="24"/>
                <w:szCs w:val="24"/>
              </w:rPr>
              <w:t>热处理：铣加工后的工件进行热处理，该工序委外加工；</w:t>
            </w:r>
          </w:p>
          <w:p w:rsidR="00F556C4" w:rsidRPr="005E1065" w:rsidRDefault="00F556C4" w:rsidP="00F556C4">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F556C4">
              <w:rPr>
                <w:rFonts w:ascii="Times New Roman" w:eastAsiaTheme="minorEastAsia" w:hAnsiTheme="minorEastAsia" w:hint="eastAsia"/>
                <w:b w:val="0"/>
                <w:bCs w:val="0"/>
                <w:iCs/>
                <w:sz w:val="24"/>
                <w:szCs w:val="24"/>
              </w:rPr>
              <w:t>检验包装：对经表面处理后的工件进行检验，检验合格后进行包装即为成品，对于不合格品，一部分进行报废处理，一部分进行返工，该工序产生不合格品</w:t>
            </w:r>
            <w:r w:rsidRPr="00F556C4">
              <w:rPr>
                <w:rFonts w:ascii="Times New Roman" w:eastAsiaTheme="minorEastAsia" w:hAnsiTheme="minorEastAsia" w:hint="eastAsia"/>
                <w:b w:val="0"/>
                <w:bCs w:val="0"/>
                <w:iCs/>
                <w:sz w:val="24"/>
                <w:szCs w:val="24"/>
              </w:rPr>
              <w:t>S16</w:t>
            </w:r>
            <w:r w:rsidRPr="00F556C4">
              <w:rPr>
                <w:rFonts w:ascii="Times New Roman" w:eastAsiaTheme="minorEastAsia" w:hAnsiTheme="minorEastAsia" w:hint="eastAsia"/>
                <w:b w:val="0"/>
                <w:bCs w:val="0"/>
                <w:iCs/>
                <w:sz w:val="24"/>
                <w:szCs w:val="24"/>
              </w:rPr>
              <w:t>。</w:t>
            </w:r>
          </w:p>
          <w:p w:rsidR="00763BF0" w:rsidRDefault="00763BF0" w:rsidP="00763BF0">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p>
          <w:p w:rsidR="00763BF0" w:rsidRPr="00763BF0" w:rsidRDefault="00763BF0" w:rsidP="00763BF0">
            <w:pPr>
              <w:pStyle w:val="4"/>
              <w:tabs>
                <w:tab w:val="left" w:pos="661"/>
              </w:tabs>
              <w:spacing w:after="0" w:line="360" w:lineRule="auto"/>
              <w:ind w:right="96"/>
              <w:rPr>
                <w:rFonts w:ascii="Times New Roman" w:eastAsiaTheme="minorEastAsia" w:hAnsiTheme="minorEastAsia"/>
                <w:b w:val="0"/>
                <w:bCs w:val="0"/>
                <w:iCs/>
                <w:sz w:val="24"/>
                <w:szCs w:val="24"/>
              </w:rPr>
            </w:pPr>
            <w:r>
              <w:rPr>
                <w:rFonts w:ascii="Times New Roman" w:eastAsiaTheme="minorEastAsia" w:hAnsiTheme="minorEastAsia" w:hint="eastAsia"/>
                <w:b w:val="0"/>
                <w:bCs w:val="0"/>
                <w:iCs/>
                <w:sz w:val="24"/>
                <w:szCs w:val="24"/>
              </w:rPr>
              <w:t>2</w:t>
            </w:r>
            <w:r>
              <w:rPr>
                <w:rFonts w:ascii="Times New Roman" w:eastAsiaTheme="minorEastAsia" w:hAnsiTheme="minorEastAsia" w:hint="eastAsia"/>
                <w:b w:val="0"/>
                <w:bCs w:val="0"/>
                <w:iCs/>
                <w:sz w:val="24"/>
                <w:szCs w:val="24"/>
              </w:rPr>
              <w:t>、</w:t>
            </w:r>
            <w:r w:rsidRPr="00763BF0">
              <w:rPr>
                <w:rFonts w:ascii="Times New Roman" w:eastAsiaTheme="minorEastAsia" w:hAnsiTheme="minorEastAsia" w:hint="eastAsia"/>
                <w:b w:val="0"/>
                <w:bCs w:val="0"/>
                <w:iCs/>
                <w:sz w:val="24"/>
                <w:szCs w:val="24"/>
              </w:rPr>
              <w:t>主要产物环节和排污特征</w:t>
            </w:r>
          </w:p>
          <w:p w:rsidR="00763BF0" w:rsidRPr="00763BF0" w:rsidRDefault="00763BF0" w:rsidP="00763BF0">
            <w:pPr>
              <w:pStyle w:val="4"/>
              <w:tabs>
                <w:tab w:val="left" w:pos="661"/>
              </w:tabs>
              <w:spacing w:after="0" w:line="360" w:lineRule="auto"/>
              <w:ind w:right="96"/>
              <w:jc w:val="center"/>
              <w:rPr>
                <w:rFonts w:ascii="Times New Roman" w:hAnsi="Times New Roman"/>
                <w:sz w:val="24"/>
                <w:szCs w:val="24"/>
              </w:rPr>
            </w:pPr>
            <w:r w:rsidRPr="00763BF0">
              <w:rPr>
                <w:rFonts w:ascii="Times New Roman" w:hAnsi="Times New Roman"/>
                <w:sz w:val="24"/>
                <w:szCs w:val="24"/>
              </w:rPr>
              <w:t>表</w:t>
            </w:r>
            <w:r w:rsidRPr="00763BF0">
              <w:rPr>
                <w:rFonts w:ascii="Times New Roman" w:hAnsi="Times New Roman" w:hint="eastAsia"/>
                <w:sz w:val="24"/>
                <w:szCs w:val="24"/>
              </w:rPr>
              <w:t xml:space="preserve">2-6 </w:t>
            </w:r>
            <w:r w:rsidRPr="00763BF0">
              <w:rPr>
                <w:rFonts w:ascii="Times New Roman" w:hAnsi="Times New Roman" w:hint="eastAsia"/>
                <w:sz w:val="24"/>
                <w:szCs w:val="24"/>
              </w:rPr>
              <w:t>建设项目污染物产生情况统计表</w:t>
            </w:r>
          </w:p>
          <w:tbl>
            <w:tblPr>
              <w:tblW w:w="8660" w:type="dxa"/>
              <w:tblBorders>
                <w:top w:val="single" w:sz="12" w:space="0" w:color="auto"/>
                <w:bottom w:val="single" w:sz="12" w:space="0" w:color="auto"/>
                <w:insideH w:val="single" w:sz="4" w:space="0" w:color="auto"/>
                <w:insideV w:val="single" w:sz="4" w:space="0" w:color="auto"/>
              </w:tblBorders>
              <w:tblLayout w:type="fixed"/>
              <w:tblLook w:val="04A0"/>
            </w:tblPr>
            <w:tblGrid>
              <w:gridCol w:w="1150"/>
              <w:gridCol w:w="1053"/>
              <w:gridCol w:w="1671"/>
              <w:gridCol w:w="1449"/>
              <w:gridCol w:w="826"/>
              <w:gridCol w:w="2511"/>
            </w:tblGrid>
            <w:tr w:rsidR="00763BF0" w:rsidRPr="00070828" w:rsidTr="006F2E86">
              <w:trPr>
                <w:trHeight w:val="510"/>
              </w:trPr>
              <w:tc>
                <w:tcPr>
                  <w:tcW w:w="1150" w:type="dxa"/>
                  <w:tcBorders>
                    <w:top w:val="single" w:sz="12"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代码</w:t>
                  </w:r>
                </w:p>
              </w:tc>
              <w:tc>
                <w:tcPr>
                  <w:tcW w:w="1671" w:type="dxa"/>
                  <w:tcBorders>
                    <w:top w:val="single" w:sz="12"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产生点</w:t>
                  </w:r>
                </w:p>
              </w:tc>
              <w:tc>
                <w:tcPr>
                  <w:tcW w:w="1449" w:type="dxa"/>
                  <w:tcBorders>
                    <w:top w:val="single" w:sz="12"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污染物</w:t>
                  </w:r>
                </w:p>
              </w:tc>
              <w:tc>
                <w:tcPr>
                  <w:tcW w:w="826" w:type="dxa"/>
                  <w:tcBorders>
                    <w:top w:val="single" w:sz="12"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去向</w:t>
                  </w:r>
                </w:p>
              </w:tc>
            </w:tr>
            <w:tr w:rsidR="00763BF0" w:rsidRPr="00070828" w:rsidTr="006F2E86">
              <w:trPr>
                <w:trHeight w:val="510"/>
              </w:trPr>
              <w:tc>
                <w:tcPr>
                  <w:tcW w:w="1150" w:type="dxa"/>
                  <w:tcBorders>
                    <w:top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废气</w:t>
                  </w:r>
                </w:p>
              </w:tc>
              <w:tc>
                <w:tcPr>
                  <w:tcW w:w="1053" w:type="dxa"/>
                  <w:tcBorders>
                    <w:top w:val="single" w:sz="4" w:space="0" w:color="auto"/>
                    <w:left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G</w:t>
                  </w:r>
                  <w:r w:rsidRPr="000925F6">
                    <w:rPr>
                      <w:rFonts w:ascii="Times New Roman" w:eastAsia="宋体" w:hAnsi="Times New Roman"/>
                      <w:color w:val="000000"/>
                      <w:sz w:val="21"/>
                      <w:szCs w:val="21"/>
                      <w:vertAlign w:val="subscript"/>
                    </w:rPr>
                    <w:t>1</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食堂</w:t>
                  </w:r>
                </w:p>
              </w:tc>
              <w:tc>
                <w:tcPr>
                  <w:tcW w:w="1449" w:type="dxa"/>
                  <w:tcBorders>
                    <w:top w:val="single" w:sz="4" w:space="0" w:color="auto"/>
                    <w:left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饮食业油烟</w:t>
                  </w:r>
                </w:p>
              </w:tc>
              <w:tc>
                <w:tcPr>
                  <w:tcW w:w="826" w:type="dxa"/>
                  <w:tcBorders>
                    <w:top w:val="single" w:sz="4" w:space="0" w:color="auto"/>
                    <w:left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11" w:type="dxa"/>
                  <w:tcBorders>
                    <w:top w:val="single" w:sz="4" w:space="0" w:color="auto"/>
                    <w:lef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经油烟净化器处理后通过烟囱排放</w:t>
                  </w:r>
                </w:p>
              </w:tc>
            </w:tr>
            <w:tr w:rsidR="00763BF0" w:rsidRPr="00070828" w:rsidTr="006F2E86">
              <w:trPr>
                <w:trHeight w:val="510"/>
              </w:trPr>
              <w:tc>
                <w:tcPr>
                  <w:tcW w:w="1150" w:type="dxa"/>
                  <w:tcBorders>
                    <w:top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W</w:t>
                  </w:r>
                  <w:r w:rsidRPr="000925F6">
                    <w:rPr>
                      <w:rFonts w:ascii="Times New Roman" w:eastAsia="宋体" w:hAnsi="Times New Roman"/>
                      <w:color w:val="000000"/>
                      <w:sz w:val="21"/>
                      <w:szCs w:val="21"/>
                      <w:vertAlign w:val="subscript"/>
                    </w:rPr>
                    <w:t>1</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职工生活</w:t>
                  </w:r>
                  <w:r>
                    <w:rPr>
                      <w:rFonts w:ascii="Times New Roman" w:eastAsia="宋体" w:hAnsi="Times New Roman"/>
                      <w:color w:val="000000"/>
                      <w:sz w:val="21"/>
                      <w:szCs w:val="21"/>
                    </w:rPr>
                    <w:t>、食堂</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COD</w:t>
                  </w:r>
                  <w:r w:rsidRPr="00070828">
                    <w:rPr>
                      <w:rFonts w:ascii="Times New Roman" w:eastAsia="宋体" w:hAnsi="Times New Roman"/>
                      <w:color w:val="000000"/>
                      <w:sz w:val="21"/>
                      <w:szCs w:val="21"/>
                    </w:rPr>
                    <w:t>、</w:t>
                  </w:r>
                  <w:r w:rsidRPr="00070828">
                    <w:rPr>
                      <w:rFonts w:ascii="Times New Roman" w:eastAsia="宋体" w:hAnsi="Times New Roman"/>
                      <w:color w:val="000000"/>
                      <w:sz w:val="21"/>
                      <w:szCs w:val="21"/>
                    </w:rPr>
                    <w:t>SS</w:t>
                  </w:r>
                  <w:r w:rsidRPr="00070828">
                    <w:rPr>
                      <w:rFonts w:ascii="Times New Roman" w:eastAsia="宋体" w:hAnsi="Times New Roman"/>
                      <w:color w:val="000000"/>
                      <w:sz w:val="21"/>
                      <w:szCs w:val="21"/>
                    </w:rPr>
                    <w:t>、氨氮、总磷、总氮</w:t>
                  </w:r>
                  <w:r>
                    <w:rPr>
                      <w:rFonts w:ascii="Times New Roman" w:eastAsia="宋体" w:hAnsi="Times New Roman"/>
                      <w:color w:val="000000"/>
                      <w:sz w:val="21"/>
                      <w:szCs w:val="21"/>
                    </w:rPr>
                    <w:t>、动植物油</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w:t>
                  </w:r>
                  <w:r>
                    <w:rPr>
                      <w:rFonts w:ascii="Times New Roman" w:eastAsia="宋体" w:hAnsi="Times New Roman"/>
                      <w:color w:val="000000"/>
                      <w:sz w:val="21"/>
                      <w:szCs w:val="21"/>
                    </w:rPr>
                    <w:t>断</w:t>
                  </w:r>
                </w:p>
              </w:tc>
              <w:tc>
                <w:tcPr>
                  <w:tcW w:w="2511" w:type="dxa"/>
                  <w:tcBorders>
                    <w:top w:val="single" w:sz="4" w:space="0" w:color="auto"/>
                    <w:left w:val="single" w:sz="4" w:space="0" w:color="auto"/>
                    <w:bottom w:val="single" w:sz="4" w:space="0" w:color="auto"/>
                  </w:tcBorders>
                  <w:vAlign w:val="center"/>
                </w:tcPr>
                <w:p w:rsidR="00763BF0" w:rsidRDefault="00763BF0" w:rsidP="00763BF0">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经化粪池、隔油池预处理后接管凯发新泉（无锡）水务有限公司集中处理，</w:t>
                  </w:r>
                </w:p>
                <w:p w:rsidR="00763BF0" w:rsidRPr="00070828" w:rsidRDefault="00763BF0" w:rsidP="00763BF0">
                  <w:pPr>
                    <w:pStyle w:val="a7"/>
                    <w:framePr w:hSpace="180" w:wrap="around" w:vAnchor="text" w:hAnchor="text" w:xAlign="center" w:y="1"/>
                    <w:widowControl w:val="0"/>
                    <w:spacing w:after="0"/>
                    <w:ind w:rightChars="-65" w:right="-143"/>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尾水排入锡澄运河</w:t>
                  </w:r>
                </w:p>
              </w:tc>
            </w:tr>
            <w:tr w:rsidR="00763BF0" w:rsidRPr="00070828" w:rsidTr="006F2E86">
              <w:trPr>
                <w:trHeight w:val="510"/>
              </w:trPr>
              <w:tc>
                <w:tcPr>
                  <w:tcW w:w="1150" w:type="dxa"/>
                  <w:vMerge w:val="restart"/>
                  <w:tcBorders>
                    <w:top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r w:rsidRPr="000925F6">
                    <w:rPr>
                      <w:rFonts w:ascii="Times New Roman" w:eastAsia="宋体" w:hAnsi="Times New Roman"/>
                      <w:color w:val="000000"/>
                      <w:sz w:val="21"/>
                      <w:szCs w:val="21"/>
                      <w:vertAlign w:val="subscript"/>
                    </w:rPr>
                    <w:t>1</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N</w:t>
                  </w:r>
                  <w:r>
                    <w:rPr>
                      <w:rFonts w:ascii="Times New Roman" w:eastAsia="宋体" w:hAnsi="Times New Roman" w:hint="eastAsia"/>
                      <w:color w:val="000000"/>
                      <w:sz w:val="21"/>
                      <w:szCs w:val="21"/>
                      <w:vertAlign w:val="subscript"/>
                    </w:rPr>
                    <w:t>7</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下料</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ind w:leftChars="-31" w:left="-68" w:rightChars="-25" w:right="-55"/>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车间内</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r>
                    <w:rPr>
                      <w:rFonts w:ascii="Times New Roman" w:eastAsia="宋体" w:hAnsi="Times New Roman" w:hint="eastAsia"/>
                      <w:color w:val="000000"/>
                      <w:sz w:val="21"/>
                      <w:szCs w:val="21"/>
                      <w:vertAlign w:val="subscript"/>
                    </w:rPr>
                    <w:t>2</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机加工</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ind w:leftChars="-31" w:left="-68" w:rightChars="-25" w:right="-55"/>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车间内</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r>
                    <w:rPr>
                      <w:rFonts w:ascii="Times New Roman" w:eastAsia="宋体" w:hAnsi="Times New Roman" w:hint="eastAsia"/>
                      <w:color w:val="000000"/>
                      <w:sz w:val="21"/>
                      <w:szCs w:val="21"/>
                      <w:vertAlign w:val="subscript"/>
                    </w:rPr>
                    <w:t>3</w:t>
                  </w:r>
                  <w:r w:rsidRPr="00763BF0">
                    <w:rPr>
                      <w:rFonts w:ascii="Times New Roman" w:eastAsia="宋体" w:hAnsi="Times New Roman" w:hint="eastAsia"/>
                      <w:color w:val="000000"/>
                      <w:sz w:val="21"/>
                      <w:szCs w:val="21"/>
                    </w:rPr>
                    <w:t>、</w:t>
                  </w:r>
                  <w:r w:rsidRPr="00070828">
                    <w:rPr>
                      <w:rFonts w:ascii="Times New Roman" w:eastAsia="宋体" w:hAnsi="Times New Roman"/>
                      <w:color w:val="000000"/>
                      <w:sz w:val="21"/>
                      <w:szCs w:val="21"/>
                    </w:rPr>
                    <w:t>N</w:t>
                  </w:r>
                  <w:r>
                    <w:rPr>
                      <w:rFonts w:ascii="Times New Roman" w:eastAsia="宋体" w:hAnsi="Times New Roman" w:hint="eastAsia"/>
                      <w:color w:val="000000"/>
                      <w:sz w:val="21"/>
                      <w:szCs w:val="21"/>
                      <w:vertAlign w:val="subscript"/>
                    </w:rPr>
                    <w:t>8</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车加工</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ind w:leftChars="-31" w:left="-68" w:rightChars="-25" w:right="-55"/>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车间内</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r>
                    <w:rPr>
                      <w:rFonts w:ascii="Times New Roman" w:eastAsia="宋体" w:hAnsi="Times New Roman" w:hint="eastAsia"/>
                      <w:color w:val="000000"/>
                      <w:sz w:val="21"/>
                      <w:szCs w:val="21"/>
                      <w:vertAlign w:val="subscript"/>
                    </w:rPr>
                    <w:t>4</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铣加工</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ind w:leftChars="-31" w:left="-68" w:rightChars="-25" w:right="-55"/>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车间内</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N</w:t>
                  </w:r>
                  <w:r>
                    <w:rPr>
                      <w:rFonts w:ascii="Times New Roman" w:eastAsia="宋体" w:hAnsi="Times New Roman" w:hint="eastAsia"/>
                      <w:color w:val="000000"/>
                      <w:sz w:val="21"/>
                      <w:szCs w:val="21"/>
                      <w:vertAlign w:val="subscript"/>
                    </w:rPr>
                    <w:t>5</w:t>
                  </w:r>
                  <w:r w:rsidRPr="00763BF0">
                    <w:rPr>
                      <w:rFonts w:ascii="Times New Roman" w:eastAsia="宋体" w:hAnsi="Times New Roman" w:hint="eastAsia"/>
                      <w:color w:val="000000"/>
                      <w:sz w:val="21"/>
                      <w:szCs w:val="21"/>
                    </w:rPr>
                    <w:t>、</w:t>
                  </w:r>
                  <w:r w:rsidRPr="00070828">
                    <w:rPr>
                      <w:rFonts w:ascii="Times New Roman" w:eastAsia="宋体" w:hAnsi="Times New Roman"/>
                      <w:color w:val="000000"/>
                      <w:sz w:val="21"/>
                      <w:szCs w:val="21"/>
                    </w:rPr>
                    <w:t>N</w:t>
                  </w:r>
                  <w:r>
                    <w:rPr>
                      <w:rFonts w:ascii="Times New Roman" w:eastAsia="宋体" w:hAnsi="Times New Roman" w:hint="eastAsia"/>
                      <w:color w:val="000000"/>
                      <w:sz w:val="21"/>
                      <w:szCs w:val="21"/>
                      <w:vertAlign w:val="subscript"/>
                    </w:rPr>
                    <w:t>6</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研磨</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ind w:leftChars="-31" w:left="-68" w:rightChars="-25" w:right="-55"/>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车间内</w:t>
                  </w:r>
                </w:p>
              </w:tc>
            </w:tr>
            <w:tr w:rsidR="00763BF0" w:rsidRPr="00070828" w:rsidTr="006F2E86">
              <w:trPr>
                <w:trHeight w:val="510"/>
              </w:trPr>
              <w:tc>
                <w:tcPr>
                  <w:tcW w:w="1150" w:type="dxa"/>
                  <w:vMerge w:val="restart"/>
                  <w:tcBorders>
                    <w:top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sidRPr="000925F6">
                    <w:rPr>
                      <w:rFonts w:ascii="Times New Roman" w:eastAsia="宋体" w:hAnsi="Times New Roman"/>
                      <w:color w:val="000000"/>
                      <w:sz w:val="21"/>
                      <w:szCs w:val="21"/>
                      <w:vertAlign w:val="subscript"/>
                    </w:rPr>
                    <w:t>1</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2</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 xml:space="preserve"> S</w:t>
                  </w:r>
                  <w:r>
                    <w:rPr>
                      <w:rFonts w:ascii="Times New Roman" w:eastAsia="宋体" w:hAnsi="Times New Roman" w:hint="eastAsia"/>
                      <w:color w:val="000000"/>
                      <w:sz w:val="21"/>
                      <w:szCs w:val="21"/>
                      <w:vertAlign w:val="subscript"/>
                    </w:rPr>
                    <w:t>4</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6</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 xml:space="preserve"> S</w:t>
                  </w:r>
                  <w:r w:rsidRPr="000925F6">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3</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0925F6">
                    <w:rPr>
                      <w:rFonts w:ascii="Times New Roman" w:eastAsia="宋体" w:hAnsi="Times New Roman"/>
                      <w:color w:val="000000"/>
                      <w:sz w:val="21"/>
                      <w:szCs w:val="21"/>
                      <w:vertAlign w:val="subscript"/>
                    </w:rPr>
                    <w:t>1</w:t>
                  </w:r>
                  <w:r w:rsidRPr="00763BF0">
                    <w:rPr>
                      <w:rFonts w:ascii="Times New Roman" w:eastAsia="宋体" w:hAnsi="Times New Roman" w:hint="eastAsia"/>
                      <w:color w:val="000000"/>
                      <w:sz w:val="21"/>
                      <w:szCs w:val="21"/>
                      <w:vertAlign w:val="subscript"/>
                    </w:rPr>
                    <w:t>4</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widowControl w:val="0"/>
                    <w:autoSpaceDE w:val="0"/>
                    <w:autoSpaceDN w:val="0"/>
                    <w:snapToGrid/>
                    <w:spacing w:after="0"/>
                    <w:suppressOverlap/>
                    <w:rPr>
                      <w:rFonts w:ascii="宋体" w:eastAsia="宋体" w:hAnsi="Times New Roman" w:cs="宋体"/>
                      <w:sz w:val="21"/>
                      <w:szCs w:val="21"/>
                    </w:rPr>
                  </w:pPr>
                  <w:r>
                    <w:rPr>
                      <w:rFonts w:ascii="宋体" w:eastAsia="宋体" w:hAnsi="Times New Roman" w:cs="宋体" w:hint="eastAsia"/>
                      <w:sz w:val="21"/>
                      <w:szCs w:val="21"/>
                    </w:rPr>
                    <w:t>下料、机加工、</w:t>
                  </w:r>
                </w:p>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宋体" w:eastAsia="宋体" w:hAnsi="Times New Roman" w:cs="宋体" w:hint="eastAsia"/>
                      <w:sz w:val="21"/>
                      <w:szCs w:val="21"/>
                    </w:rPr>
                    <w:t>车加工、铣加工</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070828">
                    <w:rPr>
                      <w:rFonts w:ascii="Times New Roman" w:eastAsia="宋体" w:hAnsi="Times New Roman" w:cs="Times New Roman"/>
                      <w:color w:val="000000"/>
                      <w:sz w:val="21"/>
                      <w:szCs w:val="21"/>
                    </w:rPr>
                    <w:t>废</w:t>
                  </w:r>
                  <w:r>
                    <w:rPr>
                      <w:rFonts w:ascii="Times New Roman" w:eastAsia="宋体" w:hAnsi="Times New Roman" w:cs="Times New Roman"/>
                      <w:color w:val="000000"/>
                      <w:sz w:val="21"/>
                      <w:szCs w:val="21"/>
                    </w:rPr>
                    <w:t>边角料</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w:t>
                  </w:r>
                  <w:r>
                    <w:rPr>
                      <w:rFonts w:ascii="Times New Roman" w:eastAsia="宋体" w:hAnsi="Times New Roman"/>
                      <w:color w:val="000000"/>
                      <w:sz w:val="21"/>
                      <w:szCs w:val="21"/>
                    </w:rPr>
                    <w:t>断</w:t>
                  </w:r>
                </w:p>
              </w:tc>
              <w:tc>
                <w:tcPr>
                  <w:tcW w:w="2511" w:type="dxa"/>
                  <w:tcBorders>
                    <w:top w:val="single" w:sz="4" w:space="0" w:color="auto"/>
                    <w:lef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出售给废品回收单位</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3</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5</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 xml:space="preserve"> S</w:t>
                  </w:r>
                  <w:r>
                    <w:rPr>
                      <w:rFonts w:ascii="Times New Roman" w:eastAsia="宋体" w:hAnsi="Times New Roman" w:hint="eastAsia"/>
                      <w:color w:val="000000"/>
                      <w:sz w:val="21"/>
                      <w:szCs w:val="21"/>
                      <w:vertAlign w:val="subscript"/>
                    </w:rPr>
                    <w:t>7</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9</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 xml:space="preserve"> S</w:t>
                  </w:r>
                  <w:r w:rsidRPr="000925F6">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1</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sidRPr="000925F6">
                    <w:rPr>
                      <w:rFonts w:ascii="Times New Roman" w:eastAsia="宋体" w:hAnsi="Times New Roman"/>
                      <w:color w:val="000000"/>
                      <w:sz w:val="21"/>
                      <w:szCs w:val="21"/>
                      <w:vertAlign w:val="subscript"/>
                    </w:rPr>
                    <w:t>1</w:t>
                  </w:r>
                  <w:r>
                    <w:rPr>
                      <w:rFonts w:ascii="Times New Roman" w:eastAsia="宋体" w:hAnsi="Times New Roman" w:hint="eastAsia"/>
                      <w:color w:val="000000"/>
                      <w:sz w:val="21"/>
                      <w:szCs w:val="21"/>
                      <w:vertAlign w:val="subscript"/>
                    </w:rPr>
                    <w:t>5</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widowControl w:val="0"/>
                    <w:autoSpaceDE w:val="0"/>
                    <w:autoSpaceDN w:val="0"/>
                    <w:snapToGrid/>
                    <w:spacing w:after="0"/>
                    <w:suppressOverlap/>
                    <w:rPr>
                      <w:rFonts w:ascii="宋体" w:eastAsia="宋体" w:hAnsi="Times New Roman" w:cs="宋体"/>
                      <w:sz w:val="21"/>
                      <w:szCs w:val="21"/>
                    </w:rPr>
                  </w:pPr>
                  <w:r>
                    <w:rPr>
                      <w:rFonts w:ascii="宋体" w:eastAsia="宋体" w:hAnsi="Times New Roman" w:cs="宋体" w:hint="eastAsia"/>
                      <w:sz w:val="21"/>
                      <w:szCs w:val="21"/>
                    </w:rPr>
                    <w:t>研磨、机加工、</w:t>
                  </w:r>
                </w:p>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宋体" w:eastAsia="宋体" w:hAnsi="Times New Roman" w:cs="宋体" w:hint="eastAsia"/>
                      <w:sz w:val="21"/>
                      <w:szCs w:val="21"/>
                    </w:rPr>
                    <w:t>车加工、铣加工</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废乳化液</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w:t>
                  </w:r>
                  <w:r>
                    <w:rPr>
                      <w:rFonts w:ascii="Times New Roman" w:eastAsia="宋体" w:hAnsi="Times New Roman"/>
                      <w:color w:val="000000"/>
                      <w:sz w:val="21"/>
                      <w:szCs w:val="21"/>
                    </w:rPr>
                    <w:t>断</w:t>
                  </w:r>
                </w:p>
              </w:tc>
              <w:tc>
                <w:tcPr>
                  <w:tcW w:w="2511" w:type="dxa"/>
                  <w:tcBorders>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委托资质单位处置</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8</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10</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研磨</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废油泥</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w:t>
                  </w:r>
                  <w:r>
                    <w:rPr>
                      <w:rFonts w:ascii="Times New Roman" w:eastAsia="宋体" w:hAnsi="Times New Roman"/>
                      <w:color w:val="000000"/>
                      <w:sz w:val="21"/>
                      <w:szCs w:val="21"/>
                    </w:rPr>
                    <w:t>断</w:t>
                  </w:r>
                </w:p>
              </w:tc>
              <w:tc>
                <w:tcPr>
                  <w:tcW w:w="2511" w:type="dxa"/>
                  <w:tcBorders>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宋体" w:eastAsia="宋体" w:hAnsi="Times New Roman" w:cs="宋体" w:hint="eastAsia"/>
                      <w:sz w:val="21"/>
                      <w:szCs w:val="21"/>
                    </w:rPr>
                    <w:t>委托资质单位处置</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12</w:t>
                  </w:r>
                  <w:r w:rsidRPr="00763BF0">
                    <w:rPr>
                      <w:rFonts w:ascii="Times New Roman" w:eastAsia="宋体" w:hAnsi="Times New Roman"/>
                      <w:color w:val="000000"/>
                      <w:sz w:val="21"/>
                      <w:szCs w:val="21"/>
                    </w:rPr>
                    <w:t>、</w:t>
                  </w: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16</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检验包装</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不合格品</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w:t>
                  </w:r>
                  <w:r>
                    <w:rPr>
                      <w:rFonts w:ascii="Times New Roman" w:eastAsia="宋体" w:hAnsi="Times New Roman"/>
                      <w:color w:val="000000"/>
                      <w:sz w:val="21"/>
                      <w:szCs w:val="21"/>
                    </w:rPr>
                    <w:t>断</w:t>
                  </w:r>
                </w:p>
              </w:tc>
              <w:tc>
                <w:tcPr>
                  <w:tcW w:w="2511" w:type="dxa"/>
                  <w:tcBorders>
                    <w:left w:val="single" w:sz="4" w:space="0" w:color="auto"/>
                    <w:bottom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出售给废品回收单位</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17</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车间</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包装空桶</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w:t>
                  </w:r>
                  <w:r>
                    <w:rPr>
                      <w:rFonts w:ascii="Times New Roman" w:eastAsia="宋体" w:hAnsi="Times New Roman"/>
                      <w:color w:val="000000"/>
                      <w:sz w:val="21"/>
                      <w:szCs w:val="21"/>
                    </w:rPr>
                    <w:t>断</w:t>
                  </w:r>
                </w:p>
              </w:tc>
              <w:tc>
                <w:tcPr>
                  <w:tcW w:w="2511" w:type="dxa"/>
                  <w:tcBorders>
                    <w:left w:val="single" w:sz="4" w:space="0" w:color="auto"/>
                    <w:bottom w:val="single" w:sz="4" w:space="0" w:color="auto"/>
                  </w:tcBorders>
                  <w:vAlign w:val="center"/>
                </w:tcPr>
                <w:p w:rsidR="00763BF0" w:rsidRDefault="00763BF0" w:rsidP="00763BF0">
                  <w:pPr>
                    <w:pStyle w:val="a7"/>
                    <w:framePr w:hSpace="180" w:wrap="around" w:vAnchor="text" w:hAnchor="text" w:xAlign="center" w:y="1"/>
                    <w:widowControl w:val="0"/>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由供应商回收</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18</w:t>
                  </w:r>
                </w:p>
              </w:tc>
              <w:tc>
                <w:tcPr>
                  <w:tcW w:w="1671"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食堂</w:t>
                  </w:r>
                </w:p>
              </w:tc>
              <w:tc>
                <w:tcPr>
                  <w:tcW w:w="1449" w:type="dxa"/>
                  <w:tcBorders>
                    <w:top w:val="single" w:sz="4" w:space="0" w:color="auto"/>
                    <w:left w:val="single" w:sz="4" w:space="0" w:color="auto"/>
                    <w:bottom w:val="single" w:sz="4" w:space="0" w:color="auto"/>
                    <w:right w:val="single" w:sz="4" w:space="0" w:color="auto"/>
                  </w:tcBorders>
                  <w:vAlign w:val="center"/>
                </w:tcPr>
                <w:p w:rsidR="00763BF0"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食堂泔脚</w:t>
                  </w:r>
                </w:p>
              </w:tc>
              <w:tc>
                <w:tcPr>
                  <w:tcW w:w="826" w:type="dxa"/>
                  <w:tcBorders>
                    <w:top w:val="single" w:sz="4" w:space="0" w:color="auto"/>
                    <w:left w:val="single" w:sz="4" w:space="0" w:color="auto"/>
                    <w:bottom w:val="single" w:sz="4"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w:t>
                  </w:r>
                  <w:r>
                    <w:rPr>
                      <w:rFonts w:ascii="Times New Roman" w:eastAsia="宋体" w:hAnsi="Times New Roman"/>
                      <w:color w:val="000000"/>
                      <w:sz w:val="21"/>
                      <w:szCs w:val="21"/>
                    </w:rPr>
                    <w:t>断</w:t>
                  </w:r>
                </w:p>
              </w:tc>
              <w:tc>
                <w:tcPr>
                  <w:tcW w:w="2511" w:type="dxa"/>
                  <w:tcBorders>
                    <w:left w:val="single" w:sz="4" w:space="0" w:color="auto"/>
                    <w:bottom w:val="single" w:sz="4" w:space="0" w:color="auto"/>
                  </w:tcBorders>
                  <w:vAlign w:val="center"/>
                </w:tcPr>
                <w:p w:rsidR="00763BF0" w:rsidRDefault="00763BF0" w:rsidP="00763BF0">
                  <w:pPr>
                    <w:pStyle w:val="a7"/>
                    <w:framePr w:hSpace="180" w:wrap="around" w:vAnchor="text" w:hAnchor="text" w:xAlign="center" w:y="1"/>
                    <w:widowControl w:val="0"/>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外运用作猪饲料</w:t>
                  </w:r>
                </w:p>
              </w:tc>
            </w:tr>
            <w:tr w:rsidR="00763BF0" w:rsidRPr="00070828" w:rsidTr="006F2E86">
              <w:trPr>
                <w:trHeight w:val="510"/>
              </w:trPr>
              <w:tc>
                <w:tcPr>
                  <w:tcW w:w="1150" w:type="dxa"/>
                  <w:vMerge/>
                  <w:tcBorders>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line="360" w:lineRule="auto"/>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12"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19</w:t>
                  </w:r>
                </w:p>
              </w:tc>
              <w:tc>
                <w:tcPr>
                  <w:tcW w:w="1671" w:type="dxa"/>
                  <w:tcBorders>
                    <w:top w:val="single" w:sz="4" w:space="0" w:color="auto"/>
                    <w:left w:val="single" w:sz="4" w:space="0" w:color="auto"/>
                    <w:bottom w:val="single" w:sz="12" w:space="0" w:color="auto"/>
                    <w:right w:val="single" w:sz="4" w:space="0" w:color="auto"/>
                  </w:tcBorders>
                  <w:vAlign w:val="center"/>
                </w:tcPr>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职工生活</w:t>
                  </w:r>
                </w:p>
              </w:tc>
              <w:tc>
                <w:tcPr>
                  <w:tcW w:w="1449" w:type="dxa"/>
                  <w:tcBorders>
                    <w:top w:val="single" w:sz="4" w:space="0" w:color="auto"/>
                    <w:left w:val="single" w:sz="4" w:space="0" w:color="auto"/>
                    <w:bottom w:val="single" w:sz="12" w:space="0" w:color="auto"/>
                    <w:right w:val="single" w:sz="4" w:space="0" w:color="auto"/>
                  </w:tcBorders>
                  <w:vAlign w:val="center"/>
                </w:tcPr>
                <w:p w:rsidR="00763BF0" w:rsidRPr="00070828" w:rsidRDefault="00763BF0" w:rsidP="00763BF0">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生活垃圾</w:t>
                  </w:r>
                </w:p>
              </w:tc>
              <w:tc>
                <w:tcPr>
                  <w:tcW w:w="826" w:type="dxa"/>
                  <w:tcBorders>
                    <w:top w:val="single" w:sz="4" w:space="0" w:color="auto"/>
                    <w:left w:val="single" w:sz="4" w:space="0" w:color="auto"/>
                    <w:bottom w:val="single" w:sz="12" w:space="0" w:color="auto"/>
                    <w:righ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间</w:t>
                  </w:r>
                  <w:r>
                    <w:rPr>
                      <w:rFonts w:ascii="Times New Roman" w:eastAsia="宋体" w:hAnsi="Times New Roman"/>
                      <w:color w:val="000000"/>
                      <w:sz w:val="21"/>
                      <w:szCs w:val="21"/>
                    </w:rPr>
                    <w:t>断</w:t>
                  </w:r>
                </w:p>
              </w:tc>
              <w:tc>
                <w:tcPr>
                  <w:tcW w:w="2511" w:type="dxa"/>
                  <w:tcBorders>
                    <w:left w:val="single" w:sz="4" w:space="0" w:color="auto"/>
                  </w:tcBorders>
                  <w:vAlign w:val="center"/>
                </w:tcPr>
                <w:p w:rsidR="00763BF0" w:rsidRPr="00070828" w:rsidRDefault="00763BF0" w:rsidP="00763BF0">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环卫清运处置</w:t>
                  </w:r>
                </w:p>
              </w:tc>
            </w:tr>
          </w:tbl>
          <w:p w:rsidR="00441963" w:rsidRPr="00441963" w:rsidRDefault="00441963" w:rsidP="00441963">
            <w:pPr>
              <w:pStyle w:val="2"/>
              <w:ind w:left="440" w:firstLine="440"/>
            </w:pPr>
          </w:p>
        </w:tc>
      </w:tr>
      <w:tr w:rsidR="00C93F95" w:rsidRPr="00565F2E" w:rsidTr="00C93F95">
        <w:trPr>
          <w:trHeight w:val="13067"/>
        </w:trPr>
        <w:tc>
          <w:tcPr>
            <w:tcW w:w="8897" w:type="dxa"/>
            <w:tcBorders>
              <w:bottom w:val="single" w:sz="12" w:space="0" w:color="auto"/>
            </w:tcBorders>
          </w:tcPr>
          <w:p w:rsidR="00441963" w:rsidRPr="00565F2E" w:rsidRDefault="00441963" w:rsidP="00AF54EC">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项目变动情况</w:t>
            </w:r>
          </w:p>
          <w:p w:rsidR="00F36AD2" w:rsidRPr="00F36AD2" w:rsidRDefault="00F36AD2" w:rsidP="00F36AD2">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r w:rsidRPr="00F36AD2">
              <w:rPr>
                <w:rFonts w:ascii="Times New Roman" w:eastAsiaTheme="minorEastAsia" w:hAnsiTheme="minorEastAsia"/>
                <w:b w:val="0"/>
                <w:bCs w:val="0"/>
                <w:iCs/>
                <w:sz w:val="24"/>
                <w:szCs w:val="24"/>
              </w:rPr>
              <w:t>根据</w:t>
            </w:r>
            <w:r w:rsidRPr="00F36AD2">
              <w:rPr>
                <w:rFonts w:ascii="Times New Roman" w:eastAsiaTheme="minorEastAsia" w:hAnsiTheme="minorEastAsia" w:hint="eastAsia"/>
                <w:b w:val="0"/>
                <w:bCs w:val="0"/>
                <w:iCs/>
                <w:sz w:val="24"/>
                <w:szCs w:val="24"/>
              </w:rPr>
              <w:t>生态环境部办公厅</w:t>
            </w:r>
            <w:r w:rsidRPr="00F36AD2">
              <w:rPr>
                <w:rFonts w:ascii="Times New Roman" w:eastAsiaTheme="minorEastAsia" w:hAnsiTheme="minorEastAsia"/>
                <w:b w:val="0"/>
                <w:bCs w:val="0"/>
                <w:iCs/>
                <w:sz w:val="24"/>
                <w:szCs w:val="24"/>
              </w:rPr>
              <w:t>文件《</w:t>
            </w:r>
            <w:r w:rsidRPr="00F36AD2">
              <w:rPr>
                <w:rFonts w:ascii="Times New Roman" w:eastAsiaTheme="minorEastAsia" w:hAnsiTheme="minorEastAsia" w:hint="eastAsia"/>
                <w:b w:val="0"/>
                <w:bCs w:val="0"/>
                <w:iCs/>
                <w:sz w:val="24"/>
                <w:szCs w:val="24"/>
              </w:rPr>
              <w:t>关于印发《污染影响类建设项目重大变动清单（试行）》的通知</w:t>
            </w:r>
            <w:r w:rsidRPr="00F36AD2">
              <w:rPr>
                <w:rFonts w:ascii="Times New Roman" w:eastAsiaTheme="minorEastAsia" w:hAnsiTheme="minorEastAsia"/>
                <w:b w:val="0"/>
                <w:bCs w:val="0"/>
                <w:iCs/>
                <w:sz w:val="24"/>
                <w:szCs w:val="24"/>
              </w:rPr>
              <w:t>》（</w:t>
            </w:r>
            <w:r w:rsidRPr="00F36AD2">
              <w:rPr>
                <w:rFonts w:ascii="Times New Roman" w:eastAsiaTheme="minorEastAsia" w:hAnsiTheme="minorEastAsia" w:hint="eastAsia"/>
                <w:b w:val="0"/>
                <w:bCs w:val="0"/>
                <w:iCs/>
                <w:sz w:val="24"/>
                <w:szCs w:val="24"/>
              </w:rPr>
              <w:t>环办环评函〔</w:t>
            </w:r>
            <w:r w:rsidRPr="00F36AD2">
              <w:rPr>
                <w:rFonts w:ascii="Times New Roman" w:eastAsiaTheme="minorEastAsia" w:hAnsiTheme="minorEastAsia" w:hint="eastAsia"/>
                <w:b w:val="0"/>
                <w:bCs w:val="0"/>
                <w:iCs/>
                <w:sz w:val="24"/>
                <w:szCs w:val="24"/>
              </w:rPr>
              <w:t>2020</w:t>
            </w:r>
            <w:r w:rsidRPr="00F36AD2">
              <w:rPr>
                <w:rFonts w:ascii="Times New Roman" w:eastAsiaTheme="minorEastAsia" w:hAnsiTheme="minorEastAsia" w:hint="eastAsia"/>
                <w:b w:val="0"/>
                <w:bCs w:val="0"/>
                <w:iCs/>
                <w:sz w:val="24"/>
                <w:szCs w:val="24"/>
              </w:rPr>
              <w:t>〕</w:t>
            </w:r>
            <w:r w:rsidRPr="00F36AD2">
              <w:rPr>
                <w:rFonts w:ascii="Times New Roman" w:eastAsiaTheme="minorEastAsia" w:hAnsiTheme="minorEastAsia" w:hint="eastAsia"/>
                <w:b w:val="0"/>
                <w:bCs w:val="0"/>
                <w:iCs/>
                <w:sz w:val="24"/>
                <w:szCs w:val="24"/>
              </w:rPr>
              <w:t>688</w:t>
            </w:r>
            <w:r w:rsidRPr="00F36AD2">
              <w:rPr>
                <w:rFonts w:ascii="Times New Roman" w:eastAsiaTheme="minorEastAsia" w:hAnsiTheme="minorEastAsia" w:hint="eastAsia"/>
                <w:b w:val="0"/>
                <w:bCs w:val="0"/>
                <w:iCs/>
                <w:sz w:val="24"/>
                <w:szCs w:val="24"/>
              </w:rPr>
              <w:t>号</w:t>
            </w:r>
            <w:r w:rsidRPr="00F36AD2">
              <w:rPr>
                <w:rFonts w:ascii="Times New Roman" w:eastAsiaTheme="minorEastAsia" w:hAnsiTheme="minorEastAsia"/>
                <w:b w:val="0"/>
                <w:bCs w:val="0"/>
                <w:iCs/>
                <w:sz w:val="24"/>
                <w:szCs w:val="24"/>
              </w:rPr>
              <w:t>）逐一核查，项目变动情况对照分析见表</w:t>
            </w:r>
            <w:r w:rsidRPr="00F36AD2">
              <w:rPr>
                <w:rFonts w:ascii="Times New Roman" w:eastAsiaTheme="minorEastAsia" w:hAnsiTheme="minorEastAsia" w:hint="eastAsia"/>
                <w:b w:val="0"/>
                <w:bCs w:val="0"/>
                <w:iCs/>
                <w:sz w:val="24"/>
                <w:szCs w:val="24"/>
              </w:rPr>
              <w:t>2</w:t>
            </w:r>
            <w:r w:rsidRPr="00F36AD2">
              <w:rPr>
                <w:rFonts w:ascii="Times New Roman" w:eastAsiaTheme="minorEastAsia" w:hAnsiTheme="minorEastAsia"/>
                <w:b w:val="0"/>
                <w:bCs w:val="0"/>
                <w:iCs/>
                <w:sz w:val="24"/>
                <w:szCs w:val="24"/>
              </w:rPr>
              <w:t>-</w:t>
            </w:r>
            <w:r w:rsidRPr="00F36AD2">
              <w:rPr>
                <w:rFonts w:ascii="Times New Roman" w:eastAsiaTheme="minorEastAsia" w:hAnsiTheme="minorEastAsia" w:hint="eastAsia"/>
                <w:b w:val="0"/>
                <w:bCs w:val="0"/>
                <w:iCs/>
                <w:sz w:val="24"/>
                <w:szCs w:val="24"/>
              </w:rPr>
              <w:t>5</w:t>
            </w:r>
            <w:r w:rsidRPr="00F36AD2">
              <w:rPr>
                <w:rFonts w:ascii="Times New Roman" w:eastAsiaTheme="minorEastAsia" w:hAnsiTheme="minorEastAsia"/>
                <w:b w:val="0"/>
                <w:bCs w:val="0"/>
                <w:iCs/>
                <w:sz w:val="24"/>
                <w:szCs w:val="24"/>
              </w:rPr>
              <w:t>。</w:t>
            </w:r>
          </w:p>
          <w:p w:rsidR="00F36AD2" w:rsidRPr="00F36AD2" w:rsidRDefault="00F36AD2" w:rsidP="00F36AD2">
            <w:pPr>
              <w:pStyle w:val="4"/>
              <w:tabs>
                <w:tab w:val="left" w:pos="661"/>
              </w:tabs>
              <w:spacing w:after="0" w:line="360" w:lineRule="auto"/>
              <w:ind w:right="96"/>
              <w:jc w:val="center"/>
              <w:rPr>
                <w:rFonts w:ascii="Times New Roman" w:hAnsi="Times New Roman"/>
                <w:sz w:val="24"/>
                <w:szCs w:val="24"/>
              </w:rPr>
            </w:pPr>
            <w:r w:rsidRPr="00F36AD2">
              <w:rPr>
                <w:rFonts w:ascii="Times New Roman" w:hAnsi="Times New Roman"/>
                <w:sz w:val="24"/>
                <w:szCs w:val="24"/>
              </w:rPr>
              <w:t>表</w:t>
            </w:r>
            <w:r w:rsidRPr="00F36AD2">
              <w:rPr>
                <w:rFonts w:ascii="Times New Roman" w:hAnsi="Times New Roman"/>
                <w:sz w:val="24"/>
                <w:szCs w:val="24"/>
              </w:rPr>
              <w:t xml:space="preserve"> </w:t>
            </w:r>
            <w:r w:rsidRPr="00F36AD2">
              <w:rPr>
                <w:rFonts w:ascii="Times New Roman" w:hAnsi="Times New Roman" w:hint="eastAsia"/>
                <w:sz w:val="24"/>
                <w:szCs w:val="24"/>
              </w:rPr>
              <w:t>2</w:t>
            </w:r>
            <w:r w:rsidRPr="00F36AD2">
              <w:rPr>
                <w:rFonts w:ascii="Times New Roman" w:hAnsi="Times New Roman"/>
                <w:sz w:val="24"/>
                <w:szCs w:val="24"/>
              </w:rPr>
              <w:t>-</w:t>
            </w:r>
            <w:r>
              <w:rPr>
                <w:rFonts w:ascii="Times New Roman" w:hAnsi="Times New Roman" w:hint="eastAsia"/>
                <w:sz w:val="24"/>
                <w:szCs w:val="24"/>
              </w:rPr>
              <w:t>7</w:t>
            </w:r>
            <w:r w:rsidRPr="00F36AD2">
              <w:rPr>
                <w:rFonts w:ascii="Times New Roman" w:hAnsi="Times New Roman"/>
                <w:sz w:val="24"/>
                <w:szCs w:val="24"/>
              </w:rPr>
              <w:tab/>
              <w:t xml:space="preserve"> </w:t>
            </w:r>
            <w:r w:rsidRPr="00F36AD2">
              <w:rPr>
                <w:rFonts w:ascii="Times New Roman" w:hAnsi="Times New Roman"/>
                <w:sz w:val="24"/>
                <w:szCs w:val="24"/>
              </w:rPr>
              <w:t>建设项目变动环境影响分析表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F36AD2" w:rsidRPr="00F36AD2" w:rsidTr="00F36AD2">
              <w:trPr>
                <w:trHeight w:val="407"/>
                <w:tblHeader/>
                <w:jc w:val="center"/>
              </w:trPr>
              <w:tc>
                <w:tcPr>
                  <w:tcW w:w="725" w:type="dxa"/>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b/>
                      <w:sz w:val="21"/>
                      <w:szCs w:val="21"/>
                    </w:rPr>
                  </w:pPr>
                  <w:r w:rsidRPr="00F36AD2">
                    <w:rPr>
                      <w:rFonts w:ascii="Times New Roman" w:eastAsiaTheme="minorEastAsia" w:hAnsiTheme="minorEastAsia" w:cs="Times New Roman"/>
                      <w:b/>
                      <w:sz w:val="21"/>
                      <w:szCs w:val="21"/>
                    </w:rPr>
                    <w:t>类别</w:t>
                  </w:r>
                </w:p>
              </w:tc>
              <w:tc>
                <w:tcPr>
                  <w:tcW w:w="4256" w:type="dxa"/>
                  <w:vAlign w:val="center"/>
                </w:tcPr>
                <w:p w:rsidR="00F36AD2" w:rsidRPr="00F36AD2" w:rsidRDefault="00F36AD2" w:rsidP="00F36AD2">
                  <w:pPr>
                    <w:framePr w:hSpace="180" w:wrap="around" w:vAnchor="text" w:hAnchor="text" w:xAlign="center" w:y="1"/>
                    <w:spacing w:after="0"/>
                    <w:ind w:firstLineChars="200" w:firstLine="422"/>
                    <w:suppressOverlap/>
                    <w:jc w:val="both"/>
                    <w:rPr>
                      <w:rFonts w:ascii="Times New Roman" w:eastAsiaTheme="minorEastAsia" w:hAnsi="Times New Roman" w:cs="Times New Roman"/>
                      <w:b/>
                      <w:sz w:val="21"/>
                      <w:szCs w:val="21"/>
                    </w:rPr>
                  </w:pPr>
                  <w:r w:rsidRPr="00F36AD2">
                    <w:rPr>
                      <w:rFonts w:ascii="Times New Roman" w:eastAsiaTheme="minorEastAsia" w:hAnsiTheme="minorEastAsia" w:cs="Times New Roman"/>
                      <w:b/>
                      <w:sz w:val="21"/>
                      <w:szCs w:val="21"/>
                    </w:rPr>
                    <w:t>环办环评函〔</w:t>
                  </w:r>
                  <w:r w:rsidRPr="00F36AD2">
                    <w:rPr>
                      <w:rFonts w:ascii="Times New Roman" w:eastAsiaTheme="minorEastAsia" w:hAnsi="Times New Roman" w:cs="Times New Roman"/>
                      <w:b/>
                      <w:sz w:val="21"/>
                      <w:szCs w:val="21"/>
                    </w:rPr>
                    <w:t>2020</w:t>
                  </w:r>
                  <w:r w:rsidRPr="00F36AD2">
                    <w:rPr>
                      <w:rFonts w:ascii="Times New Roman" w:eastAsiaTheme="minorEastAsia" w:hAnsiTheme="minorEastAsia" w:cs="Times New Roman"/>
                      <w:b/>
                      <w:sz w:val="21"/>
                      <w:szCs w:val="21"/>
                    </w:rPr>
                    <w:t>〕</w:t>
                  </w:r>
                  <w:r w:rsidRPr="00F36AD2">
                    <w:rPr>
                      <w:rFonts w:ascii="Times New Roman" w:eastAsiaTheme="minorEastAsia" w:hAnsi="Times New Roman" w:cs="Times New Roman"/>
                      <w:b/>
                      <w:sz w:val="21"/>
                      <w:szCs w:val="21"/>
                    </w:rPr>
                    <w:t>688</w:t>
                  </w:r>
                  <w:r w:rsidRPr="00F36AD2">
                    <w:rPr>
                      <w:rFonts w:ascii="Times New Roman" w:eastAsiaTheme="minorEastAsia" w:hAnsiTheme="minorEastAsia" w:cs="Times New Roman"/>
                      <w:b/>
                      <w:sz w:val="21"/>
                      <w:szCs w:val="21"/>
                    </w:rPr>
                    <w:t>号变动清单</w:t>
                  </w:r>
                </w:p>
              </w:tc>
              <w:tc>
                <w:tcPr>
                  <w:tcW w:w="3732" w:type="dxa"/>
                  <w:vAlign w:val="center"/>
                </w:tcPr>
                <w:p w:rsidR="00F36AD2" w:rsidRPr="00F36AD2" w:rsidRDefault="00F36AD2" w:rsidP="00F36AD2">
                  <w:pPr>
                    <w:framePr w:hSpace="180" w:wrap="around" w:vAnchor="text" w:hAnchor="text" w:xAlign="center" w:y="1"/>
                    <w:spacing w:after="0"/>
                    <w:ind w:firstLineChars="200" w:firstLine="422"/>
                    <w:suppressOverlap/>
                    <w:jc w:val="both"/>
                    <w:rPr>
                      <w:rFonts w:ascii="Times New Roman" w:eastAsiaTheme="minorEastAsia" w:hAnsi="Times New Roman" w:cs="Times New Roman"/>
                      <w:b/>
                      <w:sz w:val="21"/>
                      <w:szCs w:val="21"/>
                    </w:rPr>
                  </w:pPr>
                  <w:r w:rsidRPr="00F36AD2">
                    <w:rPr>
                      <w:rFonts w:ascii="Times New Roman" w:eastAsiaTheme="minorEastAsia" w:hAnsiTheme="minorEastAsia" w:cs="Times New Roman"/>
                      <w:b/>
                      <w:sz w:val="21"/>
                      <w:szCs w:val="21"/>
                    </w:rPr>
                    <w:t>实际变动情况</w:t>
                  </w:r>
                </w:p>
              </w:tc>
            </w:tr>
            <w:tr w:rsidR="00F36AD2" w:rsidRPr="00F36AD2" w:rsidTr="00F36AD2">
              <w:trPr>
                <w:trHeight w:val="349"/>
                <w:jc w:val="center"/>
              </w:trPr>
              <w:tc>
                <w:tcPr>
                  <w:tcW w:w="725" w:type="dxa"/>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F36AD2">
                    <w:rPr>
                      <w:rFonts w:ascii="Times New Roman" w:eastAsiaTheme="minorEastAsia" w:hAnsiTheme="minorEastAsia" w:cs="Times New Roman"/>
                      <w:sz w:val="21"/>
                      <w:szCs w:val="21"/>
                    </w:rPr>
                    <w:t>性质</w:t>
                  </w: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1</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建设项目开发、使用功能发生变化的</w:t>
                  </w:r>
                  <w:r w:rsidRPr="00F36AD2">
                    <w:rPr>
                      <w:rFonts w:ascii="Times New Roman" w:eastAsiaTheme="minorEastAsia" w:hAnsiTheme="minorEastAsia" w:cs="Times New Roman"/>
                      <w:sz w:val="21"/>
                      <w:szCs w:val="21"/>
                    </w:rPr>
                    <w:t>。</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项目开发、使用功能</w:t>
                  </w:r>
                  <w:r w:rsidRPr="00F36AD2">
                    <w:rPr>
                      <w:rFonts w:ascii="Times New Roman" w:eastAsiaTheme="minorEastAsia" w:hAnsiTheme="minorEastAsia" w:cs="Times New Roman"/>
                      <w:sz w:val="21"/>
                      <w:szCs w:val="21"/>
                    </w:rPr>
                    <w:t>未发生变化。</w:t>
                  </w:r>
                </w:p>
              </w:tc>
            </w:tr>
            <w:tr w:rsidR="00F36AD2" w:rsidRPr="00F36AD2" w:rsidTr="00F36AD2">
              <w:trPr>
                <w:trHeight w:val="349"/>
                <w:jc w:val="center"/>
              </w:trPr>
              <w:tc>
                <w:tcPr>
                  <w:tcW w:w="725" w:type="dxa"/>
                  <w:vMerge w:val="restart"/>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F36AD2">
                    <w:rPr>
                      <w:rFonts w:ascii="Times New Roman" w:eastAsiaTheme="minorEastAsia" w:hAnsiTheme="minorEastAsia" w:cs="Times New Roman"/>
                      <w:sz w:val="21"/>
                      <w:szCs w:val="21"/>
                    </w:rPr>
                    <w:t>规模</w:t>
                  </w: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2</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生产、处置或储存能力增大</w:t>
                  </w:r>
                  <w:r w:rsidRPr="00F36AD2">
                    <w:rPr>
                      <w:rFonts w:ascii="Times New Roman" w:eastAsiaTheme="minorEastAsia" w:hAnsi="Times New Roman" w:cs="Times New Roman"/>
                      <w:color w:val="000000"/>
                      <w:sz w:val="21"/>
                      <w:szCs w:val="21"/>
                    </w:rPr>
                    <w:t>30%</w:t>
                  </w:r>
                  <w:r w:rsidRPr="00F36AD2">
                    <w:rPr>
                      <w:rFonts w:ascii="Times New Roman" w:eastAsiaTheme="minorEastAsia" w:hAnsiTheme="minorEastAsia" w:cs="Times New Roman"/>
                      <w:color w:val="000000"/>
                      <w:sz w:val="21"/>
                      <w:szCs w:val="21"/>
                    </w:rPr>
                    <w:t>及以上的</w:t>
                  </w:r>
                  <w:r w:rsidRPr="00F36AD2">
                    <w:rPr>
                      <w:rFonts w:ascii="Times New Roman" w:eastAsiaTheme="minorEastAsia" w:hAnsiTheme="minorEastAsia" w:cs="Times New Roman"/>
                      <w:sz w:val="21"/>
                      <w:szCs w:val="21"/>
                    </w:rPr>
                    <w:t>。</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生产、处置或储存能力未增大</w:t>
                  </w:r>
                  <w:r w:rsidRPr="00F36AD2">
                    <w:rPr>
                      <w:rFonts w:ascii="Times New Roman" w:eastAsiaTheme="minorEastAsia" w:hAnsiTheme="minorEastAsia" w:cs="Times New Roman"/>
                      <w:sz w:val="21"/>
                      <w:szCs w:val="21"/>
                    </w:rPr>
                    <w:t>。</w:t>
                  </w:r>
                </w:p>
              </w:tc>
            </w:tr>
            <w:tr w:rsidR="00F36AD2" w:rsidRPr="00F36AD2" w:rsidTr="00F36AD2">
              <w:trPr>
                <w:trHeight w:val="349"/>
                <w:jc w:val="center"/>
              </w:trPr>
              <w:tc>
                <w:tcPr>
                  <w:tcW w:w="725" w:type="dxa"/>
                  <w:vMerge/>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3</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生产、处置或储存能力增大，导致废水第一类污染物排放量增加的</w:t>
                  </w:r>
                  <w:r w:rsidRPr="00F36AD2">
                    <w:rPr>
                      <w:rFonts w:ascii="Times New Roman" w:eastAsiaTheme="minorEastAsia" w:hAnsiTheme="minorEastAsia" w:cs="Times New Roman"/>
                      <w:sz w:val="21"/>
                      <w:szCs w:val="21"/>
                    </w:rPr>
                    <w:t>。</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生产、处置或储存能力未增大</w:t>
                  </w:r>
                  <w:r w:rsidRPr="00F36AD2">
                    <w:rPr>
                      <w:rFonts w:ascii="Times New Roman" w:eastAsiaTheme="minorEastAsia" w:hAnsiTheme="minorEastAsia" w:cs="Times New Roman"/>
                      <w:sz w:val="21"/>
                      <w:szCs w:val="21"/>
                    </w:rPr>
                    <w:t>，不排放</w:t>
                  </w:r>
                  <w:r w:rsidRPr="00F36AD2">
                    <w:rPr>
                      <w:rFonts w:ascii="Times New Roman" w:eastAsiaTheme="minorEastAsia" w:hAnsiTheme="minorEastAsia" w:cs="Times New Roman"/>
                      <w:color w:val="000000"/>
                      <w:sz w:val="21"/>
                      <w:szCs w:val="21"/>
                    </w:rPr>
                    <w:t>废水第一类污染物</w:t>
                  </w:r>
                  <w:r w:rsidRPr="00F36AD2">
                    <w:rPr>
                      <w:rFonts w:ascii="Times New Roman" w:eastAsiaTheme="minorEastAsia" w:hAnsiTheme="minorEastAsia" w:cs="Times New Roman"/>
                      <w:sz w:val="21"/>
                      <w:szCs w:val="21"/>
                    </w:rPr>
                    <w:t>。</w:t>
                  </w:r>
                </w:p>
              </w:tc>
            </w:tr>
            <w:tr w:rsidR="00F36AD2" w:rsidRPr="00F36AD2" w:rsidTr="00F36AD2">
              <w:trPr>
                <w:trHeight w:val="349"/>
                <w:jc w:val="center"/>
              </w:trPr>
              <w:tc>
                <w:tcPr>
                  <w:tcW w:w="725" w:type="dxa"/>
                  <w:vMerge/>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4</w:t>
                  </w:r>
                  <w:r w:rsidRPr="00F36AD2">
                    <w:rPr>
                      <w:rFonts w:ascii="Times New Roman" w:eastAsiaTheme="minorEastAsia" w:hAnsiTheme="minorEastAsia"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F36AD2">
                    <w:rPr>
                      <w:rFonts w:ascii="Times New Roman" w:eastAsiaTheme="minorEastAsia" w:hAnsi="Times New Roman" w:cs="Times New Roman"/>
                      <w:sz w:val="21"/>
                      <w:szCs w:val="21"/>
                    </w:rPr>
                    <w:t>10%</w:t>
                  </w:r>
                  <w:r w:rsidRPr="00F36AD2">
                    <w:rPr>
                      <w:rFonts w:ascii="Times New Roman" w:eastAsiaTheme="minorEastAsia" w:hAnsiTheme="minorEastAsia" w:cs="Times New Roman"/>
                      <w:sz w:val="21"/>
                      <w:szCs w:val="21"/>
                    </w:rPr>
                    <w:t>及以上的。</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sz w:val="21"/>
                      <w:szCs w:val="21"/>
                    </w:rPr>
                    <w:t>项目所在地环境空气质量不达标区，生产、处置或储存能力</w:t>
                  </w:r>
                  <w:r w:rsidRPr="00F36AD2">
                    <w:rPr>
                      <w:rFonts w:ascii="Times New Roman" w:eastAsiaTheme="minorEastAsia" w:hAnsiTheme="minorEastAsia" w:cs="Times New Roman"/>
                      <w:color w:val="000000"/>
                      <w:sz w:val="21"/>
                      <w:szCs w:val="21"/>
                    </w:rPr>
                    <w:t>未增大</w:t>
                  </w:r>
                  <w:r w:rsidRPr="00F36AD2">
                    <w:rPr>
                      <w:rFonts w:ascii="Times New Roman" w:eastAsiaTheme="minorEastAsia" w:hAnsiTheme="minorEastAsia" w:cs="Times New Roman"/>
                      <w:sz w:val="21"/>
                      <w:szCs w:val="21"/>
                    </w:rPr>
                    <w:t>。</w:t>
                  </w:r>
                </w:p>
              </w:tc>
            </w:tr>
            <w:tr w:rsidR="00F36AD2" w:rsidRPr="00F36AD2" w:rsidTr="00F36AD2">
              <w:trPr>
                <w:trHeight w:val="349"/>
                <w:jc w:val="center"/>
              </w:trPr>
              <w:tc>
                <w:tcPr>
                  <w:tcW w:w="725" w:type="dxa"/>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F36AD2">
                    <w:rPr>
                      <w:rFonts w:ascii="Times New Roman" w:eastAsiaTheme="minorEastAsia" w:hAnsiTheme="minorEastAsia" w:cs="Times New Roman"/>
                      <w:sz w:val="21"/>
                      <w:szCs w:val="21"/>
                    </w:rPr>
                    <w:t>地点</w:t>
                  </w: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5</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重新选址；在原厂址附近调整（包括总平面布置变化）导致环境防护距离范围变化且新增敏感点的</w:t>
                  </w:r>
                  <w:r w:rsidRPr="00F36AD2">
                    <w:rPr>
                      <w:rFonts w:ascii="Times New Roman" w:eastAsiaTheme="minorEastAsia" w:hAnsiTheme="minorEastAsia" w:cs="Times New Roman"/>
                      <w:sz w:val="21"/>
                      <w:szCs w:val="21"/>
                    </w:rPr>
                    <w:t>。</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sz w:val="21"/>
                      <w:szCs w:val="21"/>
                    </w:rPr>
                    <w:t>项目选址未变。</w:t>
                  </w:r>
                </w:p>
              </w:tc>
            </w:tr>
            <w:tr w:rsidR="00F36AD2" w:rsidRPr="00F36AD2" w:rsidTr="00F36AD2">
              <w:trPr>
                <w:trHeight w:val="349"/>
                <w:jc w:val="center"/>
              </w:trPr>
              <w:tc>
                <w:tcPr>
                  <w:tcW w:w="725" w:type="dxa"/>
                  <w:vMerge w:val="restart"/>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生产工艺</w:t>
                  </w:r>
                </w:p>
              </w:tc>
              <w:tc>
                <w:tcPr>
                  <w:tcW w:w="4256" w:type="dxa"/>
                  <w:vAlign w:val="center"/>
                </w:tcPr>
                <w:p w:rsidR="00F36AD2" w:rsidRPr="00F36AD2" w:rsidRDefault="00F36AD2" w:rsidP="00F36AD2">
                  <w:pPr>
                    <w:framePr w:hSpace="180" w:wrap="around" w:vAnchor="text" w:hAnchor="text" w:xAlign="center" w:y="1"/>
                    <w:shd w:val="clear" w:color="auto" w:fill="FFFFFF"/>
                    <w:spacing w:after="0"/>
                    <w:suppressOverlap/>
                    <w:jc w:val="both"/>
                    <w:rPr>
                      <w:rFonts w:ascii="Times New Roman" w:eastAsiaTheme="minorEastAsia" w:hAnsi="Times New Roman" w:cs="Times New Roman"/>
                      <w:color w:val="000000"/>
                      <w:sz w:val="21"/>
                      <w:szCs w:val="21"/>
                    </w:rPr>
                  </w:pPr>
                  <w:r w:rsidRPr="00F36AD2">
                    <w:rPr>
                      <w:rFonts w:ascii="Times New Roman" w:eastAsiaTheme="minorEastAsia" w:hAnsi="Times New Roman" w:cs="Times New Roman"/>
                      <w:sz w:val="21"/>
                      <w:szCs w:val="21"/>
                    </w:rPr>
                    <w:t>6</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新增产品品种或生产工艺（含主要生产装置、设备及配套设施）、主要原辅材料、燃料变化，导致以下情形之一：</w:t>
                  </w:r>
                </w:p>
                <w:p w:rsidR="00F36AD2" w:rsidRPr="00F36AD2" w:rsidRDefault="00F36AD2" w:rsidP="00F36AD2">
                  <w:pPr>
                    <w:framePr w:hSpace="180" w:wrap="around" w:vAnchor="text" w:hAnchor="text" w:xAlign="center" w:y="1"/>
                    <w:shd w:val="clear" w:color="auto" w:fill="FFFFFF"/>
                    <w:spacing w:after="0"/>
                    <w:ind w:firstLineChars="200" w:firstLine="420"/>
                    <w:suppressOverlap/>
                    <w:jc w:val="both"/>
                    <w:rPr>
                      <w:rFonts w:ascii="Times New Roman" w:eastAsiaTheme="minorEastAsia" w:hAnsi="Times New Roman" w:cs="Times New Roman"/>
                      <w:color w:val="000000"/>
                      <w:sz w:val="21"/>
                      <w:szCs w:val="21"/>
                    </w:rPr>
                  </w:pPr>
                  <w:r w:rsidRPr="00F36AD2">
                    <w:rPr>
                      <w:rFonts w:ascii="Times New Roman" w:eastAsiaTheme="minorEastAsia" w:hAnsiTheme="minorEastAsia" w:cs="Times New Roman"/>
                      <w:color w:val="000000"/>
                      <w:sz w:val="21"/>
                      <w:szCs w:val="21"/>
                    </w:rPr>
                    <w:t>（</w:t>
                  </w:r>
                  <w:r w:rsidRPr="00F36AD2">
                    <w:rPr>
                      <w:rFonts w:ascii="Times New Roman" w:eastAsiaTheme="minorEastAsia" w:hAnsi="Times New Roman" w:cs="Times New Roman"/>
                      <w:color w:val="000000"/>
                      <w:sz w:val="21"/>
                      <w:szCs w:val="21"/>
                    </w:rPr>
                    <w:t>1</w:t>
                  </w:r>
                  <w:r w:rsidRPr="00F36AD2">
                    <w:rPr>
                      <w:rFonts w:ascii="Times New Roman" w:eastAsiaTheme="minorEastAsia" w:hAnsiTheme="minorEastAsia" w:cs="Times New Roman"/>
                      <w:color w:val="000000"/>
                      <w:sz w:val="21"/>
                      <w:szCs w:val="21"/>
                    </w:rPr>
                    <w:t>）新增排放污染物种类的（毒性、挥发性降低的除外）；</w:t>
                  </w:r>
                </w:p>
                <w:p w:rsidR="00F36AD2" w:rsidRPr="00F36AD2" w:rsidRDefault="00F36AD2" w:rsidP="00F36AD2">
                  <w:pPr>
                    <w:framePr w:hSpace="180" w:wrap="around" w:vAnchor="text" w:hAnchor="text" w:xAlign="center" w:y="1"/>
                    <w:shd w:val="clear" w:color="auto" w:fill="FFFFFF"/>
                    <w:spacing w:after="0"/>
                    <w:ind w:firstLineChars="200" w:firstLine="420"/>
                    <w:suppressOverlap/>
                    <w:jc w:val="both"/>
                    <w:rPr>
                      <w:rFonts w:ascii="Times New Roman" w:eastAsiaTheme="minorEastAsia" w:hAnsi="Times New Roman" w:cs="Times New Roman"/>
                      <w:color w:val="000000"/>
                      <w:sz w:val="21"/>
                      <w:szCs w:val="21"/>
                    </w:rPr>
                  </w:pPr>
                  <w:r w:rsidRPr="00F36AD2">
                    <w:rPr>
                      <w:rFonts w:ascii="Times New Roman" w:eastAsiaTheme="minorEastAsia" w:hAnsiTheme="minorEastAsia" w:cs="Times New Roman"/>
                      <w:color w:val="000000"/>
                      <w:sz w:val="21"/>
                      <w:szCs w:val="21"/>
                    </w:rPr>
                    <w:t>（</w:t>
                  </w:r>
                  <w:r w:rsidRPr="00F36AD2">
                    <w:rPr>
                      <w:rFonts w:ascii="Times New Roman" w:eastAsiaTheme="minorEastAsia" w:hAnsi="Times New Roman" w:cs="Times New Roman"/>
                      <w:color w:val="000000"/>
                      <w:sz w:val="21"/>
                      <w:szCs w:val="21"/>
                    </w:rPr>
                    <w:t>2</w:t>
                  </w:r>
                  <w:r w:rsidRPr="00F36AD2">
                    <w:rPr>
                      <w:rFonts w:ascii="Times New Roman" w:eastAsiaTheme="minorEastAsia" w:hAnsiTheme="minorEastAsia" w:cs="Times New Roman"/>
                      <w:color w:val="000000"/>
                      <w:sz w:val="21"/>
                      <w:szCs w:val="21"/>
                    </w:rPr>
                    <w:t>）位于环境质量不达标区的建设项目相应污染物排放量增加的；</w:t>
                  </w:r>
                </w:p>
                <w:p w:rsidR="00F36AD2" w:rsidRPr="00F36AD2" w:rsidRDefault="00F36AD2" w:rsidP="00F36AD2">
                  <w:pPr>
                    <w:framePr w:hSpace="180" w:wrap="around" w:vAnchor="text" w:hAnchor="text" w:xAlign="center" w:y="1"/>
                    <w:shd w:val="clear" w:color="auto" w:fill="FFFFFF"/>
                    <w:spacing w:after="0"/>
                    <w:ind w:firstLineChars="200" w:firstLine="420"/>
                    <w:suppressOverlap/>
                    <w:jc w:val="both"/>
                    <w:rPr>
                      <w:rFonts w:ascii="Times New Roman" w:eastAsiaTheme="minorEastAsia" w:hAnsi="Times New Roman" w:cs="Times New Roman"/>
                      <w:color w:val="000000"/>
                      <w:sz w:val="21"/>
                      <w:szCs w:val="21"/>
                    </w:rPr>
                  </w:pPr>
                  <w:r w:rsidRPr="00F36AD2">
                    <w:rPr>
                      <w:rFonts w:ascii="Times New Roman" w:eastAsiaTheme="minorEastAsia" w:hAnsiTheme="minorEastAsia" w:cs="Times New Roman"/>
                      <w:color w:val="000000"/>
                      <w:sz w:val="21"/>
                      <w:szCs w:val="21"/>
                    </w:rPr>
                    <w:t>（</w:t>
                  </w:r>
                  <w:r w:rsidRPr="00F36AD2">
                    <w:rPr>
                      <w:rFonts w:ascii="Times New Roman" w:eastAsiaTheme="minorEastAsia" w:hAnsi="Times New Roman" w:cs="Times New Roman"/>
                      <w:color w:val="000000"/>
                      <w:sz w:val="21"/>
                      <w:szCs w:val="21"/>
                    </w:rPr>
                    <w:t>3</w:t>
                  </w:r>
                  <w:r w:rsidRPr="00F36AD2">
                    <w:rPr>
                      <w:rFonts w:ascii="Times New Roman" w:eastAsiaTheme="minorEastAsia" w:hAnsiTheme="minorEastAsia" w:cs="Times New Roman"/>
                      <w:color w:val="000000"/>
                      <w:sz w:val="21"/>
                      <w:szCs w:val="21"/>
                    </w:rPr>
                    <w:t>）废水第一类污染物排放量增加的；</w:t>
                  </w:r>
                </w:p>
                <w:p w:rsidR="00F36AD2" w:rsidRPr="00F36AD2" w:rsidRDefault="00F36AD2" w:rsidP="00F36AD2">
                  <w:pPr>
                    <w:framePr w:hSpace="180" w:wrap="around" w:vAnchor="text" w:hAnchor="text" w:xAlign="center" w:y="1"/>
                    <w:shd w:val="clear" w:color="auto" w:fill="FFFFFF"/>
                    <w:spacing w:after="0"/>
                    <w:ind w:firstLineChars="200" w:firstLine="420"/>
                    <w:suppressOverlap/>
                    <w:jc w:val="both"/>
                    <w:rPr>
                      <w:rFonts w:ascii="Times New Roman" w:eastAsiaTheme="minorEastAsia" w:hAnsi="Times New Roman" w:cs="Times New Roman"/>
                      <w:color w:val="000000"/>
                      <w:sz w:val="21"/>
                      <w:szCs w:val="21"/>
                    </w:rPr>
                  </w:pPr>
                  <w:r w:rsidRPr="00F36AD2">
                    <w:rPr>
                      <w:rFonts w:ascii="Times New Roman" w:eastAsiaTheme="minorEastAsia" w:hAnsiTheme="minorEastAsia" w:cs="Times New Roman"/>
                      <w:color w:val="000000"/>
                      <w:sz w:val="21"/>
                      <w:szCs w:val="21"/>
                    </w:rPr>
                    <w:t>（</w:t>
                  </w:r>
                  <w:r w:rsidRPr="00F36AD2">
                    <w:rPr>
                      <w:rFonts w:ascii="Times New Roman" w:eastAsiaTheme="minorEastAsia" w:hAnsi="Times New Roman" w:cs="Times New Roman"/>
                      <w:color w:val="000000"/>
                      <w:sz w:val="21"/>
                      <w:szCs w:val="21"/>
                    </w:rPr>
                    <w:t>4</w:t>
                  </w:r>
                  <w:r w:rsidRPr="00F36AD2">
                    <w:rPr>
                      <w:rFonts w:ascii="Times New Roman" w:eastAsiaTheme="minorEastAsia" w:hAnsiTheme="minorEastAsia" w:cs="Times New Roman"/>
                      <w:color w:val="000000"/>
                      <w:sz w:val="21"/>
                      <w:szCs w:val="21"/>
                    </w:rPr>
                    <w:t>）其他污染物排放量增加</w:t>
                  </w:r>
                  <w:r w:rsidRPr="00F36AD2">
                    <w:rPr>
                      <w:rFonts w:ascii="Times New Roman" w:eastAsiaTheme="minorEastAsia" w:hAnsi="Times New Roman" w:cs="Times New Roman"/>
                      <w:color w:val="000000"/>
                      <w:sz w:val="21"/>
                      <w:szCs w:val="21"/>
                    </w:rPr>
                    <w:t>10%</w:t>
                  </w:r>
                  <w:r w:rsidRPr="00F36AD2">
                    <w:rPr>
                      <w:rFonts w:ascii="Times New Roman" w:eastAsiaTheme="minorEastAsia" w:hAnsiTheme="minorEastAsia" w:cs="Times New Roman"/>
                      <w:color w:val="000000"/>
                      <w:sz w:val="21"/>
                      <w:szCs w:val="21"/>
                    </w:rPr>
                    <w:t>及以上的。</w:t>
                  </w:r>
                </w:p>
              </w:tc>
              <w:tc>
                <w:tcPr>
                  <w:tcW w:w="3732" w:type="dxa"/>
                  <w:vAlign w:val="center"/>
                </w:tcPr>
                <w:p w:rsidR="00F36AD2" w:rsidRDefault="00F36AD2" w:rsidP="00C52ACB">
                  <w:pPr>
                    <w:framePr w:hSpace="180" w:wrap="around" w:vAnchor="text" w:hAnchor="text" w:xAlign="center" w:y="1"/>
                    <w:spacing w:after="0"/>
                    <w:suppressOverlap/>
                    <w:jc w:val="both"/>
                    <w:rPr>
                      <w:rFonts w:ascii="Times New Roman" w:eastAsiaTheme="minorEastAsia" w:hAnsiTheme="minorEastAsia" w:cs="Times New Roman"/>
                      <w:sz w:val="21"/>
                      <w:szCs w:val="21"/>
                    </w:rPr>
                  </w:pPr>
                  <w:r w:rsidRPr="00F36AD2">
                    <w:rPr>
                      <w:rFonts w:ascii="Times New Roman" w:eastAsiaTheme="minorEastAsia" w:hAnsiTheme="minorEastAsia" w:cs="Times New Roman"/>
                      <w:color w:val="000000"/>
                      <w:sz w:val="21"/>
                      <w:szCs w:val="21"/>
                    </w:rPr>
                    <w:t>产品品种、生产工艺、主要原辅材料、燃料无</w:t>
                  </w:r>
                  <w:r w:rsidRPr="00F36AD2">
                    <w:rPr>
                      <w:rFonts w:ascii="Times New Roman" w:eastAsiaTheme="minorEastAsia" w:hAnsiTheme="minorEastAsia" w:cs="Times New Roman"/>
                      <w:sz w:val="21"/>
                      <w:szCs w:val="21"/>
                    </w:rPr>
                    <w:t>变化。</w:t>
                  </w:r>
                </w:p>
                <w:p w:rsidR="00F36AD2" w:rsidRDefault="00C52ACB" w:rsidP="00C52ACB">
                  <w:pPr>
                    <w:pStyle w:val="2"/>
                    <w:framePr w:hSpace="180" w:wrap="around" w:vAnchor="text" w:hAnchor="text" w:xAlign="center" w:y="1"/>
                    <w:spacing w:after="0"/>
                    <w:ind w:leftChars="0" w:left="0"/>
                    <w:suppressOverlap/>
                    <w:rPr>
                      <w:rFonts w:ascii="Times New Roman" w:eastAsiaTheme="minorEastAsia" w:hAnsiTheme="minorEastAsia"/>
                      <w:sz w:val="21"/>
                      <w:szCs w:val="21"/>
                    </w:rPr>
                  </w:pPr>
                  <w:r>
                    <w:rPr>
                      <w:rFonts w:ascii="Times New Roman" w:eastAsiaTheme="minorEastAsia" w:hAnsi="Times New Roman"/>
                      <w:sz w:val="21"/>
                      <w:szCs w:val="21"/>
                    </w:rPr>
                    <w:t>生产设备：车间减少</w:t>
                  </w:r>
                  <w:r>
                    <w:rPr>
                      <w:rFonts w:ascii="Times New Roman" w:eastAsiaTheme="minorEastAsia" w:hAnsi="Times New Roman" w:hint="eastAsia"/>
                      <w:sz w:val="21"/>
                      <w:szCs w:val="21"/>
                    </w:rPr>
                    <w:t>7</w:t>
                  </w:r>
                  <w:r>
                    <w:rPr>
                      <w:rFonts w:ascii="Times New Roman" w:eastAsiaTheme="minorEastAsia" w:hAnsi="Times New Roman" w:hint="eastAsia"/>
                      <w:sz w:val="21"/>
                      <w:szCs w:val="21"/>
                    </w:rPr>
                    <w:t>台、走心机减少</w:t>
                  </w:r>
                  <w:r>
                    <w:rPr>
                      <w:rFonts w:ascii="Times New Roman" w:eastAsiaTheme="minorEastAsia" w:hAnsi="Times New Roman" w:hint="eastAsia"/>
                      <w:sz w:val="21"/>
                      <w:szCs w:val="21"/>
                    </w:rPr>
                    <w:t>11</w:t>
                  </w:r>
                  <w:r>
                    <w:rPr>
                      <w:rFonts w:ascii="Times New Roman" w:eastAsiaTheme="minorEastAsia" w:hAnsi="Times New Roman" w:hint="eastAsia"/>
                      <w:sz w:val="21"/>
                      <w:szCs w:val="21"/>
                    </w:rPr>
                    <w:t>台、</w:t>
                  </w:r>
                  <w:r w:rsidRPr="00B27C77">
                    <w:rPr>
                      <w:rFonts w:ascii="Times New Roman" w:eastAsiaTheme="minorEastAsia" w:hAnsiTheme="minorEastAsia"/>
                      <w:sz w:val="21"/>
                      <w:szCs w:val="21"/>
                    </w:rPr>
                    <w:t>加工中心</w:t>
                  </w:r>
                  <w:r>
                    <w:rPr>
                      <w:rFonts w:ascii="Times New Roman" w:eastAsiaTheme="minorEastAsia" w:hAnsiTheme="minorEastAsia"/>
                      <w:sz w:val="21"/>
                      <w:szCs w:val="21"/>
                    </w:rPr>
                    <w:t>减少</w:t>
                  </w:r>
                  <w:r>
                    <w:rPr>
                      <w:rFonts w:ascii="Times New Roman" w:eastAsiaTheme="minorEastAsia" w:hAnsiTheme="minorEastAsia" w:hint="eastAsia"/>
                      <w:sz w:val="21"/>
                      <w:szCs w:val="21"/>
                    </w:rPr>
                    <w:t>10</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普通无心磨床</w:t>
                  </w:r>
                  <w:r>
                    <w:rPr>
                      <w:rFonts w:ascii="Times New Roman" w:eastAsiaTheme="minorEastAsia" w:hAnsiTheme="minorEastAsia"/>
                      <w:sz w:val="21"/>
                      <w:szCs w:val="21"/>
                    </w:rPr>
                    <w:t>减少</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自动无心磨床</w:t>
                  </w:r>
                  <w:r>
                    <w:rPr>
                      <w:rFonts w:ascii="Times New Roman" w:eastAsiaTheme="minorEastAsia" w:hAnsiTheme="minorEastAsia"/>
                      <w:sz w:val="21"/>
                      <w:szCs w:val="21"/>
                    </w:rPr>
                    <w:t>减少</w:t>
                  </w:r>
                  <w:r>
                    <w:rPr>
                      <w:rFonts w:ascii="Times New Roman" w:eastAsiaTheme="minorEastAsia" w:hAnsiTheme="minorEastAsia" w:hint="eastAsia"/>
                      <w:sz w:val="21"/>
                      <w:szCs w:val="21"/>
                    </w:rPr>
                    <w:t>4</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三坐标</w:t>
                  </w:r>
                  <w:r>
                    <w:rPr>
                      <w:rFonts w:ascii="Times New Roman" w:eastAsiaTheme="minorEastAsia" w:hAnsiTheme="minorEastAsia"/>
                      <w:sz w:val="21"/>
                      <w:szCs w:val="21"/>
                    </w:rPr>
                    <w:t>减少</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光学检测设备</w:t>
                  </w:r>
                  <w:r>
                    <w:rPr>
                      <w:rFonts w:ascii="Times New Roman" w:eastAsiaTheme="minorEastAsia" w:hAnsiTheme="minorEastAsia"/>
                      <w:sz w:val="21"/>
                      <w:szCs w:val="21"/>
                    </w:rPr>
                    <w:t>减少</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r>
                    <w:rPr>
                      <w:rFonts w:ascii="Times New Roman" w:eastAsiaTheme="minorEastAsia" w:hAnsiTheme="minorEastAsia"/>
                      <w:sz w:val="21"/>
                      <w:szCs w:val="21"/>
                    </w:rPr>
                    <w:t>、</w:t>
                  </w:r>
                  <w:r w:rsidRPr="00B27C77">
                    <w:rPr>
                      <w:rFonts w:ascii="Times New Roman" w:eastAsiaTheme="minorEastAsia" w:hAnsiTheme="minorEastAsia"/>
                      <w:sz w:val="21"/>
                      <w:szCs w:val="21"/>
                    </w:rPr>
                    <w:t>轴自动检测设备</w:t>
                  </w:r>
                  <w:r>
                    <w:rPr>
                      <w:rFonts w:ascii="Times New Roman" w:eastAsiaTheme="minorEastAsia" w:hAnsiTheme="minorEastAsia"/>
                      <w:sz w:val="21"/>
                      <w:szCs w:val="21"/>
                    </w:rPr>
                    <w:t>减少</w:t>
                  </w:r>
                  <w:r>
                    <w:rPr>
                      <w:rFonts w:ascii="Times New Roman" w:eastAsiaTheme="minorEastAsia" w:hAnsiTheme="minorEastAsia" w:hint="eastAsia"/>
                      <w:sz w:val="21"/>
                      <w:szCs w:val="21"/>
                    </w:rPr>
                    <w:t>3</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外圆磨床</w:t>
                  </w:r>
                  <w:r>
                    <w:rPr>
                      <w:rFonts w:ascii="Times New Roman" w:eastAsiaTheme="minorEastAsia" w:hAnsiTheme="minorEastAsia"/>
                      <w:sz w:val="21"/>
                      <w:szCs w:val="21"/>
                    </w:rPr>
                    <w:t>增加</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投影仪</w:t>
                  </w:r>
                  <w:r>
                    <w:rPr>
                      <w:rFonts w:ascii="Times New Roman" w:eastAsiaTheme="minorEastAsia" w:hAnsiTheme="minorEastAsia"/>
                      <w:sz w:val="21"/>
                      <w:szCs w:val="21"/>
                    </w:rPr>
                    <w:t>增加</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p>
                <w:p w:rsidR="00C52ACB" w:rsidRPr="00F36AD2" w:rsidRDefault="00C52ACB" w:rsidP="00420E9D">
                  <w:pPr>
                    <w:pStyle w:val="2"/>
                    <w:framePr w:hSpace="180" w:wrap="around" w:vAnchor="text" w:hAnchor="text" w:xAlign="center" w:y="1"/>
                    <w:spacing w:after="0"/>
                    <w:ind w:leftChars="0" w:left="0"/>
                    <w:suppressOverlap/>
                    <w:rPr>
                      <w:rFonts w:ascii="Times New Roman" w:eastAsiaTheme="minorEastAsia" w:hAnsi="Times New Roman"/>
                      <w:sz w:val="21"/>
                      <w:szCs w:val="21"/>
                    </w:rPr>
                  </w:pPr>
                  <w:r>
                    <w:rPr>
                      <w:rFonts w:ascii="Times New Roman" w:eastAsiaTheme="minorEastAsia" w:hAnsi="Times New Roman"/>
                      <w:sz w:val="21"/>
                      <w:szCs w:val="21"/>
                    </w:rPr>
                    <w:t>锯床</w:t>
                  </w:r>
                  <w:r>
                    <w:rPr>
                      <w:rFonts w:ascii="Times New Roman" w:eastAsiaTheme="minorEastAsia" w:hAnsi="Times New Roman" w:hint="eastAsia"/>
                      <w:sz w:val="21"/>
                      <w:szCs w:val="21"/>
                    </w:rPr>
                    <w:t>2</w:t>
                  </w:r>
                  <w:r>
                    <w:rPr>
                      <w:rFonts w:ascii="Times New Roman" w:eastAsiaTheme="minorEastAsia" w:hAnsi="Times New Roman" w:hint="eastAsia"/>
                      <w:sz w:val="21"/>
                      <w:szCs w:val="21"/>
                    </w:rPr>
                    <w:t>台、线切割机</w:t>
                  </w:r>
                  <w:r>
                    <w:rPr>
                      <w:rFonts w:ascii="Times New Roman" w:eastAsiaTheme="minorEastAsia" w:hAnsi="Times New Roman" w:hint="eastAsia"/>
                      <w:sz w:val="21"/>
                      <w:szCs w:val="21"/>
                    </w:rPr>
                    <w:t>2</w:t>
                  </w:r>
                  <w:r>
                    <w:rPr>
                      <w:rFonts w:ascii="Times New Roman" w:eastAsiaTheme="minorEastAsia" w:hAnsi="Times New Roman" w:hint="eastAsia"/>
                      <w:sz w:val="21"/>
                      <w:szCs w:val="21"/>
                    </w:rPr>
                    <w:t>台、</w:t>
                  </w:r>
                  <w:r w:rsidRPr="00B27C77">
                    <w:rPr>
                      <w:rFonts w:ascii="Times New Roman" w:eastAsiaTheme="minorEastAsia" w:hAnsiTheme="minorEastAsia"/>
                      <w:sz w:val="21"/>
                      <w:szCs w:val="21"/>
                    </w:rPr>
                    <w:t>珩磨（精抛）</w:t>
                  </w:r>
                  <w:r>
                    <w:rPr>
                      <w:rFonts w:ascii="Times New Roman" w:eastAsiaTheme="minorEastAsia" w:hAnsiTheme="minorEastAsia" w:hint="eastAsia"/>
                      <w:sz w:val="21"/>
                      <w:szCs w:val="21"/>
                    </w:rPr>
                    <w:t>2</w:t>
                  </w:r>
                  <w:r>
                    <w:rPr>
                      <w:rFonts w:ascii="Times New Roman" w:eastAsiaTheme="minorEastAsia" w:hAnsiTheme="minorEastAsia" w:hint="eastAsia"/>
                      <w:sz w:val="21"/>
                      <w:szCs w:val="21"/>
                    </w:rPr>
                    <w:t>台</w:t>
                  </w:r>
                  <w:r>
                    <w:rPr>
                      <w:rFonts w:ascii="Times New Roman" w:eastAsiaTheme="minorEastAsia" w:hAnsiTheme="minorEastAsia"/>
                      <w:sz w:val="21"/>
                      <w:szCs w:val="21"/>
                    </w:rPr>
                    <w:t>、</w:t>
                  </w:r>
                  <w:r w:rsidRPr="00B27C77">
                    <w:rPr>
                      <w:rFonts w:ascii="Times New Roman" w:eastAsiaTheme="minorEastAsia" w:hAnsiTheme="minorEastAsia"/>
                      <w:sz w:val="21"/>
                      <w:szCs w:val="21"/>
                    </w:rPr>
                    <w:t>珩磨</w:t>
                  </w:r>
                  <w:r w:rsidRPr="00B27C77">
                    <w:rPr>
                      <w:rFonts w:ascii="Times New Roman" w:eastAsiaTheme="minorEastAsia" w:hAnsi="Times New Roman"/>
                      <w:sz w:val="21"/>
                      <w:szCs w:val="21"/>
                    </w:rPr>
                    <w:t>-</w:t>
                  </w:r>
                  <w:r w:rsidRPr="00B27C77">
                    <w:rPr>
                      <w:rFonts w:ascii="Times New Roman" w:eastAsiaTheme="minorEastAsia" w:hAnsiTheme="minorEastAsia"/>
                      <w:sz w:val="21"/>
                      <w:szCs w:val="21"/>
                    </w:rPr>
                    <w:t>孔</w:t>
                  </w:r>
                  <w:r>
                    <w:rPr>
                      <w:rFonts w:ascii="Times New Roman" w:eastAsiaTheme="minorEastAsia" w:hAnsiTheme="minorEastAsia" w:hint="eastAsia"/>
                      <w:sz w:val="21"/>
                      <w:szCs w:val="21"/>
                    </w:rPr>
                    <w:t>2</w:t>
                  </w:r>
                  <w:r>
                    <w:rPr>
                      <w:rFonts w:ascii="Times New Roman" w:eastAsiaTheme="minorEastAsia" w:hAnsiTheme="minorEastAsia" w:hint="eastAsia"/>
                      <w:sz w:val="21"/>
                      <w:szCs w:val="21"/>
                    </w:rPr>
                    <w:t>台未建设，“下料”</w:t>
                  </w:r>
                  <w:r w:rsidR="00420E9D">
                    <w:rPr>
                      <w:rFonts w:ascii="Times New Roman" w:eastAsiaTheme="minorEastAsia" w:hAnsiTheme="minorEastAsia" w:hint="eastAsia"/>
                      <w:sz w:val="21"/>
                      <w:szCs w:val="21"/>
                    </w:rPr>
                    <w:t>工艺</w:t>
                  </w:r>
                  <w:r>
                    <w:rPr>
                      <w:rFonts w:ascii="Times New Roman" w:eastAsiaTheme="minorEastAsia" w:hAnsiTheme="minorEastAsia" w:hint="eastAsia"/>
                      <w:sz w:val="21"/>
                      <w:szCs w:val="21"/>
                    </w:rPr>
                    <w:t>、</w:t>
                  </w:r>
                  <w:r w:rsidR="00420E9D">
                    <w:rPr>
                      <w:rFonts w:ascii="Times New Roman" w:eastAsiaTheme="minorEastAsia" w:hAnsiTheme="minorEastAsia" w:hint="eastAsia"/>
                      <w:sz w:val="21"/>
                      <w:szCs w:val="21"/>
                    </w:rPr>
                    <w:t>部分</w:t>
                  </w:r>
                  <w:r>
                    <w:rPr>
                      <w:rFonts w:ascii="Times New Roman" w:eastAsiaTheme="minorEastAsia" w:hAnsiTheme="minorEastAsia" w:hint="eastAsia"/>
                      <w:sz w:val="21"/>
                      <w:szCs w:val="21"/>
                    </w:rPr>
                    <w:t>“研磨”工艺依托老厂进行。</w:t>
                  </w:r>
                </w:p>
              </w:tc>
            </w:tr>
            <w:tr w:rsidR="00F36AD2" w:rsidRPr="00F36AD2" w:rsidTr="00F36AD2">
              <w:trPr>
                <w:trHeight w:val="349"/>
                <w:jc w:val="center"/>
              </w:trPr>
              <w:tc>
                <w:tcPr>
                  <w:tcW w:w="725" w:type="dxa"/>
                  <w:vMerge/>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7</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物料运输、装卸、贮存方式变化，导致大气污染物无组织排放量增加</w:t>
                  </w:r>
                  <w:r w:rsidRPr="00F36AD2">
                    <w:rPr>
                      <w:rFonts w:ascii="Times New Roman" w:eastAsiaTheme="minorEastAsia" w:hAnsi="Times New Roman" w:cs="Times New Roman"/>
                      <w:color w:val="000000"/>
                      <w:sz w:val="21"/>
                      <w:szCs w:val="21"/>
                    </w:rPr>
                    <w:t>10%</w:t>
                  </w:r>
                  <w:r w:rsidRPr="00F36AD2">
                    <w:rPr>
                      <w:rFonts w:ascii="Times New Roman" w:eastAsiaTheme="minorEastAsia" w:hAnsiTheme="minorEastAsia" w:cs="Times New Roman"/>
                      <w:color w:val="000000"/>
                      <w:sz w:val="21"/>
                      <w:szCs w:val="21"/>
                    </w:rPr>
                    <w:t>及以上的</w:t>
                  </w:r>
                  <w:r w:rsidRPr="00F36AD2">
                    <w:rPr>
                      <w:rFonts w:ascii="Times New Roman" w:eastAsiaTheme="minorEastAsia" w:hAnsiTheme="minorEastAsia" w:cs="Times New Roman"/>
                      <w:sz w:val="21"/>
                      <w:szCs w:val="21"/>
                    </w:rPr>
                    <w:t>。</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物料运输、装卸、贮存方式无变化。</w:t>
                  </w:r>
                </w:p>
              </w:tc>
            </w:tr>
            <w:tr w:rsidR="00F36AD2" w:rsidRPr="00F36AD2" w:rsidTr="00F36AD2">
              <w:trPr>
                <w:trHeight w:val="349"/>
                <w:jc w:val="center"/>
              </w:trPr>
              <w:tc>
                <w:tcPr>
                  <w:tcW w:w="725" w:type="dxa"/>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环境保护措施</w:t>
                  </w: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8</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废气、废水污染防治措施变化，导致第</w:t>
                  </w:r>
                  <w:r w:rsidRPr="00F36AD2">
                    <w:rPr>
                      <w:rFonts w:ascii="Times New Roman" w:eastAsiaTheme="minorEastAsia" w:hAnsi="Times New Roman" w:cs="Times New Roman"/>
                      <w:color w:val="000000"/>
                      <w:sz w:val="21"/>
                      <w:szCs w:val="21"/>
                    </w:rPr>
                    <w:t>6</w:t>
                  </w:r>
                  <w:r w:rsidRPr="00F36AD2">
                    <w:rPr>
                      <w:rFonts w:ascii="Times New Roman" w:eastAsiaTheme="minorEastAsia" w:hAnsiTheme="minorEastAsia" w:cs="Times New Roman"/>
                      <w:color w:val="000000"/>
                      <w:sz w:val="21"/>
                      <w:szCs w:val="21"/>
                    </w:rPr>
                    <w:t>条中所列情形之一（废气无组织排放改为有组织排放、污染防治措施强化或改进的除外）或大气污染物无组织排放量增加</w:t>
                  </w:r>
                  <w:r w:rsidRPr="00F36AD2">
                    <w:rPr>
                      <w:rFonts w:ascii="Times New Roman" w:eastAsiaTheme="minorEastAsia" w:hAnsi="Times New Roman" w:cs="Times New Roman"/>
                      <w:color w:val="000000"/>
                      <w:sz w:val="21"/>
                      <w:szCs w:val="21"/>
                    </w:rPr>
                    <w:t>10%</w:t>
                  </w:r>
                  <w:r w:rsidRPr="00F36AD2">
                    <w:rPr>
                      <w:rFonts w:ascii="Times New Roman" w:eastAsiaTheme="minorEastAsia" w:hAnsiTheme="minorEastAsia" w:cs="Times New Roman"/>
                      <w:color w:val="000000"/>
                      <w:sz w:val="21"/>
                      <w:szCs w:val="21"/>
                    </w:rPr>
                    <w:t>及以上的</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废气、废水污染防治措施无变化</w:t>
                  </w:r>
                </w:p>
              </w:tc>
            </w:tr>
            <w:tr w:rsidR="00F36AD2" w:rsidRPr="00F36AD2" w:rsidTr="00F36AD2">
              <w:trPr>
                <w:trHeight w:val="837"/>
                <w:jc w:val="center"/>
              </w:trPr>
              <w:tc>
                <w:tcPr>
                  <w:tcW w:w="725" w:type="dxa"/>
                  <w:vMerge w:val="restart"/>
                  <w:tcBorders>
                    <w:bottom w:val="single" w:sz="4" w:space="0" w:color="auto"/>
                  </w:tcBorders>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环境保护措施</w:t>
                  </w:r>
                </w:p>
              </w:tc>
              <w:tc>
                <w:tcPr>
                  <w:tcW w:w="4256" w:type="dxa"/>
                  <w:tcBorders>
                    <w:bottom w:val="single" w:sz="4" w:space="0" w:color="auto"/>
                  </w:tcBorders>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9</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新增废水直接排放口；废水由间接排放改为直接排放；废水直接排放口位置变化，导致不利环境影响加重的</w:t>
                  </w:r>
                  <w:r w:rsidRPr="00F36AD2">
                    <w:rPr>
                      <w:rFonts w:ascii="Times New Roman" w:eastAsiaTheme="minorEastAsia" w:hAnsiTheme="minorEastAsia" w:cs="Times New Roman"/>
                      <w:sz w:val="21"/>
                      <w:szCs w:val="21"/>
                    </w:rPr>
                    <w:t>。</w:t>
                  </w:r>
                </w:p>
              </w:tc>
              <w:tc>
                <w:tcPr>
                  <w:tcW w:w="3732" w:type="dxa"/>
                  <w:tcBorders>
                    <w:bottom w:val="single" w:sz="4" w:space="0" w:color="auto"/>
                  </w:tcBorders>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无</w:t>
                  </w:r>
                  <w:r w:rsidRPr="00F36AD2">
                    <w:rPr>
                      <w:rFonts w:ascii="Times New Roman" w:eastAsiaTheme="minorEastAsia" w:hAnsiTheme="minorEastAsia" w:cs="Times New Roman"/>
                      <w:color w:val="000000"/>
                      <w:sz w:val="21"/>
                      <w:szCs w:val="21"/>
                    </w:rPr>
                    <w:t>新增废水直接排放口；废水</w:t>
                  </w:r>
                  <w:r>
                    <w:rPr>
                      <w:rFonts w:ascii="Times New Roman" w:eastAsiaTheme="minorEastAsia" w:hAnsiTheme="minorEastAsia" w:cs="Times New Roman"/>
                      <w:color w:val="000000"/>
                      <w:sz w:val="21"/>
                      <w:szCs w:val="21"/>
                    </w:rPr>
                    <w:t>未</w:t>
                  </w:r>
                  <w:r w:rsidRPr="00F36AD2">
                    <w:rPr>
                      <w:rFonts w:ascii="Times New Roman" w:eastAsiaTheme="minorEastAsia" w:hAnsiTheme="minorEastAsia" w:cs="Times New Roman"/>
                      <w:color w:val="000000"/>
                      <w:sz w:val="21"/>
                      <w:szCs w:val="21"/>
                    </w:rPr>
                    <w:t>由间接排放改为直接排放；废水直接排放口位置</w:t>
                  </w:r>
                  <w:r>
                    <w:rPr>
                      <w:rFonts w:ascii="Times New Roman" w:eastAsiaTheme="minorEastAsia" w:hAnsiTheme="minorEastAsia" w:cs="Times New Roman"/>
                      <w:color w:val="000000"/>
                      <w:sz w:val="21"/>
                      <w:szCs w:val="21"/>
                    </w:rPr>
                    <w:t>无</w:t>
                  </w:r>
                  <w:r w:rsidRPr="00F36AD2">
                    <w:rPr>
                      <w:rFonts w:ascii="Times New Roman" w:eastAsiaTheme="minorEastAsia" w:hAnsiTheme="minorEastAsia" w:cs="Times New Roman"/>
                      <w:color w:val="000000"/>
                      <w:sz w:val="21"/>
                      <w:szCs w:val="21"/>
                    </w:rPr>
                    <w:t>变化</w:t>
                  </w:r>
                  <w:r w:rsidRPr="00F36AD2">
                    <w:rPr>
                      <w:rFonts w:ascii="Times New Roman" w:eastAsiaTheme="minorEastAsia" w:hAnsiTheme="minorEastAsia" w:cs="Times New Roman"/>
                      <w:sz w:val="21"/>
                      <w:szCs w:val="21"/>
                    </w:rPr>
                    <w:t>。</w:t>
                  </w:r>
                </w:p>
              </w:tc>
            </w:tr>
            <w:tr w:rsidR="00F36AD2" w:rsidRPr="00F36AD2" w:rsidTr="00F36AD2">
              <w:trPr>
                <w:trHeight w:val="349"/>
                <w:jc w:val="center"/>
              </w:trPr>
              <w:tc>
                <w:tcPr>
                  <w:tcW w:w="725" w:type="dxa"/>
                  <w:vMerge/>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10</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新增废气主要排放口（废气无组织排放改为有组织排放的除外）；主要排放口排气</w:t>
                  </w:r>
                  <w:r w:rsidRPr="00F36AD2">
                    <w:rPr>
                      <w:rFonts w:ascii="Times New Roman" w:eastAsiaTheme="minorEastAsia" w:hAnsiTheme="minorEastAsia" w:cs="Times New Roman"/>
                      <w:color w:val="000000"/>
                      <w:sz w:val="21"/>
                      <w:szCs w:val="21"/>
                    </w:rPr>
                    <w:lastRenderedPageBreak/>
                    <w:t>筒高度降低</w:t>
                  </w:r>
                  <w:r w:rsidRPr="00F36AD2">
                    <w:rPr>
                      <w:rFonts w:ascii="Times New Roman" w:eastAsiaTheme="minorEastAsia" w:hAnsi="Times New Roman" w:cs="Times New Roman"/>
                      <w:color w:val="000000"/>
                      <w:sz w:val="21"/>
                      <w:szCs w:val="21"/>
                    </w:rPr>
                    <w:t>10%</w:t>
                  </w:r>
                  <w:r w:rsidRPr="00F36AD2">
                    <w:rPr>
                      <w:rFonts w:ascii="Times New Roman" w:eastAsiaTheme="minorEastAsia" w:hAnsiTheme="minorEastAsia" w:cs="Times New Roman"/>
                      <w:color w:val="000000"/>
                      <w:sz w:val="21"/>
                      <w:szCs w:val="21"/>
                    </w:rPr>
                    <w:t>及以上的</w:t>
                  </w:r>
                  <w:r w:rsidRPr="00F36AD2">
                    <w:rPr>
                      <w:rFonts w:ascii="Times New Roman" w:eastAsiaTheme="minorEastAsia" w:hAnsiTheme="minorEastAsia" w:cs="Times New Roman"/>
                      <w:sz w:val="21"/>
                      <w:szCs w:val="21"/>
                    </w:rPr>
                    <w:t>。</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lastRenderedPageBreak/>
                    <w:t>10</w:t>
                  </w:r>
                  <w:r w:rsidRPr="00F36AD2">
                    <w:rPr>
                      <w:rFonts w:ascii="Times New Roman" w:eastAsiaTheme="minorEastAsia" w:hAnsiTheme="minorEastAsia" w:cs="Times New Roman"/>
                      <w:sz w:val="21"/>
                      <w:szCs w:val="21"/>
                    </w:rPr>
                    <w:t>、</w:t>
                  </w:r>
                  <w:r>
                    <w:rPr>
                      <w:rFonts w:ascii="Times New Roman" w:eastAsiaTheme="minorEastAsia" w:hAnsiTheme="minorEastAsia" w:cs="Times New Roman"/>
                      <w:sz w:val="21"/>
                      <w:szCs w:val="21"/>
                    </w:rPr>
                    <w:t>无</w:t>
                  </w:r>
                  <w:r w:rsidRPr="00F36AD2">
                    <w:rPr>
                      <w:rFonts w:ascii="Times New Roman" w:eastAsiaTheme="minorEastAsia" w:hAnsiTheme="minorEastAsia" w:cs="Times New Roman"/>
                      <w:color w:val="000000"/>
                      <w:sz w:val="21"/>
                      <w:szCs w:val="21"/>
                    </w:rPr>
                    <w:t>新增废气主要排放口；主要排放口排气筒高度</w:t>
                  </w:r>
                  <w:r>
                    <w:rPr>
                      <w:rFonts w:ascii="Times New Roman" w:eastAsiaTheme="minorEastAsia" w:hAnsiTheme="minorEastAsia" w:cs="Times New Roman"/>
                      <w:color w:val="000000"/>
                      <w:sz w:val="21"/>
                      <w:szCs w:val="21"/>
                    </w:rPr>
                    <w:t>未</w:t>
                  </w:r>
                  <w:r w:rsidRPr="00F36AD2">
                    <w:rPr>
                      <w:rFonts w:ascii="Times New Roman" w:eastAsiaTheme="minorEastAsia" w:hAnsiTheme="minorEastAsia" w:cs="Times New Roman"/>
                      <w:color w:val="000000"/>
                      <w:sz w:val="21"/>
                      <w:szCs w:val="21"/>
                    </w:rPr>
                    <w:t>降低</w:t>
                  </w:r>
                  <w:r w:rsidRPr="00F36AD2">
                    <w:rPr>
                      <w:rFonts w:ascii="Times New Roman" w:eastAsiaTheme="minorEastAsia" w:hAnsiTheme="minorEastAsia" w:cs="Times New Roman"/>
                      <w:sz w:val="21"/>
                      <w:szCs w:val="21"/>
                    </w:rPr>
                    <w:t>。</w:t>
                  </w:r>
                </w:p>
              </w:tc>
            </w:tr>
            <w:tr w:rsidR="00F36AD2" w:rsidRPr="00F36AD2" w:rsidTr="00F36AD2">
              <w:trPr>
                <w:trHeight w:val="349"/>
                <w:jc w:val="center"/>
              </w:trPr>
              <w:tc>
                <w:tcPr>
                  <w:tcW w:w="725" w:type="dxa"/>
                  <w:vMerge/>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11</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噪声、土壤或地下水污染防治措施变化，导致不利环境影响加重的。</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噪声、土壤或地下水污染防治措施无变化。</w:t>
                  </w:r>
                </w:p>
              </w:tc>
            </w:tr>
            <w:tr w:rsidR="00F36AD2" w:rsidRPr="00F36AD2" w:rsidTr="00F36AD2">
              <w:trPr>
                <w:trHeight w:val="349"/>
                <w:jc w:val="center"/>
              </w:trPr>
              <w:tc>
                <w:tcPr>
                  <w:tcW w:w="725" w:type="dxa"/>
                  <w:vMerge/>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12</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固体废物利用处置方式无变化。</w:t>
                  </w:r>
                </w:p>
              </w:tc>
            </w:tr>
            <w:tr w:rsidR="00F36AD2" w:rsidRPr="00F36AD2" w:rsidTr="00F36AD2">
              <w:trPr>
                <w:trHeight w:val="349"/>
                <w:jc w:val="center"/>
              </w:trPr>
              <w:tc>
                <w:tcPr>
                  <w:tcW w:w="725" w:type="dxa"/>
                  <w:vMerge/>
                  <w:vAlign w:val="center"/>
                </w:tcPr>
                <w:p w:rsidR="00F36AD2" w:rsidRPr="00F36AD2" w:rsidRDefault="00F36AD2" w:rsidP="00F36AD2">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4256"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imes New Roman" w:cs="Times New Roman"/>
                      <w:sz w:val="21"/>
                      <w:szCs w:val="21"/>
                    </w:rPr>
                    <w:t>13</w:t>
                  </w:r>
                  <w:r w:rsidRPr="00F36AD2">
                    <w:rPr>
                      <w:rFonts w:ascii="Times New Roman" w:eastAsiaTheme="minorEastAsia" w:hAnsiTheme="minorEastAsia" w:cs="Times New Roman"/>
                      <w:sz w:val="21"/>
                      <w:szCs w:val="21"/>
                    </w:rPr>
                    <w:t>、</w:t>
                  </w:r>
                  <w:r w:rsidRPr="00F36AD2">
                    <w:rPr>
                      <w:rFonts w:ascii="Times New Roman" w:eastAsiaTheme="minorEastAsia" w:hAnsiTheme="minorEastAsia" w:cs="Times New Roman"/>
                      <w:color w:val="000000"/>
                      <w:sz w:val="21"/>
                      <w:szCs w:val="21"/>
                    </w:rPr>
                    <w:t>事故废水暂存能力或拦截设施变化，导致环境风险防范能力弱化或降低的。</w:t>
                  </w:r>
                </w:p>
              </w:tc>
              <w:tc>
                <w:tcPr>
                  <w:tcW w:w="3732" w:type="dxa"/>
                  <w:vAlign w:val="center"/>
                </w:tcPr>
                <w:p w:rsidR="00F36AD2" w:rsidRPr="00F36AD2" w:rsidRDefault="00F36AD2" w:rsidP="00F36AD2">
                  <w:pPr>
                    <w:framePr w:hSpace="180" w:wrap="around" w:vAnchor="text" w:hAnchor="text" w:xAlign="center" w:y="1"/>
                    <w:spacing w:after="0"/>
                    <w:suppressOverlap/>
                    <w:jc w:val="both"/>
                    <w:rPr>
                      <w:rFonts w:ascii="Times New Roman" w:eastAsiaTheme="minorEastAsia" w:hAnsi="Times New Roman" w:cs="Times New Roman"/>
                      <w:sz w:val="21"/>
                      <w:szCs w:val="21"/>
                    </w:rPr>
                  </w:pPr>
                  <w:r w:rsidRPr="00F36AD2">
                    <w:rPr>
                      <w:rFonts w:ascii="Times New Roman" w:eastAsiaTheme="minorEastAsia" w:hAnsiTheme="minorEastAsia" w:cs="Times New Roman"/>
                      <w:color w:val="000000"/>
                      <w:sz w:val="21"/>
                      <w:szCs w:val="21"/>
                    </w:rPr>
                    <w:t>事故废水暂存能力或拦截设施无变化。</w:t>
                  </w:r>
                </w:p>
              </w:tc>
            </w:tr>
          </w:tbl>
          <w:p w:rsidR="00F36AD2" w:rsidRPr="00F36AD2" w:rsidRDefault="00F36AD2" w:rsidP="00F36AD2">
            <w:pPr>
              <w:pStyle w:val="4"/>
              <w:tabs>
                <w:tab w:val="left" w:pos="661"/>
              </w:tabs>
              <w:spacing w:after="0" w:line="360" w:lineRule="auto"/>
              <w:ind w:right="96" w:firstLineChars="200" w:firstLine="480"/>
              <w:rPr>
                <w:rFonts w:ascii="Times New Roman" w:eastAsiaTheme="minorEastAsia" w:hAnsiTheme="minorEastAsia"/>
                <w:b w:val="0"/>
                <w:bCs w:val="0"/>
                <w:iCs/>
                <w:sz w:val="24"/>
                <w:szCs w:val="24"/>
              </w:rPr>
            </w:pPr>
          </w:p>
          <w:p w:rsidR="00C93F95" w:rsidRPr="00565F2E" w:rsidRDefault="00F36AD2" w:rsidP="00F36AD2">
            <w:pPr>
              <w:pStyle w:val="4"/>
              <w:tabs>
                <w:tab w:val="left" w:pos="661"/>
              </w:tabs>
              <w:spacing w:after="0" w:line="360" w:lineRule="auto"/>
              <w:ind w:right="96" w:firstLineChars="200" w:firstLine="480"/>
              <w:rPr>
                <w:rFonts w:ascii="宋体" w:hAnsi="宋体" w:cs="宋体"/>
                <w:b w:val="0"/>
                <w:bCs w:val="0"/>
                <w:color w:val="000000"/>
                <w:sz w:val="24"/>
                <w:szCs w:val="24"/>
              </w:rPr>
            </w:pPr>
            <w:r w:rsidRPr="00F36AD2">
              <w:rPr>
                <w:rFonts w:ascii="Times New Roman" w:eastAsiaTheme="minorEastAsia" w:hAnsiTheme="minorEastAsia" w:hint="eastAsia"/>
                <w:b w:val="0"/>
                <w:bCs w:val="0"/>
                <w:iCs/>
                <w:sz w:val="24"/>
                <w:szCs w:val="24"/>
              </w:rPr>
              <w:t>经核对，项目建设性质、建设地点、生产规模、生产工艺、环境保护措施与环评、批复要求均一致，无重大变动。</w:t>
            </w:r>
          </w:p>
        </w:tc>
      </w:tr>
    </w:tbl>
    <w:p w:rsidR="009D4AD7" w:rsidRDefault="009D4AD7">
      <w:pPr>
        <w:pageBreakBefore/>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2C08E4">
        <w:trPr>
          <w:trHeight w:val="13619"/>
          <w:jc w:val="center"/>
        </w:trPr>
        <w:tc>
          <w:tcPr>
            <w:tcW w:w="8924" w:type="dxa"/>
          </w:tcPr>
          <w:p w:rsidR="009D4AD7" w:rsidRPr="00573901" w:rsidRDefault="009D4AD7" w:rsidP="00AF54EC">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917F36">
            <w:pPr>
              <w:pStyle w:val="a7"/>
              <w:spacing w:after="0" w:line="360" w:lineRule="auto"/>
              <w:ind w:firstLineChars="200" w:firstLine="480"/>
              <w:rPr>
                <w:rStyle w:val="Char20"/>
                <w:rFonts w:ascii="Times New Roman" w:hAnsi="Times New Roman"/>
                <w:szCs w:val="24"/>
              </w:rPr>
            </w:pPr>
            <w:r w:rsidRPr="0046073C">
              <w:rPr>
                <w:rStyle w:val="Char20"/>
                <w:rFonts w:ascii="Times New Roman" w:hAnsi="宋体" w:hint="eastAsia"/>
              </w:rPr>
              <w:t>厂</w:t>
            </w:r>
            <w:r w:rsidRPr="0046073C">
              <w:rPr>
                <w:rStyle w:val="Char20"/>
                <w:rFonts w:ascii="Times New Roman" w:hAnsi="宋体"/>
              </w:rPr>
              <w:t>区排水系统已按“雨污分流</w:t>
            </w:r>
            <w:r w:rsidRPr="0046073C">
              <w:rPr>
                <w:rStyle w:val="Char20"/>
                <w:rFonts w:ascii="Times New Roman" w:hAnsi="宋体"/>
                <w:szCs w:val="24"/>
              </w:rPr>
              <w:t>”</w:t>
            </w:r>
            <w:r w:rsidR="00AD1743" w:rsidRPr="0046073C">
              <w:rPr>
                <w:rStyle w:val="Char20"/>
                <w:rFonts w:ascii="Times New Roman" w:hAnsi="宋体" w:hint="eastAsia"/>
                <w:szCs w:val="24"/>
              </w:rPr>
              <w:t>的要求建设</w:t>
            </w:r>
            <w:r w:rsidRPr="0046073C">
              <w:rPr>
                <w:rStyle w:val="Char20"/>
                <w:rFonts w:ascii="Times New Roman" w:hAnsi="宋体"/>
                <w:szCs w:val="24"/>
              </w:rPr>
              <w:t>。本项目</w:t>
            </w:r>
            <w:r w:rsidR="00153E0D" w:rsidRPr="0046073C">
              <w:rPr>
                <w:rStyle w:val="Char20"/>
                <w:rFonts w:ascii="Times New Roman" w:hAnsi="宋体"/>
                <w:szCs w:val="24"/>
              </w:rPr>
              <w:t>无生产废水产生及排放，</w:t>
            </w:r>
            <w:r w:rsidR="0046073C" w:rsidRPr="0046073C">
              <w:rPr>
                <w:rStyle w:val="Char20"/>
                <w:rFonts w:ascii="Times New Roman" w:hAnsi="宋体"/>
              </w:rPr>
              <w:t>食堂废水经隔油池预处理后，与</w:t>
            </w:r>
            <w:r w:rsidR="0046073C">
              <w:rPr>
                <w:rStyle w:val="Char20"/>
                <w:rFonts w:ascii="Times New Roman" w:hAnsi="宋体"/>
              </w:rPr>
              <w:t>经</w:t>
            </w:r>
            <w:r w:rsidR="0046073C" w:rsidRPr="0046073C">
              <w:rPr>
                <w:rStyle w:val="Char20"/>
                <w:rFonts w:ascii="Times New Roman" w:hAnsi="宋体"/>
              </w:rPr>
              <w:t>化粪池预处理的员工生活污水一道由厂区污水接管口排</w:t>
            </w:r>
            <w:r w:rsidR="0046073C" w:rsidRPr="0046073C">
              <w:rPr>
                <w:rStyle w:val="Char20"/>
                <w:rFonts w:asciiTheme="minorEastAsia" w:eastAsiaTheme="minorEastAsia" w:hAnsiTheme="minorEastAsia"/>
              </w:rPr>
              <w:t>入</w:t>
            </w:r>
            <w:r w:rsidR="00B61E51">
              <w:rPr>
                <w:rStyle w:val="Char20"/>
                <w:rFonts w:asciiTheme="minorEastAsia" w:eastAsiaTheme="minorEastAsia" w:hAnsiTheme="minorEastAsia"/>
              </w:rPr>
              <w:t>市政管网，由</w:t>
            </w:r>
            <w:r w:rsidR="0046073C" w:rsidRPr="0046073C">
              <w:rPr>
                <w:rFonts w:asciiTheme="minorEastAsia" w:eastAsiaTheme="minorEastAsia" w:hAnsiTheme="minorEastAsia" w:hint="eastAsia"/>
                <w:sz w:val="24"/>
              </w:rPr>
              <w:t>凯发新泉水务（</w:t>
            </w:r>
            <w:r w:rsidR="0046073C">
              <w:rPr>
                <w:rFonts w:asciiTheme="minorEastAsia" w:eastAsiaTheme="minorEastAsia" w:hAnsiTheme="minorEastAsia" w:hint="eastAsia"/>
                <w:sz w:val="24"/>
              </w:rPr>
              <w:t>无锡</w:t>
            </w:r>
            <w:r w:rsidR="0046073C" w:rsidRPr="0046073C">
              <w:rPr>
                <w:rFonts w:asciiTheme="minorEastAsia" w:eastAsiaTheme="minorEastAsia" w:hAnsiTheme="minorEastAsia" w:hint="eastAsia"/>
                <w:sz w:val="24"/>
              </w:rPr>
              <w:t>）有限公司</w:t>
            </w:r>
            <w:r w:rsidR="0046073C" w:rsidRPr="0046073C">
              <w:rPr>
                <w:rFonts w:asciiTheme="minorEastAsia" w:eastAsiaTheme="minorEastAsia" w:hAnsiTheme="minorEastAsia"/>
                <w:sz w:val="24"/>
              </w:rPr>
              <w:t>集中处理</w:t>
            </w:r>
            <w:r w:rsidRPr="008C0CFA">
              <w:rPr>
                <w:rStyle w:val="Char20"/>
                <w:rFonts w:ascii="Times New Roman" w:hAnsi="宋体"/>
                <w:szCs w:val="24"/>
              </w:rPr>
              <w:t>。该项目废水排放及处理措施情况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AF54EC">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2126"/>
              <w:gridCol w:w="2977"/>
              <w:gridCol w:w="1768"/>
            </w:tblGrid>
            <w:tr w:rsidR="009D4AD7" w:rsidRPr="008C0CFA" w:rsidTr="0046073C">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2126"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4745"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46073C">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1768"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B61E51" w:rsidRPr="008C0CFA" w:rsidTr="00BE2458">
              <w:trPr>
                <w:cantSplit/>
                <w:trHeight w:val="397"/>
                <w:jc w:val="center"/>
              </w:trPr>
              <w:tc>
                <w:tcPr>
                  <w:tcW w:w="620" w:type="dxa"/>
                  <w:tcBorders>
                    <w:top w:val="single" w:sz="4" w:space="0" w:color="auto"/>
                    <w:bottom w:val="single" w:sz="4" w:space="0" w:color="auto"/>
                    <w:right w:val="single" w:sz="4" w:space="0" w:color="auto"/>
                  </w:tcBorders>
                  <w:vAlign w:val="center"/>
                </w:tcPr>
                <w:p w:rsidR="00B61E51" w:rsidRPr="008C0CFA" w:rsidRDefault="00B61E51">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4" w:space="0" w:color="auto"/>
                    <w:right w:val="single" w:sz="4" w:space="0" w:color="auto"/>
                  </w:tcBorders>
                  <w:vAlign w:val="center"/>
                </w:tcPr>
                <w:p w:rsidR="00B61E51" w:rsidRPr="00010AE0" w:rsidRDefault="00B61E51">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2126" w:type="dxa"/>
                  <w:tcBorders>
                    <w:top w:val="single" w:sz="4" w:space="0" w:color="auto"/>
                    <w:left w:val="single" w:sz="4" w:space="0" w:color="auto"/>
                    <w:bottom w:val="single" w:sz="4" w:space="0" w:color="auto"/>
                    <w:right w:val="single" w:sz="4" w:space="0" w:color="auto"/>
                  </w:tcBorders>
                  <w:vAlign w:val="center"/>
                </w:tcPr>
                <w:p w:rsidR="00B61E51" w:rsidRPr="00010AE0" w:rsidRDefault="00B61E51" w:rsidP="005D7621">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977" w:type="dxa"/>
                  <w:vMerge w:val="restart"/>
                  <w:tcBorders>
                    <w:top w:val="single" w:sz="4" w:space="0" w:color="auto"/>
                    <w:left w:val="single" w:sz="4" w:space="0" w:color="auto"/>
                    <w:right w:val="single" w:sz="4" w:space="0" w:color="auto"/>
                  </w:tcBorders>
                  <w:vAlign w:val="center"/>
                </w:tcPr>
                <w:p w:rsidR="00B61E51" w:rsidRPr="00B61E51" w:rsidRDefault="00B61E51" w:rsidP="00B61E51">
                  <w:pPr>
                    <w:spacing w:after="0"/>
                    <w:jc w:val="center"/>
                    <w:rPr>
                      <w:rFonts w:ascii="Times New Roman" w:eastAsia="宋体" w:hAnsi="Times New Roman" w:cs="Times New Roman"/>
                      <w:sz w:val="21"/>
                      <w:szCs w:val="21"/>
                    </w:rPr>
                  </w:pPr>
                  <w:r w:rsidRPr="00B61E51">
                    <w:rPr>
                      <w:rStyle w:val="Char20"/>
                      <w:rFonts w:ascii="Times New Roman" w:hAnsi="宋体"/>
                      <w:sz w:val="21"/>
                      <w:szCs w:val="21"/>
                    </w:rPr>
                    <w:t>食堂废水经隔油池预处理，生活污水经化粪池预处理，两股废水一道接管</w:t>
                  </w:r>
                  <w:r w:rsidRPr="00B61E51">
                    <w:rPr>
                      <w:rFonts w:asciiTheme="minorEastAsia" w:eastAsiaTheme="minorEastAsia" w:hAnsiTheme="minorEastAsia" w:hint="eastAsia"/>
                      <w:sz w:val="21"/>
                      <w:szCs w:val="21"/>
                    </w:rPr>
                    <w:t>凯发新泉水务（无锡）有限公司</w:t>
                  </w:r>
                  <w:r w:rsidRPr="00B61E51">
                    <w:rPr>
                      <w:rFonts w:asciiTheme="minorEastAsia" w:eastAsiaTheme="minorEastAsia" w:hAnsiTheme="minorEastAsia"/>
                      <w:sz w:val="21"/>
                      <w:szCs w:val="21"/>
                    </w:rPr>
                    <w:t>集中处理</w:t>
                  </w:r>
                </w:p>
              </w:tc>
              <w:tc>
                <w:tcPr>
                  <w:tcW w:w="1768" w:type="dxa"/>
                  <w:tcBorders>
                    <w:top w:val="single" w:sz="4" w:space="0" w:color="auto"/>
                    <w:left w:val="single" w:sz="4" w:space="0" w:color="auto"/>
                    <w:bottom w:val="single" w:sz="4" w:space="0" w:color="auto"/>
                  </w:tcBorders>
                  <w:vAlign w:val="center"/>
                </w:tcPr>
                <w:p w:rsidR="00B61E51" w:rsidRPr="00B61E51" w:rsidRDefault="00B61E51">
                  <w:pPr>
                    <w:spacing w:after="0"/>
                    <w:jc w:val="center"/>
                    <w:rPr>
                      <w:rFonts w:ascii="Times New Roman" w:eastAsia="宋体" w:hAnsi="Times New Roman" w:cs="Times New Roman"/>
                      <w:sz w:val="21"/>
                      <w:szCs w:val="21"/>
                    </w:rPr>
                  </w:pPr>
                  <w:r w:rsidRPr="00B61E51">
                    <w:rPr>
                      <w:rFonts w:ascii="Times New Roman" w:eastAsia="宋体" w:hAnsi="Times New Roman" w:cs="Times New Roman"/>
                      <w:sz w:val="21"/>
                      <w:szCs w:val="21"/>
                    </w:rPr>
                    <w:t>和环评一致</w:t>
                  </w:r>
                </w:p>
              </w:tc>
            </w:tr>
            <w:tr w:rsidR="00B61E51" w:rsidRPr="008C0CFA" w:rsidTr="00BE2458">
              <w:trPr>
                <w:cantSplit/>
                <w:trHeight w:val="397"/>
                <w:jc w:val="center"/>
              </w:trPr>
              <w:tc>
                <w:tcPr>
                  <w:tcW w:w="620" w:type="dxa"/>
                  <w:tcBorders>
                    <w:top w:val="single" w:sz="4" w:space="0" w:color="auto"/>
                    <w:bottom w:val="single" w:sz="12" w:space="0" w:color="auto"/>
                    <w:right w:val="single" w:sz="4" w:space="0" w:color="auto"/>
                  </w:tcBorders>
                  <w:vAlign w:val="center"/>
                </w:tcPr>
                <w:p w:rsidR="00B61E51" w:rsidRPr="008C0CFA" w:rsidRDefault="00B61E5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1065" w:type="dxa"/>
                  <w:tcBorders>
                    <w:top w:val="single" w:sz="4" w:space="0" w:color="auto"/>
                    <w:left w:val="single" w:sz="4" w:space="0" w:color="auto"/>
                    <w:bottom w:val="single" w:sz="12" w:space="0" w:color="auto"/>
                    <w:right w:val="single" w:sz="4" w:space="0" w:color="auto"/>
                  </w:tcBorders>
                  <w:vAlign w:val="center"/>
                </w:tcPr>
                <w:p w:rsidR="00B61E51" w:rsidRPr="00010AE0" w:rsidRDefault="00B61E51">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食堂废水</w:t>
                  </w:r>
                </w:p>
              </w:tc>
              <w:tc>
                <w:tcPr>
                  <w:tcW w:w="2126" w:type="dxa"/>
                  <w:tcBorders>
                    <w:top w:val="single" w:sz="4" w:space="0" w:color="auto"/>
                    <w:left w:val="single" w:sz="4" w:space="0" w:color="auto"/>
                    <w:bottom w:val="single" w:sz="12" w:space="0" w:color="auto"/>
                    <w:right w:val="single" w:sz="4" w:space="0" w:color="auto"/>
                  </w:tcBorders>
                  <w:vAlign w:val="center"/>
                </w:tcPr>
                <w:p w:rsidR="00B61E51" w:rsidRPr="00010AE0" w:rsidRDefault="00B61E51" w:rsidP="005D7621">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r>
                    <w:rPr>
                      <w:rFonts w:ascii="Times New Roman" w:eastAsia="宋体" w:hAnsi="Times New Roman" w:cs="Times New Roman"/>
                      <w:sz w:val="21"/>
                      <w:szCs w:val="21"/>
                    </w:rPr>
                    <w:t>、动植物油</w:t>
                  </w:r>
                </w:p>
              </w:tc>
              <w:tc>
                <w:tcPr>
                  <w:tcW w:w="2977" w:type="dxa"/>
                  <w:vMerge/>
                  <w:tcBorders>
                    <w:left w:val="single" w:sz="4" w:space="0" w:color="auto"/>
                    <w:bottom w:val="single" w:sz="12" w:space="0" w:color="auto"/>
                    <w:right w:val="single" w:sz="4" w:space="0" w:color="auto"/>
                  </w:tcBorders>
                  <w:vAlign w:val="center"/>
                </w:tcPr>
                <w:p w:rsidR="00B61E51" w:rsidRDefault="00B61E51" w:rsidP="00153E0D">
                  <w:pPr>
                    <w:spacing w:after="0"/>
                    <w:jc w:val="center"/>
                    <w:rPr>
                      <w:rFonts w:ascii="Times New Roman" w:eastAsia="宋体" w:hAnsi="Times New Roman" w:cs="Times New Roman"/>
                      <w:sz w:val="21"/>
                      <w:szCs w:val="21"/>
                    </w:rPr>
                  </w:pPr>
                </w:p>
              </w:tc>
              <w:tc>
                <w:tcPr>
                  <w:tcW w:w="1768" w:type="dxa"/>
                  <w:tcBorders>
                    <w:top w:val="single" w:sz="4" w:space="0" w:color="auto"/>
                    <w:left w:val="single" w:sz="4" w:space="0" w:color="auto"/>
                    <w:bottom w:val="single" w:sz="12" w:space="0" w:color="auto"/>
                  </w:tcBorders>
                  <w:vAlign w:val="center"/>
                </w:tcPr>
                <w:p w:rsidR="00B61E51" w:rsidRPr="008F541C" w:rsidRDefault="00B61E51">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0D7362" w:rsidP="00AF54EC">
            <w:pPr>
              <w:pStyle w:val="a7"/>
              <w:spacing w:beforeLines="100" w:after="0" w:line="360" w:lineRule="auto"/>
              <w:jc w:val="center"/>
              <w:rPr>
                <w:rFonts w:ascii="Times New Roman" w:eastAsia="宋体" w:hAnsi="Times New Roman"/>
                <w:sz w:val="24"/>
                <w:szCs w:val="24"/>
              </w:rPr>
            </w:pPr>
            <w:r w:rsidRPr="000D7362">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_x0000_s1108" type="#_x0000_t202" style="position:absolute;left:0;text-align:left;margin-left:238.25pt;margin-top:21.6pt;width:130.35pt;height:33.2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_x0000_s1108">
                    <w:txbxContent>
                      <w:p w:rsidR="00BE2458" w:rsidRPr="00153E0D" w:rsidRDefault="00BE2458" w:rsidP="00153E0D">
                        <w:pPr>
                          <w:rPr>
                            <w:szCs w:val="21"/>
                          </w:rPr>
                        </w:pPr>
                        <w:r w:rsidRPr="00573901">
                          <w:rPr>
                            <w:rFonts w:ascii="Times New Roman" w:eastAsia="宋体" w:hAnsi="Times New Roman" w:cs="Times New Roman"/>
                            <w:sz w:val="21"/>
                            <w:szCs w:val="21"/>
                          </w:rPr>
                          <w:t>接管</w:t>
                        </w:r>
                        <w:r w:rsidRPr="005932B3">
                          <w:rPr>
                            <w:rFonts w:ascii="宋体" w:eastAsia="宋体" w:hAnsi="宋体" w:hint="eastAsia"/>
                            <w:sz w:val="21"/>
                            <w:szCs w:val="21"/>
                          </w:rPr>
                          <w:t>凯发新泉水务（无锡）有限公司</w:t>
                        </w:r>
                        <w:r>
                          <w:rPr>
                            <w:rFonts w:ascii="Times New Roman" w:eastAsia="宋体" w:hAnsi="Times New Roman" w:cs="Times New Roman" w:hint="eastAsia"/>
                            <w:sz w:val="21"/>
                            <w:szCs w:val="21"/>
                          </w:rPr>
                          <w:t>处置</w:t>
                        </w:r>
                      </w:p>
                    </w:txbxContent>
                  </v:textbox>
                </v:shape>
              </w:pict>
            </w:r>
            <w:r w:rsidRPr="000D7362">
              <w:rPr>
                <w:rFonts w:ascii="Times New Roman" w:eastAsia="宋体" w:hAnsi="宋体" w:cs="宋体"/>
                <w:b/>
                <w:bCs/>
                <w:noProof/>
                <w:color w:val="000000" w:themeColor="text1"/>
                <w:sz w:val="24"/>
                <w:szCs w:val="24"/>
              </w:rPr>
              <w:pict>
                <v:shape id="Text Box 75" o:spid="_x0000_s1090" type="#_x0000_t202" style="position:absolute;left:0;text-align:left;margin-left:208.15pt;margin-top:25.85pt;width:23.65pt;height:17.55pt;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Text Box 75" inset="0,0,0,0">
                    <w:txbxContent>
                      <w:p w:rsidR="00BE2458" w:rsidRPr="005D4F9A" w:rsidRDefault="00BE2458" w:rsidP="00010AE0">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r w:rsidRPr="005D4F9A">
                          <w:rPr>
                            <w:rFonts w:ascii="Times New Roman" w:eastAsia="宋体" w:hAnsi="Times New Roman" w:cs="Times New Roman"/>
                            <w:sz w:val="21"/>
                            <w:szCs w:val="21"/>
                          </w:rPr>
                          <w:t>S1</w:t>
                        </w:r>
                      </w:p>
                    </w:txbxContent>
                  </v:textbox>
                </v:shape>
              </w:pict>
            </w:r>
            <w:r w:rsidRPr="000D7362">
              <w:rPr>
                <w:rFonts w:ascii="Times New Roman" w:eastAsia="宋体" w:hAnsi="宋体" w:cs="宋体"/>
                <w:b/>
                <w:bCs/>
                <w:noProof/>
                <w:color w:val="000000" w:themeColor="text1"/>
                <w:sz w:val="24"/>
                <w:szCs w:val="24"/>
              </w:rPr>
              <w:pict>
                <v:shape id="_x0000_s1195" type="#_x0000_t32" style="position:absolute;left:0;text-align:left;margin-left:202.55pt;margin-top:25.85pt;width:0;height:29pt;z-index:251681280;mso-position-horizontal-relative:text;mso-position-vertical-relative:text" o:connectortype="straight"/>
              </w:pict>
            </w:r>
            <w:r w:rsidRPr="000D7362">
              <w:rPr>
                <w:rFonts w:ascii="Times New Roman" w:eastAsia="宋体" w:hAnsi="宋体" w:cs="宋体"/>
                <w:b/>
                <w:bCs/>
                <w:noProof/>
                <w:color w:val="000000" w:themeColor="text1"/>
                <w:sz w:val="24"/>
                <w:szCs w:val="24"/>
              </w:rPr>
              <w:pict>
                <v:shape id="AutoShape 76" o:spid="_x0000_s1107" type="#_x0000_t32" style="position:absolute;left:0;text-align:left;margin-left:170.05pt;margin-top:25.9pt;width:33.05pt;height:0;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adj="-241195,-1,-241195">
                  <v:stroke endarrow="block"/>
                </v:shape>
              </w:pict>
            </w:r>
            <w:r w:rsidRPr="000D7362">
              <w:rPr>
                <w:rFonts w:ascii="Times New Roman" w:eastAsia="宋体" w:hAnsi="宋体" w:cs="宋体"/>
                <w:b/>
                <w:bCs/>
                <w:noProof/>
                <w:color w:val="000000" w:themeColor="text1"/>
                <w:sz w:val="24"/>
                <w:szCs w:val="24"/>
              </w:rPr>
              <w:pict>
                <v:shape id="Text Box 78" o:spid="_x0000_s1103" type="#_x0000_t202" style="position:absolute;left:0;text-align:left;margin-left:109.3pt;margin-top:13.65pt;width:60.75pt;height:22.6pt;z-index:251647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Text Box 78" inset="1mm,,1mm">
                    <w:txbxContent>
                      <w:p w:rsidR="00BE2458" w:rsidRDefault="00BE2458" w:rsidP="00153E0D">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0D7362">
              <w:rPr>
                <w:rFonts w:ascii="Times New Roman" w:eastAsia="宋体" w:hAnsi="宋体" w:cs="宋体"/>
                <w:b/>
                <w:bCs/>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7" o:spid="_x0000_s1104" type="#_x0000_t34" style="position:absolute;left:0;text-align:left;margin-left:77.8pt;margin-top:24.75pt;width:31.5pt;height:.05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adj=",-150768000,-162686">
                  <v:stroke endarrow="block"/>
                </v:shape>
              </w:pict>
            </w:r>
            <w:r w:rsidRPr="000D7362">
              <w:rPr>
                <w:rFonts w:ascii="Times New Roman" w:eastAsia="宋体" w:hAnsi="宋体" w:cs="宋体"/>
                <w:b/>
                <w:bCs/>
                <w:noProof/>
                <w:color w:val="000000" w:themeColor="text1"/>
                <w:sz w:val="24"/>
                <w:szCs w:val="24"/>
              </w:rPr>
              <w:pict>
                <v:shape id="Text Box 74" o:spid="_x0000_s1105" type="#_x0000_t202" style="position:absolute;left:0;text-align:left;margin-left:21pt;margin-top:13.7pt;width:67.15pt;height:22.6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Text Box 74">
                    <w:txbxContent>
                      <w:p w:rsidR="00BE2458" w:rsidRDefault="00BE2458" w:rsidP="00153E0D">
                        <w:pPr>
                          <w:spacing w:after="0"/>
                          <w:jc w:val="center"/>
                          <w:rPr>
                            <w:rFonts w:ascii="宋体" w:eastAsia="宋体" w:hAnsi="宋体" w:cs="Times New Roman"/>
                            <w:sz w:val="21"/>
                            <w:szCs w:val="21"/>
                          </w:rPr>
                        </w:pPr>
                        <w:r>
                          <w:rPr>
                            <w:rFonts w:ascii="宋体" w:eastAsia="宋体" w:hAnsi="宋体" w:cs="Times New Roman"/>
                            <w:sz w:val="21"/>
                            <w:szCs w:val="21"/>
                          </w:rPr>
                          <w:t>生活污水</w:t>
                        </w:r>
                      </w:p>
                    </w:txbxContent>
                  </v:textbox>
                </v:shape>
              </w:pict>
            </w:r>
          </w:p>
          <w:p w:rsidR="00153E0D" w:rsidRDefault="000D7362" w:rsidP="00010AE0">
            <w:pPr>
              <w:spacing w:after="0"/>
              <w:jc w:val="center"/>
              <w:rPr>
                <w:rFonts w:ascii="Times New Roman" w:eastAsia="宋体" w:hAnsi="宋体" w:cs="宋体"/>
                <w:b/>
                <w:bCs/>
                <w:sz w:val="21"/>
                <w:szCs w:val="21"/>
              </w:rPr>
            </w:pPr>
            <w:r w:rsidRPr="000D7362">
              <w:rPr>
                <w:rFonts w:ascii="Times New Roman" w:eastAsia="宋体" w:hAnsi="宋体" w:cs="宋体"/>
                <w:b/>
                <w:bCs/>
                <w:noProof/>
                <w:color w:val="000000" w:themeColor="text1"/>
                <w:sz w:val="24"/>
                <w:szCs w:val="24"/>
              </w:rPr>
              <w:pict>
                <v:shape id="_x0000_s1196" type="#_x0000_t32" style="position:absolute;left:0;text-align:left;margin-left:202.55pt;margin-top:8.85pt;width:33.05pt;height:0;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adj="-241195,-1,-241195">
                  <v:stroke endarrow="block"/>
                </v:shape>
              </w:pict>
            </w:r>
            <w:r w:rsidRPr="000D7362">
              <w:rPr>
                <w:rFonts w:ascii="Times New Roman" w:eastAsia="宋体" w:hAnsi="宋体" w:cs="宋体"/>
                <w:b/>
                <w:bCs/>
                <w:noProof/>
                <w:color w:val="000000" w:themeColor="text1"/>
                <w:sz w:val="24"/>
                <w:szCs w:val="24"/>
              </w:rPr>
              <w:pict>
                <v:shape id="_x0000_s1193" type="#_x0000_t202" style="position:absolute;left:0;text-align:left;margin-left:25.65pt;margin-top:8.9pt;width:67.15pt;height:22.6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_x0000_s1193">
                    <w:txbxContent>
                      <w:p w:rsidR="00BE2458" w:rsidRDefault="00BE2458" w:rsidP="00B61E51">
                        <w:pPr>
                          <w:spacing w:after="0"/>
                          <w:jc w:val="center"/>
                          <w:rPr>
                            <w:rFonts w:ascii="宋体" w:eastAsia="宋体" w:hAnsi="宋体" w:cs="Times New Roman"/>
                            <w:sz w:val="21"/>
                            <w:szCs w:val="21"/>
                          </w:rPr>
                        </w:pPr>
                        <w:r>
                          <w:rPr>
                            <w:rFonts w:ascii="宋体" w:eastAsia="宋体" w:hAnsi="宋体" w:cs="Times New Roman"/>
                            <w:sz w:val="21"/>
                            <w:szCs w:val="21"/>
                          </w:rPr>
                          <w:t>食堂废水</w:t>
                        </w:r>
                      </w:p>
                    </w:txbxContent>
                  </v:textbox>
                </v:shape>
              </w:pict>
            </w:r>
          </w:p>
          <w:p w:rsidR="00B61E51" w:rsidRDefault="000D7362" w:rsidP="00010AE0">
            <w:pPr>
              <w:spacing w:after="0"/>
              <w:jc w:val="center"/>
              <w:rPr>
                <w:rFonts w:ascii="Times New Roman" w:eastAsia="宋体" w:hAnsi="宋体" w:cs="宋体"/>
                <w:b/>
                <w:bCs/>
                <w:sz w:val="21"/>
                <w:szCs w:val="21"/>
              </w:rPr>
            </w:pPr>
            <w:r w:rsidRPr="000D7362">
              <w:rPr>
                <w:rFonts w:ascii="Times New Roman" w:eastAsia="宋体" w:hAnsi="宋体" w:cs="宋体"/>
                <w:b/>
                <w:bCs/>
                <w:noProof/>
                <w:color w:val="000000" w:themeColor="text1"/>
                <w:sz w:val="24"/>
                <w:szCs w:val="24"/>
              </w:rPr>
              <w:pict>
                <v:shape id="_x0000_s1194" type="#_x0000_t32" style="position:absolute;left:0;text-align:left;margin-left:169.5pt;margin-top:10.1pt;width:33.05pt;height:0;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adj="-241195,-1,-241195">
                  <v:stroke endarrow="block"/>
                </v:shape>
              </w:pict>
            </w:r>
            <w:r w:rsidRPr="000D7362">
              <w:rPr>
                <w:rFonts w:ascii="Times New Roman" w:eastAsia="宋体" w:hAnsi="宋体" w:cs="宋体"/>
                <w:b/>
                <w:bCs/>
                <w:noProof/>
                <w:color w:val="000000" w:themeColor="text1"/>
                <w:sz w:val="24"/>
                <w:szCs w:val="24"/>
              </w:rPr>
              <w:pict>
                <v:shape id="AutoShape 80" o:spid="_x0000_s1106" type="#_x0000_t32" style="position:absolute;left:0;text-align:left;margin-left:79.1pt;margin-top:10.1pt;width:30.2pt;height:0;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adj="-101956,-1,-101956">
                  <v:stroke endarrow="block"/>
                </v:shape>
              </w:pict>
            </w:r>
            <w:r w:rsidRPr="000D7362">
              <w:rPr>
                <w:rFonts w:ascii="Times New Roman" w:eastAsia="宋体" w:hAnsi="宋体" w:cs="宋体"/>
                <w:b/>
                <w:bCs/>
                <w:noProof/>
                <w:color w:val="000000" w:themeColor="text1"/>
                <w:sz w:val="24"/>
                <w:szCs w:val="24"/>
              </w:rPr>
              <w:pict>
                <v:shape id="Text Box 79" o:spid="_x0000_s1102" type="#_x0000_t202" style="position:absolute;left:0;text-align:left;margin-left:109.3pt;margin-top:.6pt;width:60.75pt;height:19.8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Text Box 79">
                    <w:txbxContent>
                      <w:p w:rsidR="00BE2458" w:rsidRDefault="00BE2458" w:rsidP="00153E0D">
                        <w:pPr>
                          <w:jc w:val="center"/>
                          <w:rPr>
                            <w:rFonts w:ascii="宋体" w:eastAsia="宋体" w:hAnsi="宋体" w:cs="Times New Roman"/>
                            <w:sz w:val="21"/>
                            <w:szCs w:val="21"/>
                          </w:rPr>
                        </w:pPr>
                        <w:r>
                          <w:rPr>
                            <w:rFonts w:ascii="宋体" w:eastAsia="宋体" w:hAnsi="宋体" w:cs="Times New Roman"/>
                            <w:sz w:val="21"/>
                            <w:szCs w:val="21"/>
                          </w:rPr>
                          <w:t>隔油池</w:t>
                        </w:r>
                      </w:p>
                    </w:txbxContent>
                  </v:textbox>
                </v:shape>
              </w:pict>
            </w:r>
          </w:p>
          <w:p w:rsidR="00B61E51" w:rsidRDefault="00B61E51" w:rsidP="00010AE0">
            <w:pPr>
              <w:spacing w:after="0"/>
              <w:jc w:val="center"/>
              <w:rPr>
                <w:rFonts w:ascii="Times New Roman" w:eastAsia="宋体" w:hAnsi="宋体" w:cs="宋体"/>
                <w:b/>
                <w:bCs/>
                <w:sz w:val="21"/>
                <w:szCs w:val="21"/>
              </w:rPr>
            </w:pPr>
          </w:p>
          <w:p w:rsidR="00B61E51" w:rsidRDefault="00B61E51"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AF54EC">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153E0D" w:rsidRDefault="00153E0D" w:rsidP="00153E0D">
            <w:pPr>
              <w:pStyle w:val="a7"/>
              <w:spacing w:after="0" w:line="360" w:lineRule="auto"/>
              <w:ind w:firstLineChars="200" w:firstLine="480"/>
              <w:rPr>
                <w:rFonts w:ascii="Times New Roman" w:eastAsia="宋体" w:hAnsi="Times New Roman"/>
                <w:sz w:val="24"/>
                <w:szCs w:val="24"/>
              </w:rPr>
            </w:pPr>
            <w:r w:rsidRPr="0033500C">
              <w:rPr>
                <w:rFonts w:ascii="Times New Roman" w:eastAsia="宋体" w:hAnsi="宋体" w:hint="eastAsia"/>
                <w:sz w:val="24"/>
                <w:szCs w:val="24"/>
              </w:rPr>
              <w:t>本项</w:t>
            </w:r>
            <w:r w:rsidRPr="00957D1A">
              <w:rPr>
                <w:rFonts w:ascii="Times New Roman" w:eastAsia="宋体" w:hAnsi="Times New Roman" w:hint="eastAsia"/>
                <w:color w:val="000000"/>
                <w:sz w:val="24"/>
                <w:szCs w:val="24"/>
              </w:rPr>
              <w:t>目生产过程中</w:t>
            </w:r>
            <w:r w:rsidR="00C83EC6">
              <w:rPr>
                <w:rFonts w:ascii="Times New Roman" w:eastAsia="宋体" w:hAnsi="Times New Roman" w:hint="eastAsia"/>
                <w:color w:val="000000"/>
                <w:sz w:val="24"/>
                <w:szCs w:val="24"/>
              </w:rPr>
              <w:t>无</w:t>
            </w:r>
            <w:r w:rsidRPr="00957D1A">
              <w:rPr>
                <w:rFonts w:ascii="Times New Roman" w:eastAsia="宋体" w:hAnsi="Times New Roman" w:hint="eastAsia"/>
                <w:color w:val="000000"/>
                <w:sz w:val="24"/>
                <w:szCs w:val="24"/>
              </w:rPr>
              <w:t>废气</w:t>
            </w:r>
            <w:r w:rsidR="00C83EC6">
              <w:rPr>
                <w:rFonts w:ascii="Times New Roman" w:eastAsia="宋体" w:hAnsi="Times New Roman" w:hint="eastAsia"/>
                <w:color w:val="000000"/>
                <w:sz w:val="24"/>
                <w:szCs w:val="24"/>
              </w:rPr>
              <w:t>产生及排放</w:t>
            </w:r>
            <w:r w:rsidRPr="00573901">
              <w:rPr>
                <w:rFonts w:ascii="Times New Roman" w:eastAsia="宋体" w:hAnsi="Times New Roman" w:hint="eastAsia"/>
                <w:color w:val="000000"/>
                <w:sz w:val="24"/>
                <w:szCs w:val="24"/>
              </w:rPr>
              <w:t>。</w:t>
            </w:r>
            <w:r w:rsidR="00C83EC6">
              <w:rPr>
                <w:rFonts w:ascii="Times New Roman" w:eastAsia="宋体" w:hAnsi="Times New Roman" w:hint="eastAsia"/>
                <w:color w:val="000000"/>
                <w:sz w:val="24"/>
                <w:szCs w:val="24"/>
              </w:rPr>
              <w:t>食堂</w:t>
            </w:r>
            <w:r w:rsidR="007C6BAA">
              <w:rPr>
                <w:rFonts w:ascii="Times New Roman" w:eastAsia="宋体" w:hAnsi="Times New Roman" w:hint="eastAsia"/>
                <w:color w:val="000000"/>
                <w:sz w:val="24"/>
                <w:szCs w:val="24"/>
              </w:rPr>
              <w:t>采用清洁能源天然气，</w:t>
            </w:r>
            <w:r w:rsidR="00C83EC6">
              <w:rPr>
                <w:rFonts w:ascii="Times New Roman" w:eastAsia="宋体" w:hAnsi="Times New Roman" w:hint="eastAsia"/>
                <w:color w:val="000000"/>
                <w:sz w:val="24"/>
                <w:szCs w:val="24"/>
              </w:rPr>
              <w:t>油烟废气经油烟净化器处理后，通过食堂排气筒高空排放</w:t>
            </w:r>
            <w:r w:rsidRPr="00E04C1C">
              <w:rPr>
                <w:rFonts w:ascii="Times New Roman" w:eastAsia="宋体" w:hAnsi="Times New Roman"/>
                <w:sz w:val="24"/>
                <w:szCs w:val="24"/>
              </w:rPr>
              <w:t>。</w:t>
            </w:r>
          </w:p>
          <w:p w:rsidR="008E580E" w:rsidRPr="00E04C1C"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AF54EC">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196"/>
              <w:gridCol w:w="1134"/>
              <w:gridCol w:w="2976"/>
              <w:gridCol w:w="2891"/>
            </w:tblGrid>
            <w:tr w:rsidR="008E580E" w:rsidRPr="00153E0D" w:rsidTr="00153E0D">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153E0D" w:rsidRDefault="008E580E" w:rsidP="005A794C">
                  <w:pPr>
                    <w:spacing w:after="0"/>
                    <w:ind w:leftChars="-54" w:left="-119"/>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序号</w:t>
                  </w:r>
                </w:p>
              </w:tc>
              <w:tc>
                <w:tcPr>
                  <w:tcW w:w="1196" w:type="dxa"/>
                  <w:vMerge w:val="restart"/>
                  <w:tcBorders>
                    <w:top w:val="single" w:sz="12"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生产设施</w:t>
                  </w:r>
                  <w:r w:rsidRPr="00153E0D">
                    <w:rPr>
                      <w:rFonts w:ascii="Times New Roman" w:eastAsia="宋体" w:hAnsi="Times New Roman" w:cs="Times New Roman"/>
                      <w:b/>
                      <w:bCs/>
                      <w:sz w:val="21"/>
                      <w:szCs w:val="21"/>
                    </w:rPr>
                    <w:t>/</w:t>
                  </w:r>
                  <w:r w:rsidRPr="00153E0D">
                    <w:rPr>
                      <w:rFonts w:ascii="Times New Roman" w:eastAsia="宋体" w:hAnsi="宋体" w:cs="宋体" w:hint="eastAsia"/>
                      <w:b/>
                      <w:bCs/>
                      <w:sz w:val="21"/>
                      <w:szCs w:val="21"/>
                    </w:rPr>
                    <w:t>排放源</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污染物</w:t>
                  </w:r>
                </w:p>
              </w:tc>
              <w:tc>
                <w:tcPr>
                  <w:tcW w:w="5867" w:type="dxa"/>
                  <w:gridSpan w:val="2"/>
                  <w:tcBorders>
                    <w:top w:val="single" w:sz="12" w:space="0" w:color="auto"/>
                    <w:left w:val="single" w:sz="4" w:space="0" w:color="auto"/>
                    <w:bottom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处理设施</w:t>
                  </w:r>
                </w:p>
              </w:tc>
            </w:tr>
            <w:tr w:rsidR="008E580E" w:rsidRPr="00153E0D" w:rsidTr="00C83EC6">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p>
              </w:tc>
              <w:tc>
                <w:tcPr>
                  <w:tcW w:w="1196" w:type="dxa"/>
                  <w:vMerge/>
                  <w:tcBorders>
                    <w:top w:val="single" w:sz="4"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环评要求</w:t>
                  </w:r>
                </w:p>
              </w:tc>
              <w:tc>
                <w:tcPr>
                  <w:tcW w:w="2891" w:type="dxa"/>
                  <w:tcBorders>
                    <w:top w:val="single" w:sz="4" w:space="0" w:color="auto"/>
                    <w:left w:val="single" w:sz="4" w:space="0" w:color="auto"/>
                    <w:bottom w:val="single" w:sz="4" w:space="0" w:color="auto"/>
                  </w:tcBorders>
                  <w:vAlign w:val="center"/>
                </w:tcPr>
                <w:p w:rsidR="008E580E" w:rsidRPr="00153E0D" w:rsidRDefault="008E580E" w:rsidP="005A794C">
                  <w:pPr>
                    <w:spacing w:after="0"/>
                    <w:jc w:val="center"/>
                    <w:rPr>
                      <w:rFonts w:ascii="Times New Roman" w:eastAsia="宋体" w:hAnsi="Times New Roman" w:cs="Times New Roman"/>
                      <w:b/>
                      <w:bCs/>
                      <w:sz w:val="21"/>
                      <w:szCs w:val="21"/>
                    </w:rPr>
                  </w:pPr>
                  <w:r w:rsidRPr="00153E0D">
                    <w:rPr>
                      <w:rFonts w:ascii="Times New Roman" w:eastAsia="宋体" w:hAnsi="宋体" w:cs="宋体" w:hint="eastAsia"/>
                      <w:b/>
                      <w:bCs/>
                      <w:sz w:val="21"/>
                      <w:szCs w:val="21"/>
                    </w:rPr>
                    <w:t>实际建设</w:t>
                  </w:r>
                </w:p>
              </w:tc>
            </w:tr>
            <w:tr w:rsidR="00153E0D" w:rsidRPr="00153E0D" w:rsidTr="00C83EC6">
              <w:trPr>
                <w:cantSplit/>
                <w:trHeight w:val="340"/>
                <w:jc w:val="center"/>
              </w:trPr>
              <w:tc>
                <w:tcPr>
                  <w:tcW w:w="619" w:type="dxa"/>
                  <w:tcBorders>
                    <w:top w:val="single" w:sz="4" w:space="0" w:color="auto"/>
                    <w:bottom w:val="single" w:sz="12" w:space="0" w:color="auto"/>
                    <w:right w:val="single" w:sz="4" w:space="0" w:color="auto"/>
                  </w:tcBorders>
                  <w:vAlign w:val="center"/>
                </w:tcPr>
                <w:p w:rsidR="00153E0D" w:rsidRPr="00153E0D" w:rsidRDefault="00153E0D" w:rsidP="005A794C">
                  <w:pPr>
                    <w:spacing w:after="0"/>
                    <w:jc w:val="center"/>
                    <w:rPr>
                      <w:rStyle w:val="Char20"/>
                      <w:rFonts w:ascii="Times New Roman" w:hAnsi="宋体" w:cs="宋体"/>
                      <w:sz w:val="21"/>
                      <w:szCs w:val="21"/>
                    </w:rPr>
                  </w:pPr>
                  <w:r w:rsidRPr="00153E0D">
                    <w:rPr>
                      <w:rStyle w:val="Char20"/>
                      <w:rFonts w:ascii="Times New Roman" w:hAnsi="宋体" w:cs="宋体" w:hint="eastAsia"/>
                      <w:sz w:val="21"/>
                      <w:szCs w:val="21"/>
                    </w:rPr>
                    <w:t>1</w:t>
                  </w:r>
                </w:p>
              </w:tc>
              <w:tc>
                <w:tcPr>
                  <w:tcW w:w="1196" w:type="dxa"/>
                  <w:tcBorders>
                    <w:top w:val="single" w:sz="4" w:space="0" w:color="auto"/>
                    <w:left w:val="single" w:sz="4" w:space="0" w:color="auto"/>
                    <w:bottom w:val="single" w:sz="12" w:space="0" w:color="auto"/>
                    <w:right w:val="single" w:sz="4" w:space="0" w:color="auto"/>
                  </w:tcBorders>
                  <w:vAlign w:val="center"/>
                </w:tcPr>
                <w:p w:rsidR="00153E0D" w:rsidRPr="00153E0D" w:rsidRDefault="00C83EC6" w:rsidP="00C83EC6">
                  <w:pPr>
                    <w:spacing w:after="0"/>
                    <w:jc w:val="center"/>
                    <w:rPr>
                      <w:rStyle w:val="Char20"/>
                      <w:rFonts w:asciiTheme="minorEastAsia" w:eastAsiaTheme="minorEastAsia" w:hAnsiTheme="minorEastAsia" w:cs="宋体"/>
                      <w:sz w:val="21"/>
                      <w:szCs w:val="21"/>
                    </w:rPr>
                  </w:pPr>
                  <w:r>
                    <w:rPr>
                      <w:rFonts w:asciiTheme="minorEastAsia" w:eastAsiaTheme="minorEastAsia" w:hAnsiTheme="minorEastAsia" w:hint="eastAsia"/>
                      <w:sz w:val="21"/>
                      <w:szCs w:val="21"/>
                    </w:rPr>
                    <w:t>食堂</w:t>
                  </w:r>
                </w:p>
              </w:tc>
              <w:tc>
                <w:tcPr>
                  <w:tcW w:w="1134" w:type="dxa"/>
                  <w:tcBorders>
                    <w:top w:val="single" w:sz="4" w:space="0" w:color="auto"/>
                    <w:left w:val="single" w:sz="4" w:space="0" w:color="auto"/>
                    <w:bottom w:val="single" w:sz="12" w:space="0" w:color="auto"/>
                    <w:right w:val="single" w:sz="4" w:space="0" w:color="auto"/>
                  </w:tcBorders>
                  <w:vAlign w:val="center"/>
                </w:tcPr>
                <w:p w:rsidR="00153E0D" w:rsidRPr="00153E0D" w:rsidRDefault="00C83EC6" w:rsidP="00153E0D">
                  <w:pPr>
                    <w:spacing w:after="0"/>
                    <w:jc w:val="center"/>
                    <w:rPr>
                      <w:rStyle w:val="Char20"/>
                      <w:rFonts w:ascii="Times New Roman" w:hAnsi="宋体" w:cs="宋体"/>
                      <w:sz w:val="21"/>
                      <w:szCs w:val="21"/>
                    </w:rPr>
                  </w:pPr>
                  <w:r>
                    <w:rPr>
                      <w:rStyle w:val="Char20"/>
                      <w:rFonts w:ascii="Times New Roman" w:hAnsi="宋体" w:cs="宋体"/>
                      <w:sz w:val="21"/>
                      <w:szCs w:val="21"/>
                    </w:rPr>
                    <w:t>饮食业油烟</w:t>
                  </w:r>
                </w:p>
              </w:tc>
              <w:tc>
                <w:tcPr>
                  <w:tcW w:w="2976" w:type="dxa"/>
                  <w:tcBorders>
                    <w:top w:val="single" w:sz="4" w:space="0" w:color="auto"/>
                    <w:left w:val="single" w:sz="4" w:space="0" w:color="auto"/>
                    <w:bottom w:val="single" w:sz="12" w:space="0" w:color="auto"/>
                    <w:right w:val="single" w:sz="4" w:space="0" w:color="auto"/>
                  </w:tcBorders>
                  <w:vAlign w:val="center"/>
                </w:tcPr>
                <w:p w:rsidR="00153E0D" w:rsidRPr="00153E0D" w:rsidRDefault="00C83EC6" w:rsidP="00153E0D">
                  <w:pPr>
                    <w:spacing w:after="0"/>
                    <w:jc w:val="center"/>
                    <w:rPr>
                      <w:rStyle w:val="Char20"/>
                      <w:rFonts w:ascii="Times New Roman" w:eastAsiaTheme="minorEastAsia" w:hAnsi="Times New Roman" w:cs="Times New Roman"/>
                      <w:sz w:val="21"/>
                      <w:szCs w:val="21"/>
                    </w:rPr>
                  </w:pPr>
                  <w:r>
                    <w:rPr>
                      <w:rFonts w:ascii="Times New Roman" w:eastAsiaTheme="minorEastAsia" w:hAnsiTheme="minorEastAsia" w:cs="Times New Roman"/>
                      <w:sz w:val="21"/>
                      <w:szCs w:val="21"/>
                    </w:rPr>
                    <w:t>油烟净化器</w:t>
                  </w:r>
                  <w:r w:rsidR="00153E0D" w:rsidRPr="00153E0D">
                    <w:rPr>
                      <w:rFonts w:ascii="Times New Roman" w:eastAsiaTheme="minorEastAsia" w:hAnsiTheme="minorEastAsia" w:cs="Times New Roman"/>
                      <w:sz w:val="21"/>
                      <w:szCs w:val="21"/>
                    </w:rPr>
                    <w:t>处理后</w:t>
                  </w:r>
                  <w:r>
                    <w:rPr>
                      <w:rFonts w:ascii="Times New Roman" w:eastAsiaTheme="minorEastAsia" w:hAnsiTheme="minorEastAsia" w:cs="Times New Roman"/>
                      <w:sz w:val="21"/>
                      <w:szCs w:val="21"/>
                    </w:rPr>
                    <w:t>高空排放</w:t>
                  </w:r>
                </w:p>
              </w:tc>
              <w:tc>
                <w:tcPr>
                  <w:tcW w:w="2891" w:type="dxa"/>
                  <w:tcBorders>
                    <w:top w:val="single" w:sz="4" w:space="0" w:color="auto"/>
                    <w:left w:val="single" w:sz="4" w:space="0" w:color="auto"/>
                    <w:bottom w:val="single" w:sz="12" w:space="0" w:color="auto"/>
                  </w:tcBorders>
                  <w:vAlign w:val="center"/>
                </w:tcPr>
                <w:p w:rsidR="00153E0D" w:rsidRPr="00153E0D" w:rsidRDefault="00C83EC6" w:rsidP="00153E0D">
                  <w:pPr>
                    <w:spacing w:after="0"/>
                    <w:jc w:val="center"/>
                    <w:rPr>
                      <w:rStyle w:val="Char20"/>
                      <w:rFonts w:ascii="Times New Roman" w:cs="宋体"/>
                      <w:sz w:val="21"/>
                      <w:szCs w:val="21"/>
                    </w:rPr>
                  </w:pPr>
                  <w:r>
                    <w:rPr>
                      <w:rFonts w:ascii="Times New Roman" w:eastAsiaTheme="minorEastAsia" w:hAnsiTheme="minorEastAsia" w:cs="Times New Roman"/>
                      <w:sz w:val="21"/>
                      <w:szCs w:val="21"/>
                    </w:rPr>
                    <w:t>油烟净化器</w:t>
                  </w:r>
                  <w:r w:rsidRPr="00153E0D">
                    <w:rPr>
                      <w:rFonts w:ascii="Times New Roman" w:eastAsiaTheme="minorEastAsia" w:hAnsiTheme="minorEastAsia" w:cs="Times New Roman"/>
                      <w:sz w:val="21"/>
                      <w:szCs w:val="21"/>
                    </w:rPr>
                    <w:t>处理后</w:t>
                  </w:r>
                  <w:r>
                    <w:rPr>
                      <w:rFonts w:ascii="Times New Roman" w:eastAsiaTheme="minorEastAsia" w:hAnsiTheme="minorEastAsia" w:cs="Times New Roman"/>
                      <w:sz w:val="21"/>
                      <w:szCs w:val="21"/>
                    </w:rPr>
                    <w:t>高空排放</w:t>
                  </w:r>
                </w:p>
              </w:tc>
            </w:tr>
          </w:tbl>
          <w:p w:rsidR="00177DD6" w:rsidRDefault="000D7362" w:rsidP="00AF54EC">
            <w:pPr>
              <w:pStyle w:val="a7"/>
              <w:spacing w:beforeLines="100" w:after="0" w:line="360" w:lineRule="auto"/>
              <w:rPr>
                <w:rFonts w:ascii="Times New Roman" w:eastAsia="宋体" w:hAnsi="宋体"/>
                <w:sz w:val="24"/>
                <w:szCs w:val="24"/>
              </w:rPr>
            </w:pPr>
            <w:r w:rsidRPr="000D7362">
              <w:rPr>
                <w:noProof/>
              </w:rPr>
              <w:pict>
                <v:shape id="Text Box 98" o:spid="_x0000_s1059" type="#_x0000_t202" style="position:absolute;margin-left:255.25pt;margin-top:22.2pt;width:98.3pt;height:14.15pt;z-index:25164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BE2458" w:rsidRDefault="00BE2458"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食堂排气筒高空排放</w:t>
                        </w:r>
                      </w:p>
                    </w:txbxContent>
                  </v:textbox>
                </v:shape>
              </w:pict>
            </w:r>
            <w:r w:rsidRPr="000D7362">
              <w:rPr>
                <w:rFonts w:ascii="Times New Roman" w:eastAsia="宋体" w:hAnsi="宋体" w:cs="宋体"/>
                <w:b/>
                <w:bCs/>
                <w:noProof/>
                <w:color w:val="000000" w:themeColor="text1"/>
                <w:sz w:val="24"/>
                <w:szCs w:val="24"/>
              </w:rPr>
              <w:pict>
                <v:shape id="_x0000_s1199" type="#_x0000_t32" style="position:absolute;margin-left:222.2pt;margin-top:28.65pt;width:33.05pt;height:0;z-index:25168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adj="-241195,-1,-241195">
                  <v:stroke endarrow="block"/>
                </v:shape>
              </w:pict>
            </w:r>
            <w:r w:rsidRPr="000D7362">
              <w:rPr>
                <w:noProof/>
              </w:rPr>
              <w:pict>
                <v:shape id="_x0000_s1061" type="#_x0000_t202" style="position:absolute;margin-left:216.5pt;margin-top:13.75pt;width:38.75pt;height:25.25pt;z-index:25164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BE2458" w:rsidRDefault="00BE2458" w:rsidP="00C83EC6">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BE2458" w:rsidRDefault="00BE2458" w:rsidP="008E580E">
                        <w:pPr>
                          <w:spacing w:after="0"/>
                          <w:jc w:val="center"/>
                          <w:rPr>
                            <w:rFonts w:ascii="宋体" w:eastAsia="宋体" w:hAnsi="宋体" w:cs="Times New Roman"/>
                            <w:sz w:val="21"/>
                            <w:szCs w:val="21"/>
                          </w:rPr>
                        </w:pPr>
                      </w:p>
                    </w:txbxContent>
                  </v:textbox>
                </v:shape>
              </w:pict>
            </w:r>
            <w:r w:rsidRPr="000D7362">
              <w:rPr>
                <w:rFonts w:ascii="Times New Roman" w:eastAsia="宋体" w:hAnsi="宋体" w:cs="宋体"/>
                <w:b/>
                <w:bCs/>
                <w:noProof/>
                <w:color w:val="000000" w:themeColor="text1"/>
                <w:sz w:val="24"/>
                <w:szCs w:val="24"/>
              </w:rPr>
              <w:pict>
                <v:shape id="_x0000_s1197" type="#_x0000_t202" style="position:absolute;margin-left:121.85pt;margin-top:19.2pt;width:99.2pt;height:19.85pt;z-index:25168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97">
                    <w:txbxContent>
                      <w:p w:rsidR="00BE2458" w:rsidRDefault="00BE2458" w:rsidP="00C83EC6">
                        <w:pPr>
                          <w:jc w:val="center"/>
                          <w:rPr>
                            <w:rFonts w:ascii="宋体" w:eastAsia="宋体" w:hAnsi="宋体" w:cs="Times New Roman"/>
                            <w:sz w:val="21"/>
                            <w:szCs w:val="21"/>
                          </w:rPr>
                        </w:pPr>
                        <w:r>
                          <w:rPr>
                            <w:rFonts w:ascii="宋体" w:eastAsia="宋体" w:hAnsi="宋体" w:cs="Times New Roman"/>
                            <w:sz w:val="21"/>
                            <w:szCs w:val="21"/>
                          </w:rPr>
                          <w:t>油烟净化器</w:t>
                        </w:r>
                      </w:p>
                    </w:txbxContent>
                  </v:textbox>
                </v:shape>
              </w:pict>
            </w:r>
            <w:r w:rsidRPr="000D7362">
              <w:rPr>
                <w:rFonts w:ascii="Times New Roman" w:eastAsia="宋体" w:hAnsi="宋体" w:cs="宋体"/>
                <w:b/>
                <w:bCs/>
                <w:noProof/>
                <w:color w:val="000000" w:themeColor="text1"/>
                <w:sz w:val="24"/>
                <w:szCs w:val="24"/>
              </w:rPr>
              <w:pict>
                <v:shape id="_x0000_s1198" type="#_x0000_t32" style="position:absolute;margin-left:91.65pt;margin-top:28.75pt;width:30.2pt;height:0;z-index:25168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adj="-101956,-1,-101956">
                  <v:stroke endarrow="block"/>
                </v:shape>
              </w:pict>
            </w:r>
            <w:r w:rsidR="008E580E" w:rsidRPr="00870197">
              <w:rPr>
                <w:rFonts w:ascii="Times New Roman" w:eastAsia="宋体" w:hAnsi="宋体"/>
                <w:color w:val="000000"/>
                <w:sz w:val="24"/>
                <w:szCs w:val="24"/>
              </w:rPr>
              <w:t xml:space="preserve"> </w:t>
            </w:r>
            <w:r w:rsidRPr="000D7362">
              <w:rPr>
                <w:noProof/>
              </w:rPr>
              <w:pict>
                <v:shape id="Text Box 100" o:spid="_x0000_s1058" type="#_x0000_t202" style="position:absolute;margin-left:16.6pt;margin-top:18.9pt;width:82.85pt;height:20.25pt;z-index:25164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BE2458" w:rsidRDefault="00BE2458" w:rsidP="00177DD6">
                        <w:pPr>
                          <w:spacing w:after="0"/>
                          <w:jc w:val="center"/>
                          <w:rPr>
                            <w:rFonts w:ascii="宋体" w:eastAsia="宋体" w:hAnsi="宋体" w:cs="Times New Roman"/>
                            <w:sz w:val="21"/>
                            <w:szCs w:val="21"/>
                          </w:rPr>
                        </w:pPr>
                        <w:r>
                          <w:rPr>
                            <w:rFonts w:ascii="宋体" w:eastAsia="宋体" w:hAnsi="宋体" w:cs="宋体" w:hint="eastAsia"/>
                            <w:sz w:val="21"/>
                            <w:szCs w:val="21"/>
                          </w:rPr>
                          <w:t>油烟废气</w:t>
                        </w:r>
                      </w:p>
                    </w:txbxContent>
                  </v:textbox>
                </v:shape>
              </w:pict>
            </w:r>
          </w:p>
          <w:p w:rsidR="008E580E" w:rsidRDefault="000D7362" w:rsidP="00AF54EC">
            <w:pPr>
              <w:pStyle w:val="a7"/>
              <w:spacing w:beforeLines="100" w:after="0" w:line="360" w:lineRule="auto"/>
              <w:rPr>
                <w:rStyle w:val="Char20"/>
                <w:rFonts w:hAnsi="宋体"/>
                <w:szCs w:val="24"/>
              </w:rPr>
            </w:pPr>
            <w:r w:rsidRPr="000D7362">
              <w:rPr>
                <w:noProof/>
              </w:rPr>
              <w:pict>
                <v:shape id="Text Box 101" o:spid="_x0000_s1060" type="#_x0000_t202" style="position:absolute;margin-left:57pt;margin-top:28.7pt;width:356.85pt;height:14.8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BE2458" w:rsidRDefault="00BE2458"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9C1998" w:rsidRDefault="009C1998">
            <w:pPr>
              <w:spacing w:after="0" w:line="360" w:lineRule="auto"/>
              <w:rPr>
                <w:rFonts w:ascii="Times New Roman" w:eastAsia="宋体" w:hAnsi="Times New Roman" w:cs="Times New Roman"/>
                <w:color w:val="000000"/>
                <w:sz w:val="24"/>
                <w:szCs w:val="24"/>
              </w:rPr>
            </w:pPr>
          </w:p>
          <w:p w:rsidR="00C83EC6" w:rsidRDefault="00C83EC6">
            <w:pPr>
              <w:spacing w:after="0" w:line="360" w:lineRule="auto"/>
              <w:rPr>
                <w:rFonts w:ascii="Times New Roman" w:eastAsia="宋体" w:hAnsi="Times New Roman" w:cs="Times New Roman"/>
                <w:color w:val="000000"/>
                <w:sz w:val="24"/>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lastRenderedPageBreak/>
              <w:t>3</w:t>
            </w:r>
            <w:r w:rsidRPr="008C0CFA">
              <w:rPr>
                <w:rFonts w:ascii="Times New Roman" w:eastAsia="宋体" w:hAnsi="Times New Roman" w:cs="Times New Roman"/>
                <w:color w:val="000000"/>
                <w:sz w:val="24"/>
                <w:szCs w:val="24"/>
              </w:rPr>
              <w:t>、噪声</w:t>
            </w:r>
          </w:p>
          <w:p w:rsidR="009D4AD7" w:rsidRDefault="009D4AD7" w:rsidP="000569CF">
            <w:pPr>
              <w:pStyle w:val="a7"/>
              <w:spacing w:after="0" w:line="360" w:lineRule="auto"/>
              <w:ind w:firstLineChars="200" w:firstLine="480"/>
              <w:rPr>
                <w:rStyle w:val="Char20"/>
                <w:rFonts w:ascii="Times New Roman" w:hAnsi="宋体"/>
                <w:szCs w:val="24"/>
              </w:rPr>
            </w:pPr>
            <w:r w:rsidRPr="008C0CFA">
              <w:rPr>
                <w:rStyle w:val="Char20"/>
                <w:rFonts w:ascii="Times New Roman" w:hAnsi="宋体"/>
                <w:szCs w:val="24"/>
              </w:rPr>
              <w:t>项目主要</w:t>
            </w:r>
            <w:r w:rsidRPr="00153E0D">
              <w:rPr>
                <w:rStyle w:val="Char20"/>
                <w:rFonts w:asciiTheme="minorEastAsia" w:eastAsiaTheme="minorEastAsia" w:hAnsiTheme="minorEastAsia"/>
                <w:szCs w:val="24"/>
              </w:rPr>
              <w:t>噪声</w:t>
            </w:r>
            <w:r w:rsidRPr="00AF54EC">
              <w:rPr>
                <w:rStyle w:val="Char20"/>
                <w:rFonts w:ascii="Times New Roman" w:hAnsi="宋体"/>
                <w:szCs w:val="24"/>
              </w:rPr>
              <w:t>源是</w:t>
            </w:r>
            <w:r w:rsidR="00AF54EC" w:rsidRPr="00AF54EC">
              <w:rPr>
                <w:rStyle w:val="Char20"/>
                <w:rFonts w:ascii="Times New Roman" w:hAnsi="宋体"/>
                <w:szCs w:val="24"/>
              </w:rPr>
              <w:t>车床</w:t>
            </w:r>
            <w:r w:rsidR="005F3F43" w:rsidRPr="00AF54EC">
              <w:rPr>
                <w:rStyle w:val="Char20"/>
                <w:rFonts w:ascii="Times New Roman" w:hAnsi="宋体" w:hint="eastAsia"/>
                <w:szCs w:val="24"/>
              </w:rPr>
              <w:t>、</w:t>
            </w:r>
            <w:r w:rsidR="00AF54EC" w:rsidRPr="00AF54EC">
              <w:rPr>
                <w:rStyle w:val="Char20"/>
                <w:rFonts w:ascii="Times New Roman" w:hAnsi="宋体" w:hint="eastAsia"/>
                <w:szCs w:val="24"/>
              </w:rPr>
              <w:t>走心机</w:t>
            </w:r>
            <w:r w:rsidR="005F3F43" w:rsidRPr="00AF54EC">
              <w:rPr>
                <w:rStyle w:val="Char20"/>
                <w:rFonts w:ascii="Times New Roman" w:hAnsi="宋体" w:hint="eastAsia"/>
                <w:szCs w:val="24"/>
              </w:rPr>
              <w:t>、</w:t>
            </w:r>
            <w:r w:rsidR="00AF54EC" w:rsidRPr="00AF54EC">
              <w:rPr>
                <w:rStyle w:val="Char20"/>
                <w:rFonts w:ascii="Times New Roman" w:hAnsi="宋体"/>
                <w:szCs w:val="24"/>
              </w:rPr>
              <w:t>加工中心</w:t>
            </w:r>
            <w:r w:rsidR="005F3F43" w:rsidRPr="00AF54EC">
              <w:rPr>
                <w:rStyle w:val="Char20"/>
                <w:rFonts w:ascii="Times New Roman" w:hAnsi="宋体" w:hint="eastAsia"/>
                <w:szCs w:val="24"/>
              </w:rPr>
              <w:t>、</w:t>
            </w:r>
            <w:r w:rsidR="00AF54EC" w:rsidRPr="00AF54EC">
              <w:rPr>
                <w:rStyle w:val="Char20"/>
                <w:rFonts w:ascii="Times New Roman" w:hAnsi="宋体"/>
                <w:szCs w:val="24"/>
              </w:rPr>
              <w:t>磨床</w:t>
            </w:r>
            <w:r w:rsidRPr="00AF54EC">
              <w:rPr>
                <w:rStyle w:val="Char20"/>
                <w:rFonts w:ascii="Times New Roman" w:hAnsi="宋体"/>
                <w:szCs w:val="24"/>
              </w:rPr>
              <w:t>等运转设</w:t>
            </w:r>
            <w:r w:rsidRPr="00153E0D">
              <w:rPr>
                <w:rStyle w:val="Char20"/>
                <w:rFonts w:asciiTheme="minorEastAsia" w:eastAsiaTheme="minorEastAsia" w:hAnsiTheme="minorEastAsia"/>
                <w:szCs w:val="24"/>
              </w:rPr>
              <w:t>备。</w:t>
            </w:r>
            <w:r w:rsidRPr="008C0CFA">
              <w:rPr>
                <w:rStyle w:val="Char20"/>
                <w:rFonts w:ascii="Times New Roman" w:hAnsi="宋体"/>
                <w:szCs w:val="24"/>
              </w:rPr>
              <w:t>主要噪声源及防治措施见表</w:t>
            </w:r>
            <w:r w:rsidRPr="008C0CFA">
              <w:rPr>
                <w:rStyle w:val="Char20"/>
                <w:rFonts w:ascii="Times New Roman" w:hAnsi="Times New Roman"/>
                <w:szCs w:val="24"/>
              </w:rPr>
              <w:t>3-</w:t>
            </w:r>
            <w:r w:rsidR="005F3F43">
              <w:rPr>
                <w:rStyle w:val="Char20"/>
                <w:rFonts w:ascii="Times New Roman" w:hAnsi="Times New Roman" w:hint="eastAsia"/>
                <w:szCs w:val="24"/>
              </w:rPr>
              <w:t>3</w:t>
            </w:r>
            <w:r w:rsidRPr="008C0CFA">
              <w:rPr>
                <w:rStyle w:val="Char20"/>
                <w:rFonts w:ascii="Times New Roman" w:hAnsi="宋体"/>
                <w:szCs w:val="24"/>
              </w:rPr>
              <w:t>。</w:t>
            </w:r>
          </w:p>
          <w:p w:rsidR="009D4AD7" w:rsidRPr="008C0CFA" w:rsidRDefault="009D4AD7" w:rsidP="00AF54EC">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5F3F43">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4" w:space="0" w:color="auto"/>
                <w:insideV w:val="single" w:sz="4" w:space="0" w:color="auto"/>
              </w:tblBorders>
              <w:tblLayout w:type="fixed"/>
              <w:tblCellMar>
                <w:left w:w="51" w:type="dxa"/>
                <w:right w:w="51" w:type="dxa"/>
              </w:tblCellMar>
              <w:tblLook w:val="00A0"/>
            </w:tblPr>
            <w:tblGrid>
              <w:gridCol w:w="565"/>
              <w:gridCol w:w="2680"/>
              <w:gridCol w:w="1545"/>
              <w:gridCol w:w="3681"/>
            </w:tblGrid>
            <w:tr w:rsidR="009D4AD7" w:rsidRPr="005D4F9A" w:rsidTr="0005417C">
              <w:trPr>
                <w:trHeight w:val="514"/>
                <w:jc w:val="center"/>
              </w:trPr>
              <w:tc>
                <w:tcPr>
                  <w:tcW w:w="565" w:type="dxa"/>
                  <w:tcBorders>
                    <w:top w:val="single" w:sz="12"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680"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545"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681" w:type="dxa"/>
                  <w:tcBorders>
                    <w:top w:val="single" w:sz="12" w:space="0" w:color="auto"/>
                    <w:left w:val="single" w:sz="4" w:space="0" w:color="auto"/>
                    <w:bottom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EF3E67"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EF3E67" w:rsidRPr="00177DD6" w:rsidRDefault="00EF3E67" w:rsidP="002C08E4">
                  <w:pPr>
                    <w:spacing w:after="0"/>
                    <w:jc w:val="center"/>
                    <w:rPr>
                      <w:rFonts w:ascii="Times New Roman" w:eastAsia="宋体" w:hAnsi="Times New Roman" w:cs="Times New Roman"/>
                      <w:sz w:val="21"/>
                      <w:szCs w:val="21"/>
                    </w:rPr>
                  </w:pPr>
                  <w:r w:rsidRPr="00177DD6">
                    <w:rPr>
                      <w:rFonts w:ascii="Times New Roman" w:eastAsia="宋体" w:hAnsi="Times New Roman" w:cs="Times New Roman"/>
                      <w:sz w:val="21"/>
                      <w:szCs w:val="21"/>
                    </w:rPr>
                    <w:t>1</w:t>
                  </w:r>
                </w:p>
              </w:tc>
              <w:tc>
                <w:tcPr>
                  <w:tcW w:w="2680" w:type="dxa"/>
                  <w:tcBorders>
                    <w:top w:val="single" w:sz="4" w:space="0" w:color="auto"/>
                    <w:left w:val="single" w:sz="4" w:space="0" w:color="auto"/>
                    <w:bottom w:val="single" w:sz="4" w:space="0" w:color="auto"/>
                    <w:right w:val="single" w:sz="4" w:space="0" w:color="auto"/>
                  </w:tcBorders>
                  <w:vAlign w:val="center"/>
                </w:tcPr>
                <w:p w:rsidR="00EF3E67" w:rsidRPr="005F3F43" w:rsidRDefault="00EF3E67" w:rsidP="00BE245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车床</w:t>
                  </w:r>
                </w:p>
              </w:tc>
              <w:tc>
                <w:tcPr>
                  <w:tcW w:w="1545" w:type="dxa"/>
                  <w:tcBorders>
                    <w:top w:val="single" w:sz="4" w:space="0" w:color="auto"/>
                    <w:left w:val="single" w:sz="4" w:space="0" w:color="auto"/>
                    <w:bottom w:val="single" w:sz="4" w:space="0" w:color="auto"/>
                    <w:right w:val="single" w:sz="4" w:space="0" w:color="auto"/>
                  </w:tcBorders>
                  <w:vAlign w:val="center"/>
                </w:tcPr>
                <w:p w:rsidR="00EF3E67" w:rsidRPr="005F3F43" w:rsidRDefault="00EF3E67" w:rsidP="005F3F43">
                  <w:pPr>
                    <w:pStyle w:val="32"/>
                    <w:spacing w:line="320" w:lineRule="exact"/>
                    <w:rPr>
                      <w:rFonts w:ascii="Times New Roman" w:eastAsia="宋体" w:hAnsi="Times New Roman"/>
                      <w:kern w:val="0"/>
                      <w:sz w:val="21"/>
                      <w:szCs w:val="21"/>
                    </w:rPr>
                  </w:pPr>
                  <w:r>
                    <w:rPr>
                      <w:rFonts w:ascii="Times New Roman" w:eastAsia="宋体" w:hAnsi="Times New Roman" w:hint="eastAsia"/>
                      <w:kern w:val="0"/>
                      <w:sz w:val="21"/>
                      <w:szCs w:val="21"/>
                    </w:rPr>
                    <w:t>7</w:t>
                  </w:r>
                </w:p>
              </w:tc>
              <w:tc>
                <w:tcPr>
                  <w:tcW w:w="3681" w:type="dxa"/>
                  <w:vMerge w:val="restart"/>
                  <w:tcBorders>
                    <w:top w:val="single" w:sz="4" w:space="0" w:color="auto"/>
                    <w:left w:val="single" w:sz="4" w:space="0" w:color="auto"/>
                  </w:tcBorders>
                  <w:vAlign w:val="center"/>
                </w:tcPr>
                <w:p w:rsidR="00EF3E67" w:rsidRPr="00153E0D" w:rsidRDefault="00EF3E67" w:rsidP="005F3F43">
                  <w:pPr>
                    <w:widowControl w:val="0"/>
                    <w:autoSpaceDE w:val="0"/>
                    <w:autoSpaceDN w:val="0"/>
                    <w:snapToGrid/>
                    <w:spacing w:after="0"/>
                    <w:jc w:val="center"/>
                    <w:rPr>
                      <w:rFonts w:asciiTheme="minorEastAsia" w:eastAsiaTheme="minorEastAsia" w:hAnsiTheme="minorEastAsia" w:cs="Times New Roman"/>
                      <w:sz w:val="21"/>
                      <w:szCs w:val="21"/>
                    </w:rPr>
                  </w:pPr>
                  <w:r>
                    <w:rPr>
                      <w:rFonts w:asciiTheme="minorEastAsia" w:eastAsiaTheme="minorEastAsia" w:hAnsiTheme="minorEastAsia" w:cs="宋体" w:hint="eastAsia"/>
                      <w:sz w:val="21"/>
                      <w:szCs w:val="21"/>
                    </w:rPr>
                    <w:t>采取厂房</w:t>
                  </w:r>
                  <w:r w:rsidRPr="00153E0D">
                    <w:rPr>
                      <w:rFonts w:asciiTheme="minorEastAsia" w:eastAsiaTheme="minorEastAsia" w:hAnsiTheme="minorEastAsia" w:cs="MS Mincho" w:hint="eastAsia"/>
                      <w:sz w:val="21"/>
                      <w:szCs w:val="21"/>
                    </w:rPr>
                    <w:t>隔</w:t>
                  </w:r>
                  <w:r w:rsidRPr="00153E0D">
                    <w:rPr>
                      <w:rFonts w:asciiTheme="minorEastAsia" w:eastAsiaTheme="minorEastAsia" w:hAnsiTheme="minorEastAsia" w:cs="宋体" w:hint="eastAsia"/>
                      <w:sz w:val="21"/>
                      <w:szCs w:val="21"/>
                    </w:rPr>
                    <w:t>声</w:t>
                  </w:r>
                  <w:r>
                    <w:rPr>
                      <w:rFonts w:asciiTheme="minorEastAsia" w:eastAsiaTheme="minorEastAsia" w:hAnsiTheme="minorEastAsia" w:cs="宋体" w:hint="eastAsia"/>
                      <w:sz w:val="21"/>
                      <w:szCs w:val="21"/>
                    </w:rPr>
                    <w:t>、距离衰减</w:t>
                  </w:r>
                </w:p>
              </w:tc>
            </w:tr>
            <w:tr w:rsidR="00EF3E67"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EF3E67" w:rsidRPr="00177DD6" w:rsidRDefault="00EF3E67" w:rsidP="002C08E4">
                  <w:pPr>
                    <w:spacing w:after="0"/>
                    <w:jc w:val="center"/>
                    <w:rPr>
                      <w:rFonts w:ascii="Times New Roman" w:eastAsia="宋体" w:hAnsi="Times New Roman" w:cs="Times New Roman"/>
                      <w:sz w:val="21"/>
                      <w:szCs w:val="21"/>
                    </w:rPr>
                  </w:pPr>
                  <w:r w:rsidRPr="00177DD6">
                    <w:rPr>
                      <w:rFonts w:ascii="Times New Roman" w:eastAsia="宋体" w:hAnsi="Times New Roman" w:cs="Times New Roman"/>
                      <w:sz w:val="21"/>
                      <w:szCs w:val="21"/>
                    </w:rPr>
                    <w:t>2</w:t>
                  </w:r>
                </w:p>
              </w:tc>
              <w:tc>
                <w:tcPr>
                  <w:tcW w:w="2680" w:type="dxa"/>
                  <w:tcBorders>
                    <w:top w:val="single" w:sz="4" w:space="0" w:color="auto"/>
                    <w:left w:val="single" w:sz="4" w:space="0" w:color="auto"/>
                    <w:bottom w:val="single" w:sz="4" w:space="0" w:color="auto"/>
                    <w:right w:val="single" w:sz="4" w:space="0" w:color="auto"/>
                  </w:tcBorders>
                  <w:vAlign w:val="center"/>
                </w:tcPr>
                <w:p w:rsidR="00EF3E67" w:rsidRPr="005F3F43" w:rsidRDefault="00EF3E67" w:rsidP="00BE245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走心机</w:t>
                  </w:r>
                </w:p>
              </w:tc>
              <w:tc>
                <w:tcPr>
                  <w:tcW w:w="1545" w:type="dxa"/>
                  <w:tcBorders>
                    <w:top w:val="single" w:sz="4" w:space="0" w:color="auto"/>
                    <w:left w:val="single" w:sz="4" w:space="0" w:color="auto"/>
                    <w:bottom w:val="single" w:sz="4" w:space="0" w:color="auto"/>
                    <w:right w:val="single" w:sz="4" w:space="0" w:color="auto"/>
                  </w:tcBorders>
                  <w:vAlign w:val="center"/>
                </w:tcPr>
                <w:p w:rsidR="00EF3E67" w:rsidRPr="005F3F43" w:rsidRDefault="00EF3E67" w:rsidP="005F3F43">
                  <w:pPr>
                    <w:pStyle w:val="32"/>
                    <w:spacing w:line="320" w:lineRule="exact"/>
                    <w:rPr>
                      <w:rFonts w:ascii="Times New Roman" w:eastAsia="宋体" w:hAnsi="Times New Roman"/>
                      <w:kern w:val="0"/>
                      <w:sz w:val="21"/>
                      <w:szCs w:val="21"/>
                    </w:rPr>
                  </w:pPr>
                  <w:r>
                    <w:rPr>
                      <w:rFonts w:ascii="Times New Roman" w:eastAsia="宋体" w:hAnsi="Times New Roman" w:hint="eastAsia"/>
                      <w:kern w:val="0"/>
                      <w:sz w:val="21"/>
                      <w:szCs w:val="21"/>
                    </w:rPr>
                    <w:t>29</w:t>
                  </w:r>
                </w:p>
              </w:tc>
              <w:tc>
                <w:tcPr>
                  <w:tcW w:w="3681" w:type="dxa"/>
                  <w:vMerge/>
                  <w:tcBorders>
                    <w:left w:val="single" w:sz="4" w:space="0" w:color="auto"/>
                  </w:tcBorders>
                  <w:vAlign w:val="center"/>
                </w:tcPr>
                <w:p w:rsidR="00EF3E67" w:rsidRPr="005D4F9A" w:rsidRDefault="00EF3E67" w:rsidP="002C08E4">
                  <w:pPr>
                    <w:spacing w:after="0"/>
                    <w:jc w:val="center"/>
                    <w:rPr>
                      <w:rFonts w:ascii="Times New Roman" w:eastAsia="宋体" w:hAnsi="Times New Roman" w:cs="Times New Roman"/>
                      <w:sz w:val="21"/>
                      <w:szCs w:val="21"/>
                    </w:rPr>
                  </w:pPr>
                </w:p>
              </w:tc>
            </w:tr>
            <w:tr w:rsidR="00EF3E67" w:rsidRPr="005D4F9A" w:rsidTr="00EF3E67">
              <w:trPr>
                <w:trHeight w:val="400"/>
                <w:jc w:val="center"/>
              </w:trPr>
              <w:tc>
                <w:tcPr>
                  <w:tcW w:w="565" w:type="dxa"/>
                  <w:tcBorders>
                    <w:top w:val="single" w:sz="4" w:space="0" w:color="auto"/>
                    <w:bottom w:val="single" w:sz="4" w:space="0" w:color="auto"/>
                    <w:right w:val="single" w:sz="4" w:space="0" w:color="auto"/>
                  </w:tcBorders>
                  <w:vAlign w:val="center"/>
                </w:tcPr>
                <w:p w:rsidR="00EF3E67" w:rsidRPr="00177DD6" w:rsidRDefault="00EF3E67" w:rsidP="002C08E4">
                  <w:pPr>
                    <w:spacing w:after="0"/>
                    <w:jc w:val="center"/>
                    <w:rPr>
                      <w:rFonts w:ascii="Times New Roman" w:eastAsia="宋体" w:hAnsi="Times New Roman" w:cs="Times New Roman"/>
                      <w:sz w:val="21"/>
                      <w:szCs w:val="21"/>
                    </w:rPr>
                  </w:pPr>
                  <w:r w:rsidRPr="00177DD6">
                    <w:rPr>
                      <w:rFonts w:ascii="Times New Roman" w:eastAsia="宋体" w:hAnsi="Times New Roman" w:cs="Times New Roman"/>
                      <w:sz w:val="21"/>
                      <w:szCs w:val="21"/>
                    </w:rPr>
                    <w:t>3</w:t>
                  </w:r>
                </w:p>
              </w:tc>
              <w:tc>
                <w:tcPr>
                  <w:tcW w:w="2680" w:type="dxa"/>
                  <w:tcBorders>
                    <w:top w:val="single" w:sz="4" w:space="0" w:color="auto"/>
                    <w:left w:val="single" w:sz="4" w:space="0" w:color="auto"/>
                    <w:bottom w:val="single" w:sz="4" w:space="0" w:color="auto"/>
                    <w:right w:val="single" w:sz="4" w:space="0" w:color="auto"/>
                  </w:tcBorders>
                  <w:vAlign w:val="center"/>
                </w:tcPr>
                <w:p w:rsidR="00EF3E67" w:rsidRPr="005F3F43" w:rsidRDefault="00EF3E67" w:rsidP="00BE245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加工中心</w:t>
                  </w:r>
                </w:p>
              </w:tc>
              <w:tc>
                <w:tcPr>
                  <w:tcW w:w="1545" w:type="dxa"/>
                  <w:tcBorders>
                    <w:top w:val="single" w:sz="4" w:space="0" w:color="auto"/>
                    <w:left w:val="single" w:sz="4" w:space="0" w:color="auto"/>
                    <w:bottom w:val="single" w:sz="4" w:space="0" w:color="auto"/>
                    <w:right w:val="single" w:sz="4" w:space="0" w:color="auto"/>
                  </w:tcBorders>
                  <w:vAlign w:val="center"/>
                </w:tcPr>
                <w:p w:rsidR="00EF3E67" w:rsidRPr="005F3F43" w:rsidRDefault="00EF3E67" w:rsidP="005F3F43">
                  <w:pPr>
                    <w:pStyle w:val="32"/>
                    <w:spacing w:line="320" w:lineRule="exact"/>
                    <w:rPr>
                      <w:rFonts w:ascii="Times New Roman" w:eastAsia="宋体" w:hAnsi="Times New Roman"/>
                      <w:kern w:val="0"/>
                      <w:sz w:val="21"/>
                      <w:szCs w:val="21"/>
                    </w:rPr>
                  </w:pPr>
                  <w:r>
                    <w:rPr>
                      <w:rFonts w:ascii="Times New Roman" w:eastAsia="宋体" w:hAnsi="Times New Roman" w:hint="eastAsia"/>
                      <w:kern w:val="0"/>
                      <w:sz w:val="21"/>
                      <w:szCs w:val="21"/>
                    </w:rPr>
                    <w:t>6</w:t>
                  </w:r>
                </w:p>
              </w:tc>
              <w:tc>
                <w:tcPr>
                  <w:tcW w:w="3681" w:type="dxa"/>
                  <w:vMerge/>
                  <w:tcBorders>
                    <w:left w:val="single" w:sz="4" w:space="0" w:color="auto"/>
                  </w:tcBorders>
                  <w:vAlign w:val="center"/>
                </w:tcPr>
                <w:p w:rsidR="00EF3E67" w:rsidRPr="005D4F9A" w:rsidRDefault="00EF3E67" w:rsidP="002C08E4">
                  <w:pPr>
                    <w:spacing w:after="0"/>
                    <w:jc w:val="center"/>
                    <w:rPr>
                      <w:rFonts w:ascii="Times New Roman" w:eastAsia="宋体" w:hAnsi="Times New Roman" w:cs="Times New Roman"/>
                      <w:sz w:val="21"/>
                      <w:szCs w:val="21"/>
                    </w:rPr>
                  </w:pPr>
                </w:p>
              </w:tc>
            </w:tr>
            <w:tr w:rsidR="00EF3E67" w:rsidRPr="005D4F9A" w:rsidTr="00EF3E67">
              <w:trPr>
                <w:trHeight w:val="440"/>
                <w:jc w:val="center"/>
              </w:trPr>
              <w:tc>
                <w:tcPr>
                  <w:tcW w:w="565" w:type="dxa"/>
                  <w:tcBorders>
                    <w:top w:val="single" w:sz="4" w:space="0" w:color="auto"/>
                    <w:bottom w:val="single" w:sz="12" w:space="0" w:color="auto"/>
                    <w:right w:val="single" w:sz="4" w:space="0" w:color="auto"/>
                  </w:tcBorders>
                  <w:vAlign w:val="center"/>
                </w:tcPr>
                <w:p w:rsidR="00EF3E67" w:rsidRPr="00177DD6" w:rsidRDefault="00EF3E67" w:rsidP="00153E0D">
                  <w:pPr>
                    <w:spacing w:after="0"/>
                    <w:jc w:val="center"/>
                    <w:rPr>
                      <w:rFonts w:ascii="Times New Roman" w:eastAsia="宋体" w:hAnsi="Times New Roman" w:cs="Times New Roman"/>
                      <w:sz w:val="21"/>
                      <w:szCs w:val="21"/>
                    </w:rPr>
                  </w:pPr>
                  <w:r w:rsidRPr="00177DD6">
                    <w:rPr>
                      <w:rFonts w:ascii="Times New Roman" w:eastAsia="宋体" w:hAnsi="Times New Roman" w:cs="Times New Roman" w:hint="eastAsia"/>
                      <w:sz w:val="21"/>
                      <w:szCs w:val="21"/>
                    </w:rPr>
                    <w:t>4</w:t>
                  </w:r>
                </w:p>
              </w:tc>
              <w:tc>
                <w:tcPr>
                  <w:tcW w:w="2680" w:type="dxa"/>
                  <w:tcBorders>
                    <w:top w:val="single" w:sz="4" w:space="0" w:color="auto"/>
                    <w:left w:val="single" w:sz="4" w:space="0" w:color="auto"/>
                    <w:bottom w:val="single" w:sz="12" w:space="0" w:color="auto"/>
                    <w:right w:val="single" w:sz="4" w:space="0" w:color="auto"/>
                  </w:tcBorders>
                  <w:vAlign w:val="center"/>
                </w:tcPr>
                <w:p w:rsidR="00EF3E67" w:rsidRPr="005F3F43" w:rsidRDefault="00EF3E67" w:rsidP="00BE245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磨床</w:t>
                  </w:r>
                </w:p>
              </w:tc>
              <w:tc>
                <w:tcPr>
                  <w:tcW w:w="1545" w:type="dxa"/>
                  <w:tcBorders>
                    <w:top w:val="single" w:sz="4" w:space="0" w:color="auto"/>
                    <w:left w:val="single" w:sz="4" w:space="0" w:color="auto"/>
                    <w:bottom w:val="single" w:sz="12" w:space="0" w:color="auto"/>
                    <w:right w:val="single" w:sz="4" w:space="0" w:color="auto"/>
                  </w:tcBorders>
                  <w:vAlign w:val="center"/>
                </w:tcPr>
                <w:p w:rsidR="00EF3E67" w:rsidRPr="005F3F43" w:rsidRDefault="00EF3E67" w:rsidP="005F3F43">
                  <w:pPr>
                    <w:pStyle w:val="32"/>
                    <w:spacing w:line="320" w:lineRule="exact"/>
                    <w:rPr>
                      <w:rFonts w:ascii="Times New Roman" w:eastAsia="宋体" w:hAnsi="Times New Roman"/>
                      <w:kern w:val="0"/>
                      <w:sz w:val="21"/>
                      <w:szCs w:val="21"/>
                    </w:rPr>
                  </w:pPr>
                  <w:r w:rsidRPr="005F3F43">
                    <w:rPr>
                      <w:rFonts w:ascii="Times New Roman" w:eastAsia="宋体" w:hAnsi="Times New Roman" w:hint="eastAsia"/>
                      <w:kern w:val="0"/>
                      <w:sz w:val="21"/>
                      <w:szCs w:val="21"/>
                    </w:rPr>
                    <w:t>2</w:t>
                  </w:r>
                  <w:r>
                    <w:rPr>
                      <w:rFonts w:ascii="Times New Roman" w:eastAsia="宋体" w:hAnsi="Times New Roman" w:hint="eastAsia"/>
                      <w:kern w:val="0"/>
                      <w:sz w:val="21"/>
                      <w:szCs w:val="21"/>
                    </w:rPr>
                    <w:t>1</w:t>
                  </w:r>
                </w:p>
              </w:tc>
              <w:tc>
                <w:tcPr>
                  <w:tcW w:w="3681" w:type="dxa"/>
                  <w:vMerge/>
                  <w:tcBorders>
                    <w:left w:val="single" w:sz="4" w:space="0" w:color="auto"/>
                  </w:tcBorders>
                  <w:vAlign w:val="center"/>
                </w:tcPr>
                <w:p w:rsidR="00EF3E67" w:rsidRPr="005D4F9A" w:rsidRDefault="00EF3E67" w:rsidP="00153E0D">
                  <w:pPr>
                    <w:spacing w:after="0"/>
                    <w:jc w:val="center"/>
                    <w:rPr>
                      <w:rFonts w:ascii="Times New Roman" w:eastAsia="宋体" w:hAnsi="Times New Roman" w:cs="Times New Roman"/>
                      <w:sz w:val="21"/>
                      <w:szCs w:val="21"/>
                    </w:rPr>
                  </w:pPr>
                </w:p>
              </w:tc>
            </w:tr>
          </w:tbl>
          <w:p w:rsidR="009D4AD7" w:rsidRPr="008C0CFA" w:rsidRDefault="009D4AD7" w:rsidP="00AF54EC">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E04C1C" w:rsidRPr="008C0CFA"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w:t>
            </w:r>
            <w:r w:rsidR="00B71DD2">
              <w:rPr>
                <w:rStyle w:val="Char20"/>
                <w:rFonts w:ascii="Times New Roman" w:hAnsi="宋体"/>
                <w:szCs w:val="24"/>
              </w:rPr>
              <w:t>、食堂泔脚</w:t>
            </w:r>
            <w:r w:rsidRPr="00E04C1C">
              <w:rPr>
                <w:rStyle w:val="Char20"/>
                <w:rFonts w:ascii="Times New Roman" w:hAnsi="宋体"/>
                <w:szCs w:val="24"/>
              </w:rPr>
              <w:t>、</w:t>
            </w:r>
            <w:r w:rsidRPr="00153E0D">
              <w:rPr>
                <w:rStyle w:val="Char20"/>
                <w:rFonts w:ascii="Times New Roman" w:hAnsi="宋体"/>
                <w:szCs w:val="24"/>
              </w:rPr>
              <w:t>生产过程产生的</w:t>
            </w:r>
            <w:r w:rsidR="00153E0D">
              <w:rPr>
                <w:rStyle w:val="Char20"/>
                <w:rFonts w:ascii="Times New Roman" w:hAnsi="宋体" w:hint="eastAsia"/>
                <w:szCs w:val="24"/>
              </w:rPr>
              <w:t>废</w:t>
            </w:r>
            <w:r w:rsidR="00B71DD2">
              <w:rPr>
                <w:rStyle w:val="Char20"/>
                <w:rFonts w:ascii="Times New Roman" w:hAnsi="宋体" w:hint="eastAsia"/>
                <w:szCs w:val="24"/>
              </w:rPr>
              <w:t>边角料及不合格品、废乳化液、</w:t>
            </w:r>
            <w:r w:rsidR="00B71DD2" w:rsidRPr="00420E9D">
              <w:rPr>
                <w:rStyle w:val="Char20"/>
                <w:rFonts w:ascii="Times New Roman" w:hAnsi="Times New Roman" w:hint="eastAsia"/>
                <w:szCs w:val="24"/>
              </w:rPr>
              <w:t>废油泥</w:t>
            </w:r>
            <w:r w:rsidRPr="00E04C1C">
              <w:rPr>
                <w:rStyle w:val="Char20"/>
                <w:rFonts w:ascii="Times New Roman" w:hAnsi="Times New Roman"/>
                <w:szCs w:val="24"/>
              </w:rPr>
              <w:t>。</w:t>
            </w:r>
            <w:r w:rsidR="00420E9D" w:rsidRPr="00420E9D">
              <w:rPr>
                <w:rStyle w:val="Char20"/>
                <w:rFonts w:ascii="Times New Roman" w:hAnsi="Times New Roman" w:hint="eastAsia"/>
                <w:szCs w:val="24"/>
              </w:rPr>
              <w:t>废边角料及不合格品</w:t>
            </w:r>
            <w:r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sidR="00420E9D" w:rsidRPr="00420E9D">
              <w:rPr>
                <w:rStyle w:val="Char20"/>
                <w:rFonts w:ascii="Times New Roman" w:hAnsi="Times New Roman" w:hint="eastAsia"/>
                <w:szCs w:val="24"/>
              </w:rPr>
              <w:t>废乳化液</w:t>
            </w:r>
            <w:r w:rsidR="00420E9D" w:rsidRPr="00420E9D">
              <w:rPr>
                <w:rStyle w:val="Char20"/>
                <w:rFonts w:ascii="Times New Roman"/>
                <w:szCs w:val="24"/>
              </w:rPr>
              <w:t>委托无锡清碧水处理设备有限公司处置、</w:t>
            </w:r>
            <w:r w:rsidR="00420E9D" w:rsidRPr="00420E9D">
              <w:rPr>
                <w:rStyle w:val="Char20"/>
                <w:rFonts w:ascii="Times New Roman" w:hAnsi="Times New Roman" w:hint="eastAsia"/>
                <w:szCs w:val="24"/>
              </w:rPr>
              <w:t>废油泥</w:t>
            </w:r>
            <w:r w:rsidR="00420E9D" w:rsidRPr="00420E9D">
              <w:rPr>
                <w:rStyle w:val="Char20"/>
                <w:rFonts w:ascii="Times New Roman"/>
                <w:szCs w:val="24"/>
              </w:rPr>
              <w:t>委托苏州市荣望环保科技有限公司处置；</w:t>
            </w:r>
            <w:r w:rsidRPr="008C0CFA">
              <w:rPr>
                <w:rStyle w:val="Char20"/>
                <w:rFonts w:ascii="Times New Roman" w:hAnsi="Times New Roman"/>
                <w:szCs w:val="24"/>
              </w:rPr>
              <w:t>生活垃圾由环卫部门清运。固体废物的产生和处置情况见表</w:t>
            </w:r>
            <w:r w:rsidRPr="008C0CFA">
              <w:rPr>
                <w:rStyle w:val="Char20"/>
                <w:rFonts w:ascii="Times New Roman" w:hAnsi="Times New Roman"/>
                <w:szCs w:val="24"/>
              </w:rPr>
              <w:t>3-</w:t>
            </w:r>
            <w:r w:rsidR="005F3F43">
              <w:rPr>
                <w:rStyle w:val="Char20"/>
                <w:rFonts w:ascii="Times New Roman" w:hAnsi="Times New Roman" w:hint="eastAsia"/>
                <w:szCs w:val="24"/>
              </w:rPr>
              <w:t>4</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5F3F43">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567"/>
              <w:gridCol w:w="1417"/>
              <w:gridCol w:w="993"/>
              <w:gridCol w:w="1137"/>
              <w:gridCol w:w="1200"/>
              <w:gridCol w:w="1230"/>
            </w:tblGrid>
            <w:tr w:rsidR="009D4AD7" w:rsidRPr="00B71DD2" w:rsidTr="00B71DD2">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B71DD2" w:rsidRDefault="009D4AD7" w:rsidP="003F21D5">
                  <w:pPr>
                    <w:spacing w:after="0"/>
                    <w:jc w:val="center"/>
                    <w:rPr>
                      <w:rFonts w:ascii="Times New Roman" w:eastAsia="宋体" w:hAnsi="Times New Roman" w:cs="Times New Roman"/>
                      <w:b/>
                      <w:bCs/>
                      <w:sz w:val="21"/>
                      <w:szCs w:val="21"/>
                    </w:rPr>
                  </w:pPr>
                  <w:r w:rsidRPr="00B71DD2">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B71DD2" w:rsidRDefault="009D4AD7" w:rsidP="003F21D5">
                  <w:pPr>
                    <w:spacing w:after="0"/>
                    <w:jc w:val="center"/>
                    <w:rPr>
                      <w:rFonts w:ascii="Times New Roman" w:eastAsia="宋体" w:hAnsi="Times New Roman" w:cs="Times New Roman"/>
                      <w:b/>
                      <w:bCs/>
                      <w:sz w:val="21"/>
                      <w:szCs w:val="21"/>
                    </w:rPr>
                  </w:pPr>
                  <w:r w:rsidRPr="00B71DD2">
                    <w:rPr>
                      <w:rFonts w:ascii="Times New Roman" w:eastAsia="宋体" w:hAnsi="Times New Roman" w:cs="Times New Roman"/>
                      <w:b/>
                      <w:bCs/>
                      <w:sz w:val="21"/>
                      <w:szCs w:val="21"/>
                    </w:rPr>
                    <w:t>来源</w:t>
                  </w:r>
                </w:p>
              </w:tc>
              <w:tc>
                <w:tcPr>
                  <w:tcW w:w="567" w:type="dxa"/>
                  <w:tcBorders>
                    <w:top w:val="single" w:sz="12" w:space="0" w:color="auto"/>
                    <w:left w:val="single" w:sz="4" w:space="0" w:color="auto"/>
                    <w:bottom w:val="single" w:sz="4" w:space="0" w:color="auto"/>
                    <w:right w:val="single" w:sz="4" w:space="0" w:color="auto"/>
                  </w:tcBorders>
                  <w:vAlign w:val="center"/>
                </w:tcPr>
                <w:p w:rsidR="009D4AD7" w:rsidRPr="00B71DD2" w:rsidRDefault="009D4AD7" w:rsidP="003F21D5">
                  <w:pPr>
                    <w:spacing w:after="0"/>
                    <w:jc w:val="center"/>
                    <w:rPr>
                      <w:rFonts w:ascii="Times New Roman" w:eastAsia="宋体" w:hAnsi="Times New Roman" w:cs="Times New Roman"/>
                      <w:b/>
                      <w:bCs/>
                      <w:sz w:val="21"/>
                      <w:szCs w:val="21"/>
                    </w:rPr>
                  </w:pPr>
                  <w:r w:rsidRPr="00B71DD2">
                    <w:rPr>
                      <w:rFonts w:ascii="Times New Roman" w:eastAsia="宋体" w:hAnsi="Times New Roman" w:cs="Times New Roman"/>
                      <w:b/>
                      <w:bCs/>
                      <w:sz w:val="21"/>
                      <w:szCs w:val="21"/>
                    </w:rPr>
                    <w:t>固废性质</w:t>
                  </w:r>
                </w:p>
              </w:tc>
              <w:tc>
                <w:tcPr>
                  <w:tcW w:w="1417" w:type="dxa"/>
                  <w:tcBorders>
                    <w:top w:val="single" w:sz="12" w:space="0" w:color="auto"/>
                    <w:left w:val="single" w:sz="4" w:space="0" w:color="auto"/>
                    <w:bottom w:val="single" w:sz="4" w:space="0" w:color="auto"/>
                    <w:right w:val="single" w:sz="4" w:space="0" w:color="auto"/>
                  </w:tcBorders>
                  <w:vAlign w:val="center"/>
                </w:tcPr>
                <w:p w:rsidR="009D4AD7" w:rsidRPr="00B71DD2" w:rsidRDefault="009D4AD7" w:rsidP="003F21D5">
                  <w:pPr>
                    <w:spacing w:after="0"/>
                    <w:jc w:val="center"/>
                    <w:rPr>
                      <w:rFonts w:ascii="Times New Roman" w:eastAsia="宋体" w:hAnsi="Times New Roman" w:cs="Times New Roman"/>
                      <w:b/>
                      <w:bCs/>
                      <w:sz w:val="21"/>
                      <w:szCs w:val="21"/>
                    </w:rPr>
                  </w:pPr>
                  <w:r w:rsidRPr="00B71DD2">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B71DD2"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B71DD2">
                    <w:rPr>
                      <w:rFonts w:ascii="Times New Roman" w:hAnsi="Times New Roman" w:cs="Times New Roman"/>
                      <w:b/>
                      <w:bCs/>
                      <w:kern w:val="2"/>
                      <w:sz w:val="21"/>
                      <w:szCs w:val="21"/>
                    </w:rPr>
                    <w:t>环评设计产生量</w:t>
                  </w:r>
                  <w:r w:rsidRPr="00B71DD2">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B71DD2"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B71DD2">
                    <w:rPr>
                      <w:rFonts w:ascii="Times New Roman" w:hAnsi="Times New Roman" w:cs="Times New Roman"/>
                      <w:b/>
                      <w:bCs/>
                      <w:kern w:val="2"/>
                      <w:sz w:val="21"/>
                      <w:szCs w:val="21"/>
                    </w:rPr>
                    <w:t>实际产生及处理处置量</w:t>
                  </w:r>
                  <w:r w:rsidRPr="00B71DD2">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B71DD2"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B71DD2">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B71DD2"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B71DD2">
                    <w:rPr>
                      <w:rFonts w:ascii="Times New Roman" w:hAnsi="Times New Roman" w:cs="Times New Roman"/>
                      <w:b/>
                      <w:bCs/>
                      <w:sz w:val="21"/>
                      <w:szCs w:val="21"/>
                    </w:rPr>
                    <w:t>实际处理处置方式</w:t>
                  </w:r>
                </w:p>
              </w:tc>
            </w:tr>
            <w:tr w:rsidR="00B71DD2" w:rsidRPr="00B71DD2" w:rsidTr="00B71DD2">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B71DD2" w:rsidRPr="00B71DD2" w:rsidRDefault="00B71DD2" w:rsidP="005C649F">
                  <w:pPr>
                    <w:pStyle w:val="xl26"/>
                    <w:widowControl w:val="0"/>
                    <w:snapToGrid w:val="0"/>
                    <w:spacing w:before="0" w:beforeAutospacing="0" w:after="0" w:afterAutospacing="0"/>
                    <w:rPr>
                      <w:rFonts w:ascii="Times New Roman" w:hAnsi="Times New Roman" w:cs="Times New Roman"/>
                      <w:sz w:val="21"/>
                      <w:szCs w:val="21"/>
                    </w:rPr>
                  </w:pPr>
                  <w:r w:rsidRPr="00B71DD2">
                    <w:rPr>
                      <w:rStyle w:val="Char20"/>
                      <w:rFonts w:ascii="Times New Roman" w:hAnsi="宋体" w:hint="eastAsia"/>
                      <w:sz w:val="21"/>
                      <w:szCs w:val="21"/>
                    </w:rPr>
                    <w:t>废乳化液</w:t>
                  </w:r>
                </w:p>
              </w:tc>
              <w:tc>
                <w:tcPr>
                  <w:tcW w:w="992" w:type="dxa"/>
                  <w:vMerge w:val="restart"/>
                  <w:tcBorders>
                    <w:left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color w:val="000000"/>
                      <w:sz w:val="21"/>
                      <w:szCs w:val="21"/>
                    </w:rPr>
                  </w:pPr>
                  <w:r w:rsidRPr="00B71DD2">
                    <w:rPr>
                      <w:rFonts w:ascii="Times New Roman" w:hAnsi="Times New Roman" w:cs="Times New Roman"/>
                      <w:color w:val="000000"/>
                      <w:sz w:val="21"/>
                      <w:szCs w:val="21"/>
                    </w:rPr>
                    <w:t>生产</w:t>
                  </w:r>
                </w:p>
              </w:tc>
              <w:tc>
                <w:tcPr>
                  <w:tcW w:w="567" w:type="dxa"/>
                  <w:vMerge w:val="restart"/>
                  <w:tcBorders>
                    <w:top w:val="single" w:sz="4" w:space="0" w:color="auto"/>
                    <w:left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危险固废</w:t>
                  </w:r>
                </w:p>
              </w:tc>
              <w:tc>
                <w:tcPr>
                  <w:tcW w:w="1417"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5C649F">
                  <w:pPr>
                    <w:pStyle w:val="xl26"/>
                    <w:widowControl w:val="0"/>
                    <w:snapToGrid w:val="0"/>
                    <w:spacing w:before="0" w:beforeAutospacing="0" w:after="0" w:afterAutospacing="0"/>
                    <w:rPr>
                      <w:rFonts w:ascii="Times New Roman" w:hAnsi="Times New Roman" w:cs="Times New Roman"/>
                      <w:sz w:val="21"/>
                      <w:szCs w:val="21"/>
                    </w:rPr>
                  </w:pPr>
                  <w:r w:rsidRPr="00B71DD2">
                    <w:rPr>
                      <w:rFonts w:ascii="Times New Roman" w:hAnsi="Times New Roman" w:cs="Times New Roman" w:hint="eastAsia"/>
                      <w:sz w:val="21"/>
                      <w:szCs w:val="21"/>
                    </w:rPr>
                    <w:t>HW09</w:t>
                  </w:r>
                </w:p>
                <w:p w:rsidR="00B71DD2" w:rsidRPr="00B71DD2" w:rsidRDefault="00B71DD2" w:rsidP="005C649F">
                  <w:pPr>
                    <w:pStyle w:val="xl26"/>
                    <w:widowControl w:val="0"/>
                    <w:snapToGrid w:val="0"/>
                    <w:spacing w:before="0" w:beforeAutospacing="0" w:after="0" w:afterAutospacing="0"/>
                    <w:rPr>
                      <w:rFonts w:ascii="Times New Roman" w:hAnsi="Times New Roman" w:cs="Times New Roman"/>
                      <w:sz w:val="21"/>
                      <w:szCs w:val="21"/>
                    </w:rPr>
                  </w:pPr>
                  <w:r w:rsidRPr="00B71DD2">
                    <w:rPr>
                      <w:rFonts w:ascii="Times New Roman" w:hAnsi="Times New Roman" w:cs="Times New Roman" w:hint="eastAsia"/>
                      <w:sz w:val="21"/>
                      <w:szCs w:val="21"/>
                    </w:rPr>
                    <w:t>900-007-09</w:t>
                  </w:r>
                </w:p>
              </w:tc>
              <w:tc>
                <w:tcPr>
                  <w:tcW w:w="993"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1C4028">
                  <w:pPr>
                    <w:pStyle w:val="xl26"/>
                    <w:widowControl w:val="0"/>
                    <w:snapToGrid w:val="0"/>
                    <w:rPr>
                      <w:rFonts w:ascii="Times New Roman" w:hAnsi="Times New Roman" w:cs="Times New Roman"/>
                      <w:sz w:val="21"/>
                      <w:szCs w:val="21"/>
                    </w:rPr>
                  </w:pPr>
                  <w:r w:rsidRPr="00B71DD2">
                    <w:rPr>
                      <w:rFonts w:ascii="Times New Roman" w:hAnsi="Times New Roman" w:cs="Times New Roman" w:hint="eastAsia"/>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sz w:val="21"/>
                      <w:szCs w:val="21"/>
                    </w:rPr>
                  </w:pPr>
                  <w:r w:rsidRPr="00B71DD2">
                    <w:rPr>
                      <w:rFonts w:ascii="Times New Roman" w:hAnsi="Times New Roman" w:cs="Times New Roman" w:hint="eastAsia"/>
                      <w:sz w:val="21"/>
                      <w:szCs w:val="21"/>
                    </w:rPr>
                    <w:t>2</w:t>
                  </w:r>
                </w:p>
              </w:tc>
              <w:tc>
                <w:tcPr>
                  <w:tcW w:w="1200" w:type="dxa"/>
                  <w:vMerge w:val="restart"/>
                  <w:tcBorders>
                    <w:top w:val="single" w:sz="4" w:space="0" w:color="auto"/>
                    <w:left w:val="single" w:sz="4" w:space="0" w:color="auto"/>
                    <w:right w:val="single" w:sz="4" w:space="0" w:color="auto"/>
                  </w:tcBorders>
                  <w:vAlign w:val="center"/>
                </w:tcPr>
                <w:p w:rsidR="00B71DD2" w:rsidRPr="00B71DD2" w:rsidRDefault="00B71DD2" w:rsidP="00B71DD2">
                  <w:pPr>
                    <w:widowControl w:val="0"/>
                    <w:autoSpaceDE w:val="0"/>
                    <w:autoSpaceDN w:val="0"/>
                    <w:snapToGrid/>
                    <w:spacing w:after="0"/>
                    <w:jc w:val="center"/>
                    <w:rPr>
                      <w:rFonts w:ascii="Times New Roman" w:hAnsi="Times New Roman" w:cs="Times New Roman"/>
                      <w:sz w:val="21"/>
                      <w:szCs w:val="21"/>
                    </w:rPr>
                  </w:pPr>
                  <w:r>
                    <w:rPr>
                      <w:rFonts w:ascii="宋体" w:eastAsia="宋体" w:hAnsi="Times New Roman" w:cs="宋体" w:hint="eastAsia"/>
                      <w:sz w:val="21"/>
                      <w:szCs w:val="21"/>
                    </w:rPr>
                    <w:t>委托资质单位处置</w:t>
                  </w:r>
                </w:p>
              </w:tc>
              <w:tc>
                <w:tcPr>
                  <w:tcW w:w="1230" w:type="dxa"/>
                  <w:tcBorders>
                    <w:top w:val="single" w:sz="4" w:space="0" w:color="auto"/>
                    <w:left w:val="single" w:sz="4" w:space="0" w:color="auto"/>
                  </w:tcBorders>
                  <w:vAlign w:val="center"/>
                </w:tcPr>
                <w:p w:rsidR="00B71DD2" w:rsidRPr="00420E9D" w:rsidRDefault="00B71DD2" w:rsidP="00573901">
                  <w:pPr>
                    <w:pStyle w:val="xl26"/>
                    <w:widowControl w:val="0"/>
                    <w:snapToGrid w:val="0"/>
                    <w:rPr>
                      <w:rFonts w:ascii="Times New Roman" w:hAnsi="Times New Roman" w:cs="Times New Roman"/>
                      <w:color w:val="000000" w:themeColor="text1"/>
                      <w:sz w:val="21"/>
                      <w:szCs w:val="21"/>
                    </w:rPr>
                  </w:pPr>
                  <w:r w:rsidRPr="00420E9D">
                    <w:rPr>
                      <w:rFonts w:ascii="Times New Roman" w:hAnsi="Times New Roman" w:cs="Times New Roman"/>
                      <w:color w:val="000000" w:themeColor="text1"/>
                      <w:sz w:val="21"/>
                      <w:szCs w:val="21"/>
                    </w:rPr>
                    <w:t>委托无锡清碧水处理设备有限公司处置</w:t>
                  </w:r>
                </w:p>
              </w:tc>
            </w:tr>
            <w:tr w:rsidR="00B71DD2" w:rsidRPr="00B71DD2" w:rsidTr="00BE2458">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B71DD2" w:rsidRPr="00B71DD2" w:rsidRDefault="00B71DD2" w:rsidP="005C649F">
                  <w:pPr>
                    <w:pStyle w:val="xl26"/>
                    <w:widowControl w:val="0"/>
                    <w:snapToGrid w:val="0"/>
                    <w:spacing w:before="0" w:beforeAutospacing="0" w:after="0" w:afterAutospacing="0"/>
                    <w:rPr>
                      <w:rFonts w:ascii="Times New Roman" w:hAnsi="Times New Roman" w:cs="Times New Roman"/>
                      <w:sz w:val="21"/>
                      <w:szCs w:val="21"/>
                    </w:rPr>
                  </w:pPr>
                  <w:r w:rsidRPr="00B71DD2">
                    <w:rPr>
                      <w:rStyle w:val="Char20"/>
                      <w:rFonts w:ascii="Times New Roman" w:hAnsi="宋体" w:hint="eastAsia"/>
                      <w:sz w:val="21"/>
                      <w:szCs w:val="21"/>
                    </w:rPr>
                    <w:t>废油泥</w:t>
                  </w:r>
                </w:p>
              </w:tc>
              <w:tc>
                <w:tcPr>
                  <w:tcW w:w="992" w:type="dxa"/>
                  <w:vMerge/>
                  <w:tcBorders>
                    <w:left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color w:val="000000"/>
                      <w:sz w:val="21"/>
                      <w:szCs w:val="21"/>
                    </w:rPr>
                  </w:pPr>
                </w:p>
              </w:tc>
              <w:tc>
                <w:tcPr>
                  <w:tcW w:w="567" w:type="dxa"/>
                  <w:vMerge/>
                  <w:tcBorders>
                    <w:left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color w:val="000000"/>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BE2458">
                  <w:pPr>
                    <w:pStyle w:val="xl26"/>
                    <w:widowControl w:val="0"/>
                    <w:snapToGrid w:val="0"/>
                    <w:spacing w:before="0" w:beforeAutospacing="0" w:after="0" w:afterAutospacing="0"/>
                    <w:rPr>
                      <w:rFonts w:ascii="Times New Roman" w:hAnsi="Times New Roman" w:cs="Times New Roman"/>
                      <w:sz w:val="21"/>
                      <w:szCs w:val="21"/>
                    </w:rPr>
                  </w:pPr>
                  <w:r w:rsidRPr="00B71DD2">
                    <w:rPr>
                      <w:rFonts w:ascii="Times New Roman" w:hAnsi="Times New Roman" w:cs="Times New Roman" w:hint="eastAsia"/>
                      <w:sz w:val="21"/>
                      <w:szCs w:val="21"/>
                    </w:rPr>
                    <w:t>HW08</w:t>
                  </w:r>
                </w:p>
                <w:p w:rsidR="00B71DD2" w:rsidRPr="00B71DD2" w:rsidRDefault="00B71DD2" w:rsidP="00B71DD2">
                  <w:pPr>
                    <w:pStyle w:val="xl26"/>
                    <w:widowControl w:val="0"/>
                    <w:snapToGrid w:val="0"/>
                    <w:spacing w:before="0" w:beforeAutospacing="0" w:after="0" w:afterAutospacing="0"/>
                    <w:rPr>
                      <w:rFonts w:ascii="Times New Roman" w:hAnsi="Times New Roman" w:cs="Times New Roman"/>
                      <w:sz w:val="21"/>
                      <w:szCs w:val="21"/>
                    </w:rPr>
                  </w:pPr>
                  <w:r w:rsidRPr="00B71DD2">
                    <w:rPr>
                      <w:rFonts w:ascii="Times New Roman" w:hAnsi="Times New Roman" w:cs="Times New Roman" w:hint="eastAsia"/>
                      <w:sz w:val="21"/>
                      <w:szCs w:val="21"/>
                    </w:rPr>
                    <w:t>900-200-08</w:t>
                  </w:r>
                </w:p>
              </w:tc>
              <w:tc>
                <w:tcPr>
                  <w:tcW w:w="993"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sz w:val="21"/>
                      <w:szCs w:val="21"/>
                    </w:rPr>
                  </w:pPr>
                  <w:r w:rsidRPr="00B71DD2">
                    <w:rPr>
                      <w:rFonts w:ascii="Times New Roman" w:hAnsi="Times New Roman" w:cs="Times New Roman" w:hint="eastAsia"/>
                      <w:sz w:val="21"/>
                      <w:szCs w:val="21"/>
                    </w:rPr>
                    <w:t>1.5</w:t>
                  </w:r>
                </w:p>
              </w:tc>
              <w:tc>
                <w:tcPr>
                  <w:tcW w:w="1137"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sz w:val="21"/>
                      <w:szCs w:val="21"/>
                    </w:rPr>
                  </w:pPr>
                  <w:r w:rsidRPr="00B71DD2">
                    <w:rPr>
                      <w:rFonts w:ascii="Times New Roman" w:hAnsi="Times New Roman" w:cs="Times New Roman" w:hint="eastAsia"/>
                      <w:sz w:val="21"/>
                      <w:szCs w:val="21"/>
                    </w:rPr>
                    <w:t>1.5</w:t>
                  </w:r>
                </w:p>
              </w:tc>
              <w:tc>
                <w:tcPr>
                  <w:tcW w:w="1200" w:type="dxa"/>
                  <w:vMerge/>
                  <w:tcBorders>
                    <w:left w:val="single" w:sz="4" w:space="0" w:color="auto"/>
                    <w:right w:val="single" w:sz="4" w:space="0" w:color="auto"/>
                  </w:tcBorders>
                  <w:vAlign w:val="center"/>
                </w:tcPr>
                <w:p w:rsidR="00B71DD2" w:rsidRPr="00B71DD2" w:rsidRDefault="00B71DD2" w:rsidP="00B71DD2">
                  <w:pPr>
                    <w:pStyle w:val="xl26"/>
                    <w:widowControl w:val="0"/>
                    <w:snapToGrid w:val="0"/>
                    <w:rPr>
                      <w:rFonts w:ascii="Times New Roman" w:hAnsi="Times New Roman" w:cs="Times New Roman"/>
                      <w:sz w:val="21"/>
                      <w:szCs w:val="21"/>
                    </w:rPr>
                  </w:pPr>
                </w:p>
              </w:tc>
              <w:tc>
                <w:tcPr>
                  <w:tcW w:w="1230" w:type="dxa"/>
                  <w:tcBorders>
                    <w:top w:val="single" w:sz="4" w:space="0" w:color="auto"/>
                    <w:left w:val="single" w:sz="4" w:space="0" w:color="auto"/>
                  </w:tcBorders>
                  <w:vAlign w:val="center"/>
                </w:tcPr>
                <w:p w:rsidR="00B71DD2" w:rsidRPr="00420E9D" w:rsidRDefault="00420E9D" w:rsidP="00573901">
                  <w:pPr>
                    <w:pStyle w:val="xl26"/>
                    <w:widowControl w:val="0"/>
                    <w:snapToGrid w:val="0"/>
                    <w:rPr>
                      <w:rFonts w:ascii="Times New Roman" w:hAnsi="Times New Roman" w:cs="Times New Roman"/>
                      <w:color w:val="000000" w:themeColor="text1"/>
                      <w:sz w:val="21"/>
                      <w:szCs w:val="21"/>
                    </w:rPr>
                  </w:pPr>
                  <w:r w:rsidRPr="00420E9D">
                    <w:rPr>
                      <w:rFonts w:ascii="Times New Roman" w:hAnsi="Times New Roman" w:cs="Times New Roman"/>
                      <w:color w:val="000000" w:themeColor="text1"/>
                      <w:sz w:val="21"/>
                      <w:szCs w:val="21"/>
                    </w:rPr>
                    <w:t>委托苏州市荣望环保科技有限公司处置</w:t>
                  </w:r>
                </w:p>
              </w:tc>
            </w:tr>
            <w:tr w:rsidR="00B71DD2" w:rsidRPr="00B71DD2" w:rsidTr="00B71DD2">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B71DD2" w:rsidRPr="00B71DD2" w:rsidRDefault="00B71DD2" w:rsidP="00BE2458">
                  <w:pPr>
                    <w:pStyle w:val="xl26"/>
                    <w:widowControl w:val="0"/>
                    <w:snapToGrid w:val="0"/>
                    <w:spacing w:before="0" w:beforeAutospacing="0" w:after="0" w:afterAutospacing="0"/>
                    <w:rPr>
                      <w:rFonts w:ascii="Times New Roman" w:hAnsi="Times New Roman" w:cs="Times New Roman"/>
                      <w:sz w:val="21"/>
                      <w:szCs w:val="21"/>
                    </w:rPr>
                  </w:pPr>
                  <w:r w:rsidRPr="00B71DD2">
                    <w:rPr>
                      <w:rStyle w:val="Char20"/>
                      <w:rFonts w:ascii="Times New Roman" w:hAnsi="宋体" w:hint="eastAsia"/>
                      <w:sz w:val="21"/>
                      <w:szCs w:val="21"/>
                    </w:rPr>
                    <w:t>废边角料及不合格品</w:t>
                  </w:r>
                </w:p>
              </w:tc>
              <w:tc>
                <w:tcPr>
                  <w:tcW w:w="992" w:type="dxa"/>
                  <w:vMerge/>
                  <w:tcBorders>
                    <w:left w:val="single" w:sz="4" w:space="0" w:color="auto"/>
                    <w:right w:val="single" w:sz="4" w:space="0" w:color="auto"/>
                  </w:tcBorders>
                  <w:vAlign w:val="center"/>
                </w:tcPr>
                <w:p w:rsidR="00B71DD2" w:rsidRPr="00B71DD2" w:rsidRDefault="00B71DD2" w:rsidP="00BE2458">
                  <w:pPr>
                    <w:pStyle w:val="xl26"/>
                    <w:widowControl w:val="0"/>
                    <w:snapToGrid w:val="0"/>
                    <w:spacing w:before="0" w:beforeAutospacing="0" w:after="0" w:afterAutospacing="0"/>
                    <w:rPr>
                      <w:rFonts w:ascii="Times New Roman" w:hAnsi="Times New Roman" w:cs="Times New Roman"/>
                      <w:color w:val="000000"/>
                      <w:sz w:val="21"/>
                      <w:szCs w:val="21"/>
                    </w:rPr>
                  </w:pPr>
                </w:p>
              </w:tc>
              <w:tc>
                <w:tcPr>
                  <w:tcW w:w="567" w:type="dxa"/>
                  <w:vMerge w:val="restart"/>
                  <w:tcBorders>
                    <w:left w:val="single" w:sz="4" w:space="0" w:color="auto"/>
                    <w:right w:val="single" w:sz="4" w:space="0" w:color="auto"/>
                  </w:tcBorders>
                  <w:vAlign w:val="center"/>
                </w:tcPr>
                <w:p w:rsidR="00B71DD2" w:rsidRPr="00B71DD2" w:rsidRDefault="00B71DD2" w:rsidP="00BE2458">
                  <w:pPr>
                    <w:pStyle w:val="xl26"/>
                    <w:widowControl w:val="0"/>
                    <w:snapToGrid w:val="0"/>
                    <w:spacing w:before="0" w:beforeAutospacing="0" w:after="0" w:afterAutospacing="0"/>
                    <w:rPr>
                      <w:rFonts w:ascii="Times New Roman" w:hAnsi="Times New Roman" w:cs="Times New Roman"/>
                      <w:color w:val="000000"/>
                      <w:sz w:val="21"/>
                      <w:szCs w:val="21"/>
                    </w:rPr>
                  </w:pPr>
                  <w:r w:rsidRPr="00B71DD2">
                    <w:rPr>
                      <w:rFonts w:ascii="Times New Roman" w:hAnsi="Times New Roman" w:cs="Times New Roman"/>
                      <w:color w:val="000000"/>
                      <w:sz w:val="21"/>
                      <w:szCs w:val="21"/>
                    </w:rPr>
                    <w:t>一般工业固废</w:t>
                  </w:r>
                </w:p>
              </w:tc>
              <w:tc>
                <w:tcPr>
                  <w:tcW w:w="1417"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5C649F">
                  <w:pPr>
                    <w:pStyle w:val="xl26"/>
                    <w:widowControl w:val="0"/>
                    <w:snapToGrid w:val="0"/>
                    <w:spacing w:before="0" w:beforeAutospacing="0" w:after="0" w:afterAutospacing="0"/>
                    <w:rPr>
                      <w:rFonts w:ascii="Times New Roman" w:hAnsi="Times New Roman" w:cs="Times New Roman"/>
                      <w:sz w:val="21"/>
                      <w:szCs w:val="21"/>
                    </w:rPr>
                  </w:pPr>
                  <w:r w:rsidRPr="00B71DD2">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1C4028">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8</w:t>
                  </w:r>
                </w:p>
              </w:tc>
              <w:tc>
                <w:tcPr>
                  <w:tcW w:w="1137"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8</w:t>
                  </w:r>
                </w:p>
              </w:tc>
              <w:tc>
                <w:tcPr>
                  <w:tcW w:w="1200" w:type="dxa"/>
                  <w:tcBorders>
                    <w:top w:val="single" w:sz="4" w:space="0" w:color="auto"/>
                    <w:left w:val="single" w:sz="4" w:space="0" w:color="auto"/>
                    <w:right w:val="single" w:sz="4" w:space="0" w:color="auto"/>
                  </w:tcBorders>
                  <w:vAlign w:val="center"/>
                </w:tcPr>
                <w:p w:rsidR="00B71DD2" w:rsidRPr="00B71DD2" w:rsidRDefault="00B71DD2" w:rsidP="00B71DD2">
                  <w:pPr>
                    <w:pStyle w:val="xl26"/>
                    <w:widowControl w:val="0"/>
                    <w:snapToGrid w:val="0"/>
                    <w:rPr>
                      <w:rFonts w:ascii="Times New Roman" w:hAnsi="Times New Roman" w:cs="Times New Roman"/>
                      <w:sz w:val="21"/>
                      <w:szCs w:val="21"/>
                    </w:rPr>
                  </w:pPr>
                  <w:r w:rsidRPr="00B71DD2">
                    <w:rPr>
                      <w:rFonts w:ascii="Times New Roman" w:hAnsi="Times New Roman" w:cs="Times New Roman"/>
                      <w:sz w:val="21"/>
                      <w:szCs w:val="21"/>
                    </w:rPr>
                    <w:t>外售给废品回收单位</w:t>
                  </w:r>
                </w:p>
              </w:tc>
              <w:tc>
                <w:tcPr>
                  <w:tcW w:w="1230" w:type="dxa"/>
                  <w:tcBorders>
                    <w:top w:val="single" w:sz="4" w:space="0" w:color="auto"/>
                    <w:lef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color w:val="000000"/>
                      <w:sz w:val="21"/>
                      <w:szCs w:val="21"/>
                    </w:rPr>
                  </w:pPr>
                  <w:r w:rsidRPr="00B71DD2">
                    <w:rPr>
                      <w:rFonts w:ascii="Times New Roman" w:hAnsi="Times New Roman" w:cs="Times New Roman"/>
                      <w:color w:val="000000"/>
                      <w:sz w:val="21"/>
                      <w:szCs w:val="21"/>
                    </w:rPr>
                    <w:t>出售给废品回收单位</w:t>
                  </w:r>
                </w:p>
              </w:tc>
            </w:tr>
            <w:tr w:rsidR="00B71DD2" w:rsidRPr="00B71DD2" w:rsidTr="00B71DD2">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B71DD2" w:rsidRPr="00B71DD2" w:rsidRDefault="00B71DD2" w:rsidP="005C649F">
                  <w:pPr>
                    <w:pStyle w:val="xl26"/>
                    <w:widowControl w:val="0"/>
                    <w:snapToGrid w:val="0"/>
                    <w:spacing w:before="0" w:beforeAutospacing="0" w:after="0" w:afterAutospacing="0"/>
                    <w:rPr>
                      <w:rFonts w:ascii="Times New Roman" w:hAnsi="Times New Roman" w:cs="Times New Roman"/>
                      <w:sz w:val="21"/>
                      <w:szCs w:val="21"/>
                    </w:rPr>
                  </w:pPr>
                  <w:r w:rsidRPr="00B71DD2">
                    <w:rPr>
                      <w:rStyle w:val="Char20"/>
                      <w:rFonts w:ascii="Times New Roman" w:hAnsi="宋体"/>
                      <w:sz w:val="21"/>
                      <w:szCs w:val="21"/>
                    </w:rPr>
                    <w:t>食堂泔脚</w:t>
                  </w:r>
                </w:p>
              </w:tc>
              <w:tc>
                <w:tcPr>
                  <w:tcW w:w="992" w:type="dxa"/>
                  <w:tcBorders>
                    <w:left w:val="single" w:sz="4" w:space="0" w:color="auto"/>
                    <w:right w:val="single" w:sz="4" w:space="0" w:color="auto"/>
                  </w:tcBorders>
                  <w:vAlign w:val="center"/>
                </w:tcPr>
                <w:p w:rsidR="00B71DD2" w:rsidRPr="00B71DD2" w:rsidRDefault="00B71DD2"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B71DD2">
                    <w:rPr>
                      <w:rFonts w:ascii="Times New Roman" w:hAnsi="Times New Roman" w:cs="Times New Roman"/>
                      <w:color w:val="000000"/>
                      <w:sz w:val="21"/>
                      <w:szCs w:val="21"/>
                    </w:rPr>
                    <w:t>食堂</w:t>
                  </w:r>
                </w:p>
              </w:tc>
              <w:tc>
                <w:tcPr>
                  <w:tcW w:w="567" w:type="dxa"/>
                  <w:vMerge/>
                  <w:tcBorders>
                    <w:left w:val="single" w:sz="4" w:space="0" w:color="auto"/>
                    <w:right w:val="single" w:sz="4" w:space="0" w:color="auto"/>
                  </w:tcBorders>
                  <w:vAlign w:val="center"/>
                </w:tcPr>
                <w:p w:rsidR="00B71DD2" w:rsidRPr="00B71DD2" w:rsidRDefault="00B71DD2"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5C649F">
                  <w:pPr>
                    <w:pStyle w:val="xl26"/>
                    <w:widowControl w:val="0"/>
                    <w:snapToGrid w:val="0"/>
                    <w:spacing w:before="0" w:beforeAutospacing="0" w:after="0" w:afterAutospacing="0"/>
                    <w:rPr>
                      <w:rFonts w:ascii="Times New Roman" w:hAnsi="Times New Roman" w:cs="Times New Roman"/>
                      <w:sz w:val="21"/>
                      <w:szCs w:val="21"/>
                    </w:rPr>
                  </w:pPr>
                  <w:r w:rsidRPr="00B71DD2">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1C4028">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2</w:t>
                  </w:r>
                </w:p>
              </w:tc>
              <w:tc>
                <w:tcPr>
                  <w:tcW w:w="1200" w:type="dxa"/>
                  <w:tcBorders>
                    <w:top w:val="single" w:sz="4" w:space="0" w:color="auto"/>
                    <w:left w:val="single" w:sz="4" w:space="0" w:color="auto"/>
                    <w:right w:val="single" w:sz="4" w:space="0" w:color="auto"/>
                  </w:tcBorders>
                  <w:vAlign w:val="center"/>
                </w:tcPr>
                <w:p w:rsidR="00B71DD2" w:rsidRPr="00B71DD2" w:rsidRDefault="00B71DD2" w:rsidP="00B71DD2">
                  <w:pPr>
                    <w:widowControl w:val="0"/>
                    <w:autoSpaceDE w:val="0"/>
                    <w:autoSpaceDN w:val="0"/>
                    <w:snapToGrid/>
                    <w:spacing w:after="0"/>
                    <w:jc w:val="center"/>
                    <w:rPr>
                      <w:rFonts w:ascii="Times New Roman" w:hAnsi="Times New Roman" w:cs="Times New Roman"/>
                      <w:sz w:val="21"/>
                      <w:szCs w:val="21"/>
                    </w:rPr>
                  </w:pPr>
                  <w:r>
                    <w:rPr>
                      <w:rFonts w:ascii="宋体" w:eastAsia="宋体" w:hAnsi="Times New Roman" w:cs="宋体" w:hint="eastAsia"/>
                      <w:sz w:val="21"/>
                      <w:szCs w:val="21"/>
                    </w:rPr>
                    <w:t>外运用作猪饲料</w:t>
                  </w:r>
                </w:p>
              </w:tc>
              <w:tc>
                <w:tcPr>
                  <w:tcW w:w="1230" w:type="dxa"/>
                  <w:tcBorders>
                    <w:top w:val="single" w:sz="4" w:space="0" w:color="auto"/>
                    <w:left w:val="single" w:sz="4" w:space="0" w:color="auto"/>
                  </w:tcBorders>
                  <w:vAlign w:val="center"/>
                </w:tcPr>
                <w:p w:rsidR="00B71DD2" w:rsidRPr="00B71DD2" w:rsidRDefault="00420E9D" w:rsidP="00573901">
                  <w:pPr>
                    <w:pStyle w:val="xl26"/>
                    <w:widowControl w:val="0"/>
                    <w:snapToGrid w:val="0"/>
                    <w:rPr>
                      <w:rFonts w:ascii="Times New Roman" w:hAnsi="Times New Roman" w:cs="Times New Roman"/>
                      <w:color w:val="000000"/>
                      <w:sz w:val="21"/>
                      <w:szCs w:val="21"/>
                    </w:rPr>
                  </w:pPr>
                  <w:r>
                    <w:rPr>
                      <w:rFonts w:ascii="宋体" w:hAnsi="Times New Roman" w:cs="宋体" w:hint="eastAsia"/>
                      <w:sz w:val="21"/>
                      <w:szCs w:val="21"/>
                    </w:rPr>
                    <w:t>外运用作猪饲料</w:t>
                  </w:r>
                </w:p>
              </w:tc>
            </w:tr>
            <w:tr w:rsidR="00B71DD2" w:rsidRPr="00B71DD2" w:rsidTr="00B71DD2">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B71DD2" w:rsidRPr="00B71DD2" w:rsidRDefault="00B71DD2" w:rsidP="00573901">
                  <w:pPr>
                    <w:pStyle w:val="xl26"/>
                    <w:widowControl w:val="0"/>
                    <w:snapToGrid w:val="0"/>
                    <w:rPr>
                      <w:rFonts w:ascii="Times New Roman" w:hAnsi="Times New Roman" w:cs="Times New Roman"/>
                      <w:sz w:val="21"/>
                      <w:szCs w:val="21"/>
                    </w:rPr>
                  </w:pPr>
                  <w:r w:rsidRPr="00B71DD2">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B71DD2" w:rsidRPr="00B71DD2" w:rsidRDefault="00B71DD2" w:rsidP="00573901">
                  <w:pPr>
                    <w:pStyle w:val="xl26"/>
                    <w:widowControl w:val="0"/>
                    <w:snapToGrid w:val="0"/>
                    <w:rPr>
                      <w:rFonts w:ascii="Times New Roman" w:hAnsi="Times New Roman" w:cs="Times New Roman"/>
                      <w:sz w:val="21"/>
                      <w:szCs w:val="21"/>
                    </w:rPr>
                  </w:pPr>
                  <w:r w:rsidRPr="00B71DD2">
                    <w:rPr>
                      <w:rFonts w:ascii="Times New Roman" w:hAnsi="Times New Roman" w:cs="Times New Roman"/>
                      <w:sz w:val="21"/>
                      <w:szCs w:val="21"/>
                    </w:rPr>
                    <w:t>员工生活</w:t>
                  </w:r>
                </w:p>
              </w:tc>
              <w:tc>
                <w:tcPr>
                  <w:tcW w:w="567" w:type="dxa"/>
                  <w:tcBorders>
                    <w:top w:val="single" w:sz="4" w:space="0" w:color="auto"/>
                    <w:left w:val="single" w:sz="4" w:space="0" w:color="auto"/>
                    <w:bottom w:val="single" w:sz="12" w:space="0" w:color="auto"/>
                    <w:right w:val="single" w:sz="4" w:space="0" w:color="auto"/>
                  </w:tcBorders>
                  <w:vAlign w:val="center"/>
                </w:tcPr>
                <w:p w:rsidR="00B71DD2" w:rsidRPr="00B71DD2" w:rsidRDefault="00B71DD2" w:rsidP="00573901">
                  <w:pPr>
                    <w:pStyle w:val="xl26"/>
                    <w:widowControl w:val="0"/>
                    <w:snapToGrid w:val="0"/>
                    <w:rPr>
                      <w:rFonts w:ascii="Times New Roman" w:hAnsi="Times New Roman" w:cs="Times New Roman"/>
                      <w:sz w:val="21"/>
                      <w:szCs w:val="21"/>
                    </w:rPr>
                  </w:pPr>
                  <w:r w:rsidRPr="00B71DD2">
                    <w:rPr>
                      <w:rFonts w:ascii="Times New Roman" w:hAnsi="Times New Roman" w:cs="Times New Roman"/>
                      <w:sz w:val="21"/>
                      <w:szCs w:val="21"/>
                    </w:rPr>
                    <w:t>生活垃圾</w:t>
                  </w:r>
                </w:p>
              </w:tc>
              <w:tc>
                <w:tcPr>
                  <w:tcW w:w="1417" w:type="dxa"/>
                  <w:tcBorders>
                    <w:top w:val="single" w:sz="4" w:space="0" w:color="auto"/>
                    <w:left w:val="single" w:sz="4" w:space="0" w:color="auto"/>
                    <w:bottom w:val="single" w:sz="12" w:space="0" w:color="auto"/>
                    <w:right w:val="single" w:sz="4" w:space="0" w:color="auto"/>
                  </w:tcBorders>
                  <w:vAlign w:val="center"/>
                </w:tcPr>
                <w:p w:rsidR="00B71DD2" w:rsidRPr="00B71DD2" w:rsidRDefault="00B71DD2" w:rsidP="00573901">
                  <w:pPr>
                    <w:pStyle w:val="xl26"/>
                    <w:widowControl w:val="0"/>
                    <w:snapToGrid w:val="0"/>
                    <w:rPr>
                      <w:rFonts w:ascii="Times New Roman" w:hAnsi="Times New Roman" w:cs="Times New Roman"/>
                      <w:sz w:val="21"/>
                      <w:szCs w:val="21"/>
                    </w:rPr>
                  </w:pPr>
                  <w:r w:rsidRPr="00B71DD2">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B71DD2" w:rsidRPr="00B71DD2" w:rsidRDefault="00B71DD2" w:rsidP="002C08E4">
                  <w:pPr>
                    <w:pStyle w:val="xl26"/>
                    <w:widowControl w:val="0"/>
                    <w:snapToGrid w:val="0"/>
                    <w:rPr>
                      <w:rFonts w:ascii="Times New Roman" w:hAnsi="Times New Roman" w:cs="Times New Roman"/>
                      <w:sz w:val="21"/>
                      <w:szCs w:val="21"/>
                    </w:rPr>
                  </w:pPr>
                  <w:r w:rsidRPr="00B71DD2">
                    <w:rPr>
                      <w:rFonts w:ascii="Times New Roman" w:hAnsi="Times New Roman" w:cs="Times New Roman" w:hint="eastAsia"/>
                      <w:sz w:val="21"/>
                      <w:szCs w:val="21"/>
                    </w:rPr>
                    <w:t>3</w:t>
                  </w:r>
                </w:p>
              </w:tc>
              <w:tc>
                <w:tcPr>
                  <w:tcW w:w="1137" w:type="dxa"/>
                  <w:tcBorders>
                    <w:top w:val="single" w:sz="4" w:space="0" w:color="auto"/>
                    <w:left w:val="single" w:sz="4" w:space="0" w:color="auto"/>
                    <w:bottom w:val="single" w:sz="12" w:space="0" w:color="auto"/>
                    <w:right w:val="single" w:sz="4" w:space="0" w:color="auto"/>
                  </w:tcBorders>
                  <w:vAlign w:val="center"/>
                </w:tcPr>
                <w:p w:rsidR="00B71DD2" w:rsidRPr="00B71DD2" w:rsidRDefault="00B71DD2" w:rsidP="00BE2458">
                  <w:pPr>
                    <w:pStyle w:val="xl26"/>
                    <w:widowControl w:val="0"/>
                    <w:snapToGrid w:val="0"/>
                    <w:rPr>
                      <w:rFonts w:ascii="Times New Roman" w:hAnsi="Times New Roman" w:cs="Times New Roman"/>
                      <w:sz w:val="21"/>
                      <w:szCs w:val="21"/>
                    </w:rPr>
                  </w:pPr>
                  <w:r w:rsidRPr="00B71DD2">
                    <w:rPr>
                      <w:rFonts w:ascii="Times New Roman" w:hAnsi="Times New Roman" w:cs="Times New Roman" w:hint="eastAsia"/>
                      <w:sz w:val="21"/>
                      <w:szCs w:val="21"/>
                    </w:rPr>
                    <w:t>3</w:t>
                  </w:r>
                </w:p>
              </w:tc>
              <w:tc>
                <w:tcPr>
                  <w:tcW w:w="1200" w:type="dxa"/>
                  <w:tcBorders>
                    <w:top w:val="single" w:sz="4" w:space="0" w:color="auto"/>
                    <w:left w:val="single" w:sz="4" w:space="0" w:color="auto"/>
                    <w:bottom w:val="single" w:sz="12" w:space="0" w:color="auto"/>
                    <w:right w:val="single" w:sz="4" w:space="0" w:color="auto"/>
                  </w:tcBorders>
                  <w:vAlign w:val="center"/>
                </w:tcPr>
                <w:p w:rsidR="00B71DD2" w:rsidRPr="00B71DD2" w:rsidRDefault="00B71DD2" w:rsidP="00573901">
                  <w:pPr>
                    <w:pStyle w:val="xl26"/>
                    <w:widowControl w:val="0"/>
                    <w:snapToGrid w:val="0"/>
                    <w:rPr>
                      <w:rFonts w:ascii="Times New Roman" w:hAnsi="Times New Roman" w:cs="Times New Roman"/>
                      <w:sz w:val="21"/>
                      <w:szCs w:val="21"/>
                    </w:rPr>
                  </w:pPr>
                  <w:r w:rsidRPr="00B71DD2">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B71DD2" w:rsidRPr="00B71DD2" w:rsidRDefault="00B71DD2" w:rsidP="00573901">
                  <w:pPr>
                    <w:pStyle w:val="xl26"/>
                    <w:widowControl w:val="0"/>
                    <w:snapToGrid w:val="0"/>
                    <w:rPr>
                      <w:rFonts w:ascii="Times New Roman" w:hAnsi="Times New Roman" w:cs="Times New Roman"/>
                      <w:sz w:val="21"/>
                      <w:szCs w:val="21"/>
                    </w:rPr>
                  </w:pPr>
                  <w:r w:rsidRPr="00B71DD2">
                    <w:rPr>
                      <w:rFonts w:ascii="Times New Roman" w:hAnsi="Times New Roman" w:cs="Times New Roman"/>
                      <w:sz w:val="21"/>
                      <w:szCs w:val="21"/>
                    </w:rPr>
                    <w:t>环卫清运</w:t>
                  </w:r>
                </w:p>
              </w:tc>
            </w:tr>
          </w:tbl>
          <w:p w:rsidR="004F2A31" w:rsidRPr="004F2A31" w:rsidRDefault="004F2A31" w:rsidP="004F2A31">
            <w:pPr>
              <w:pStyle w:val="2"/>
              <w:ind w:left="440" w:firstLine="440"/>
            </w:pPr>
          </w:p>
          <w:p w:rsidR="002B0D5C" w:rsidRPr="002B0D5C" w:rsidRDefault="002B0D5C" w:rsidP="00AF54EC">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B0D5C" w:rsidRPr="002B0D5C" w:rsidRDefault="005D4F9A" w:rsidP="002B0D5C">
            <w:pPr>
              <w:pStyle w:val="a7"/>
              <w:spacing w:after="0" w:line="360" w:lineRule="auto"/>
              <w:ind w:firstLineChars="200" w:firstLine="480"/>
              <w:rPr>
                <w:rStyle w:val="Char20"/>
                <w:rFonts w:ascii="Times New Roman" w:hAnsi="宋体"/>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AF54EC">
            <w:pPr>
              <w:spacing w:beforeLines="100" w:after="0" w:line="360" w:lineRule="auto"/>
              <w:rPr>
                <w:rFonts w:ascii="Times New Roman" w:eastAsia="宋体" w:hAnsi="Times New Roman" w:cs="Times New Roman"/>
                <w:color w:val="000000" w:themeColor="text1"/>
                <w:sz w:val="24"/>
                <w:szCs w:val="24"/>
              </w:rPr>
            </w:pPr>
            <w:r w:rsidRPr="008C0CFA">
              <w:rPr>
                <w:rFonts w:ascii="Times New Roman" w:eastAsia="宋体" w:hAnsi="Times New Roman" w:cs="Times New Roman"/>
                <w:color w:val="000000"/>
                <w:sz w:val="24"/>
                <w:szCs w:val="24"/>
              </w:rPr>
              <w:t>6</w:t>
            </w:r>
            <w:r w:rsidRPr="00E04C1C">
              <w:rPr>
                <w:rFonts w:ascii="Times New Roman" w:eastAsia="宋体" w:hAnsi="Times New Roman" w:cs="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lastRenderedPageBreak/>
              <w:t>验收监测具体点位见图</w:t>
            </w:r>
            <w:r w:rsidRPr="00E04C1C">
              <w:rPr>
                <w:rFonts w:ascii="Times New Roman" w:eastAsia="宋体" w:hAnsi="Times New Roman" w:cs="Times New Roman"/>
                <w:color w:val="000000" w:themeColor="text1"/>
                <w:sz w:val="24"/>
                <w:szCs w:val="24"/>
              </w:rPr>
              <w:t>3-</w:t>
            </w:r>
            <w:r w:rsidR="009C1998">
              <w:rPr>
                <w:rFonts w:ascii="Times New Roman" w:eastAsia="宋体" w:hAnsi="Times New Roman" w:cs="Times New Roman" w:hint="eastAsia"/>
                <w:color w:val="000000" w:themeColor="text1"/>
                <w:sz w:val="24"/>
                <w:szCs w:val="24"/>
              </w:rPr>
              <w:t>3</w:t>
            </w:r>
            <w:r w:rsidRPr="00E04C1C">
              <w:rPr>
                <w:rFonts w:ascii="Times New Roman" w:eastAsia="宋体" w:hAnsi="Times New Roman" w:cs="Times New Roman"/>
                <w:color w:val="000000" w:themeColor="text1"/>
                <w:sz w:val="24"/>
                <w:szCs w:val="24"/>
              </w:rPr>
              <w:t>。</w:t>
            </w:r>
          </w:p>
          <w:p w:rsidR="009D4AD7" w:rsidRPr="008C0CFA" w:rsidRDefault="00D935E6" w:rsidP="00420E9D">
            <w:pPr>
              <w:pStyle w:val="2"/>
              <w:ind w:leftChars="0" w:left="0" w:firstLineChars="26" w:firstLine="63"/>
              <w:jc w:val="center"/>
              <w:rPr>
                <w:rFonts w:ascii="Times New Roman" w:eastAsia="宋体" w:hAnsi="Times New Roman"/>
                <w:b/>
                <w:bCs/>
                <w:sz w:val="24"/>
                <w:szCs w:val="24"/>
              </w:rPr>
            </w:pPr>
            <w:r>
              <w:rPr>
                <w:rFonts w:ascii="Times New Roman" w:eastAsia="宋体" w:hAnsi="Times New Roman"/>
                <w:b/>
                <w:noProof/>
                <w:sz w:val="24"/>
                <w:szCs w:val="24"/>
              </w:rPr>
              <w:drawing>
                <wp:inline distT="0" distB="0" distL="0" distR="0">
                  <wp:extent cx="4133850" cy="3270250"/>
                  <wp:effectExtent l="19050" t="0" r="0" b="0"/>
                  <wp:docPr id="3" name="图片 1" descr="\\HKtest\报告组\2020年报告\10月报告\HKYS\新维特精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Ktest\报告组\2020年报告\10月报告\HKYS\新维特精密.png"/>
                          <pic:cNvPicPr>
                            <a:picLocks noChangeAspect="1" noChangeArrowheads="1"/>
                          </pic:cNvPicPr>
                        </pic:nvPicPr>
                        <pic:blipFill>
                          <a:blip r:embed="rId11"/>
                          <a:srcRect l="23077" t="1900" r="3281" b="9154"/>
                          <a:stretch>
                            <a:fillRect/>
                          </a:stretch>
                        </pic:blipFill>
                        <pic:spPr bwMode="auto">
                          <a:xfrm>
                            <a:off x="0" y="0"/>
                            <a:ext cx="4133850" cy="3270250"/>
                          </a:xfrm>
                          <a:prstGeom prst="rect">
                            <a:avLst/>
                          </a:prstGeom>
                          <a:noFill/>
                          <a:ln w="9525">
                            <a:noFill/>
                            <a:miter lim="800000"/>
                            <a:headEnd/>
                            <a:tailEnd/>
                          </a:ln>
                        </pic:spPr>
                      </pic:pic>
                    </a:graphicData>
                  </a:graphic>
                </wp:inline>
              </w:drawing>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420E9D">
              <w:rPr>
                <w:rFonts w:ascii="宋体" w:eastAsia="宋体" w:hAnsi="宋体" w:hint="eastAsia"/>
                <w:bCs/>
                <w:sz w:val="21"/>
                <w:szCs w:val="21"/>
              </w:rPr>
              <w:t>◎有</w:t>
            </w:r>
            <w:r w:rsidR="00E04C1C">
              <w:rPr>
                <w:rFonts w:ascii="Times New Roman" w:eastAsia="宋体" w:hAnsi="Times New Roman" w:hint="eastAsia"/>
                <w:bCs/>
                <w:sz w:val="21"/>
                <w:szCs w:val="21"/>
              </w:rPr>
              <w:t>组织废气监测点位。</w:t>
            </w:r>
          </w:p>
          <w:p w:rsidR="00C72854" w:rsidRDefault="009D4AD7" w:rsidP="005F3F43">
            <w:pPr>
              <w:pStyle w:val="2"/>
              <w:ind w:leftChars="0" w:left="0" w:firstLineChars="0" w:firstLine="0"/>
              <w:jc w:val="center"/>
              <w:rPr>
                <w:rFonts w:ascii="Times New Roman" w:eastAsiaTheme="minorEastAsia" w:hAnsiTheme="minorEastAsia"/>
                <w:b/>
                <w:sz w:val="24"/>
                <w:szCs w:val="24"/>
              </w:rP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9C1998">
              <w:rPr>
                <w:rFonts w:ascii="Times New Roman" w:eastAsiaTheme="minorEastAsia" w:hAnsi="Times New Roman" w:hint="eastAsia"/>
                <w:b/>
                <w:sz w:val="24"/>
                <w:szCs w:val="24"/>
              </w:rPr>
              <w:t>3</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p w:rsidR="00420E9D" w:rsidRDefault="00420E9D" w:rsidP="005F3F43">
            <w:pPr>
              <w:pStyle w:val="2"/>
              <w:ind w:leftChars="0" w:left="0" w:firstLineChars="0" w:firstLine="0"/>
              <w:jc w:val="center"/>
            </w:pPr>
          </w:p>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Pr="00420E9D" w:rsidRDefault="00420E9D" w:rsidP="00420E9D"/>
          <w:p w:rsidR="00420E9D" w:rsidRDefault="00420E9D" w:rsidP="00420E9D"/>
          <w:p w:rsidR="00420E9D" w:rsidRDefault="00420E9D" w:rsidP="00420E9D">
            <w:pPr>
              <w:tabs>
                <w:tab w:val="left" w:pos="2680"/>
              </w:tabs>
            </w:pPr>
            <w:r>
              <w:tab/>
            </w:r>
          </w:p>
          <w:p w:rsidR="00420E9D" w:rsidRDefault="00420E9D" w:rsidP="00420E9D">
            <w:pPr>
              <w:pStyle w:val="2"/>
              <w:ind w:left="440" w:firstLine="440"/>
            </w:pPr>
          </w:p>
          <w:p w:rsidR="00420E9D" w:rsidRPr="00420E9D" w:rsidRDefault="00420E9D" w:rsidP="00420E9D">
            <w:pPr>
              <w:pStyle w:val="2"/>
              <w:ind w:left="440" w:firstLine="440"/>
            </w:pPr>
          </w:p>
        </w:tc>
      </w:tr>
    </w:tbl>
    <w:p w:rsidR="009D4AD7" w:rsidRDefault="009D4AD7">
      <w:pPr>
        <w:spacing w:after="0" w:line="360" w:lineRule="auto"/>
        <w:rPr>
          <w:rFonts w:ascii="Times New Roman" w:eastAsia="宋体" w:hAnsi="宋体" w:cs="宋体"/>
          <w:b/>
          <w:bCs/>
          <w:color w:val="000000"/>
          <w:sz w:val="21"/>
          <w:szCs w:val="21"/>
        </w:rPr>
      </w:pPr>
      <w:r>
        <w:rPr>
          <w:rFonts w:ascii="Times New Roman" w:eastAsia="宋体" w:hAnsi="宋体" w:cs="宋体" w:hint="eastAsia"/>
          <w:b/>
          <w:bCs/>
          <w:color w:val="000000"/>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0622DF">
        <w:trPr>
          <w:trHeight w:val="13734"/>
          <w:jc w:val="center"/>
        </w:trPr>
        <w:tc>
          <w:tcPr>
            <w:tcW w:w="8907" w:type="dxa"/>
          </w:tcPr>
          <w:p w:rsidR="009D4AD7" w:rsidRPr="001B3812" w:rsidRDefault="009D4AD7" w:rsidP="00AF54EC">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5D4F9A"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sz w:val="24"/>
              </w:rPr>
              <w:t>1</w:t>
            </w:r>
            <w:r w:rsidRPr="001B3812">
              <w:rPr>
                <w:rFonts w:ascii="Times New Roman" w:eastAsiaTheme="minorEastAsia" w:hAnsiTheme="minorEastAsia" w:cs="Times New Roman"/>
                <w:sz w:val="24"/>
              </w:rPr>
              <w:t>、</w:t>
            </w:r>
            <w:r w:rsidR="005D4F9A" w:rsidRPr="005D4F9A">
              <w:rPr>
                <w:rFonts w:ascii="Times New Roman" w:eastAsiaTheme="minorEastAsia" w:hAnsiTheme="minorEastAsia" w:cs="Times New Roman" w:hint="eastAsia"/>
                <w:sz w:val="24"/>
              </w:rPr>
              <w:t>项目</w:t>
            </w:r>
            <w:r w:rsidR="005D4F9A" w:rsidRPr="00573901">
              <w:rPr>
                <w:rFonts w:ascii="Times New Roman" w:eastAsiaTheme="minorEastAsia" w:hAnsi="Times New Roman" w:cs="Times New Roman" w:hint="eastAsia"/>
                <w:color w:val="000000" w:themeColor="text1"/>
                <w:sz w:val="24"/>
                <w:szCs w:val="24"/>
              </w:rPr>
              <w:t>概况</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t>无锡新维特精密机械有限公司成立于</w:t>
            </w:r>
            <w:r w:rsidRPr="00317E16">
              <w:rPr>
                <w:rFonts w:ascii="Times New Roman" w:eastAsiaTheme="minorEastAsia" w:hAnsiTheme="minorEastAsia" w:cs="Times New Roman" w:hint="eastAsia"/>
                <w:sz w:val="24"/>
                <w:szCs w:val="24"/>
              </w:rPr>
              <w:t>2006</w:t>
            </w:r>
            <w:r w:rsidRPr="00317E16">
              <w:rPr>
                <w:rFonts w:ascii="Times New Roman" w:eastAsiaTheme="minorEastAsia" w:hAnsiTheme="minorEastAsia" w:cs="Times New Roman" w:hint="eastAsia"/>
                <w:sz w:val="24"/>
                <w:szCs w:val="24"/>
              </w:rPr>
              <w:t>年</w:t>
            </w:r>
            <w:r w:rsidRPr="00317E16">
              <w:rPr>
                <w:rFonts w:ascii="Times New Roman" w:eastAsiaTheme="minorEastAsia" w:hAnsiTheme="minorEastAsia" w:cs="Times New Roman" w:hint="eastAsia"/>
                <w:sz w:val="24"/>
                <w:szCs w:val="24"/>
              </w:rPr>
              <w:t>12</w:t>
            </w:r>
            <w:r w:rsidRPr="00317E16">
              <w:rPr>
                <w:rFonts w:ascii="Times New Roman" w:eastAsiaTheme="minorEastAsia" w:hAnsiTheme="minorEastAsia" w:cs="Times New Roman" w:hint="eastAsia"/>
                <w:sz w:val="24"/>
                <w:szCs w:val="24"/>
              </w:rPr>
              <w:t>月</w:t>
            </w:r>
            <w:r w:rsidRPr="00317E16">
              <w:rPr>
                <w:rFonts w:ascii="Times New Roman" w:eastAsiaTheme="minorEastAsia" w:hAnsiTheme="minorEastAsia" w:cs="Times New Roman" w:hint="eastAsia"/>
                <w:sz w:val="24"/>
                <w:szCs w:val="24"/>
              </w:rPr>
              <w:t>21</w:t>
            </w:r>
            <w:r w:rsidRPr="00317E16">
              <w:rPr>
                <w:rFonts w:ascii="Times New Roman" w:eastAsiaTheme="minorEastAsia" w:hAnsiTheme="minorEastAsia" w:cs="Times New Roman" w:hint="eastAsia"/>
                <w:sz w:val="24"/>
                <w:szCs w:val="24"/>
              </w:rPr>
              <w:t>日，注册地址为无锡市惠山区洛社镇石塘湾秦巷村</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老厂区</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，主要经营范围为精密机械零部件的制造、加工；电器设备零部件、通信设备零部件的制造、加工。</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t>企业于</w:t>
            </w:r>
            <w:r w:rsidRPr="00317E16">
              <w:rPr>
                <w:rFonts w:ascii="Times New Roman" w:eastAsiaTheme="minorEastAsia" w:hAnsiTheme="minorEastAsia" w:cs="Times New Roman" w:hint="eastAsia"/>
                <w:sz w:val="24"/>
                <w:szCs w:val="24"/>
              </w:rPr>
              <w:t>2006</w:t>
            </w:r>
            <w:r w:rsidRPr="00317E16">
              <w:rPr>
                <w:rFonts w:ascii="Times New Roman" w:eastAsiaTheme="minorEastAsia" w:hAnsiTheme="minorEastAsia" w:cs="Times New Roman" w:hint="eastAsia"/>
                <w:sz w:val="24"/>
                <w:szCs w:val="24"/>
              </w:rPr>
              <w:t>年</w:t>
            </w:r>
            <w:r w:rsidRPr="00317E16">
              <w:rPr>
                <w:rFonts w:ascii="Times New Roman" w:eastAsiaTheme="minorEastAsia" w:hAnsiTheme="minorEastAsia" w:cs="Times New Roman" w:hint="eastAsia"/>
                <w:sz w:val="24"/>
                <w:szCs w:val="24"/>
              </w:rPr>
              <w:t>11</w:t>
            </w:r>
            <w:r w:rsidRPr="00317E16">
              <w:rPr>
                <w:rFonts w:ascii="Times New Roman" w:eastAsiaTheme="minorEastAsia" w:hAnsiTheme="minorEastAsia" w:cs="Times New Roman" w:hint="eastAsia"/>
                <w:sz w:val="24"/>
                <w:szCs w:val="24"/>
              </w:rPr>
              <w:t>月</w:t>
            </w:r>
            <w:r w:rsidRPr="00317E16">
              <w:rPr>
                <w:rFonts w:ascii="Times New Roman" w:eastAsiaTheme="minorEastAsia" w:hAnsiTheme="minorEastAsia" w:cs="Times New Roman" w:hint="eastAsia"/>
                <w:sz w:val="24"/>
                <w:szCs w:val="24"/>
              </w:rPr>
              <w:t>30</w:t>
            </w:r>
            <w:r w:rsidRPr="00317E16">
              <w:rPr>
                <w:rFonts w:ascii="Times New Roman" w:eastAsiaTheme="minorEastAsia" w:hAnsiTheme="minorEastAsia" w:cs="Times New Roman" w:hint="eastAsia"/>
                <w:sz w:val="24"/>
                <w:szCs w:val="24"/>
              </w:rPr>
              <w:t>日填报了“精密机械零部件的研究、开发、制造、加工和销售。电器设备零部件、通用设备零部件的制造、加工和销售《建设项目环境影响申报（登记）表》”，并于</w:t>
            </w:r>
            <w:r w:rsidRPr="00317E16">
              <w:rPr>
                <w:rFonts w:ascii="Times New Roman" w:eastAsiaTheme="minorEastAsia" w:hAnsiTheme="minorEastAsia" w:cs="Times New Roman" w:hint="eastAsia"/>
                <w:sz w:val="24"/>
                <w:szCs w:val="24"/>
              </w:rPr>
              <w:t>2006</w:t>
            </w:r>
            <w:r w:rsidRPr="00317E16">
              <w:rPr>
                <w:rFonts w:ascii="Times New Roman" w:eastAsiaTheme="minorEastAsia" w:hAnsiTheme="minorEastAsia" w:cs="Times New Roman" w:hint="eastAsia"/>
                <w:sz w:val="24"/>
                <w:szCs w:val="24"/>
              </w:rPr>
              <w:t>年</w:t>
            </w:r>
            <w:r w:rsidRPr="00317E16">
              <w:rPr>
                <w:rFonts w:ascii="Times New Roman" w:eastAsiaTheme="minorEastAsia" w:hAnsiTheme="minorEastAsia" w:cs="Times New Roman" w:hint="eastAsia"/>
                <w:sz w:val="24"/>
                <w:szCs w:val="24"/>
              </w:rPr>
              <w:t>11</w:t>
            </w:r>
            <w:r w:rsidRPr="00317E16">
              <w:rPr>
                <w:rFonts w:ascii="Times New Roman" w:eastAsiaTheme="minorEastAsia" w:hAnsiTheme="minorEastAsia" w:cs="Times New Roman" w:hint="eastAsia"/>
                <w:sz w:val="24"/>
                <w:szCs w:val="24"/>
              </w:rPr>
              <w:t>月通过了无锡市惠山区环保局的审批。企业又于</w:t>
            </w:r>
            <w:r w:rsidRPr="00317E16">
              <w:rPr>
                <w:rFonts w:ascii="Times New Roman" w:eastAsiaTheme="minorEastAsia" w:hAnsiTheme="minorEastAsia" w:cs="Times New Roman" w:hint="eastAsia"/>
                <w:sz w:val="24"/>
                <w:szCs w:val="24"/>
              </w:rPr>
              <w:t>2018</w:t>
            </w:r>
            <w:r w:rsidRPr="00317E16">
              <w:rPr>
                <w:rFonts w:ascii="Times New Roman" w:eastAsiaTheme="minorEastAsia" w:hAnsiTheme="minorEastAsia" w:cs="Times New Roman" w:hint="eastAsia"/>
                <w:sz w:val="24"/>
                <w:szCs w:val="24"/>
              </w:rPr>
              <w:t>年</w:t>
            </w:r>
            <w:r w:rsidRPr="00317E16">
              <w:rPr>
                <w:rFonts w:ascii="Times New Roman" w:eastAsiaTheme="minorEastAsia" w:hAnsiTheme="minorEastAsia" w:cs="Times New Roman" w:hint="eastAsia"/>
                <w:sz w:val="24"/>
                <w:szCs w:val="24"/>
              </w:rPr>
              <w:t>1</w:t>
            </w:r>
            <w:r w:rsidRPr="00317E16">
              <w:rPr>
                <w:rFonts w:ascii="Times New Roman" w:eastAsiaTheme="minorEastAsia" w:hAnsiTheme="minorEastAsia" w:cs="Times New Roman" w:hint="eastAsia"/>
                <w:sz w:val="24"/>
                <w:szCs w:val="24"/>
              </w:rPr>
              <w:t>月委托无锡市锡山区环境科学研究所有限公司编制了《精密机械零部件的制造（扩能）项目建设项目环境影响报告表》，并于</w:t>
            </w:r>
            <w:r w:rsidRPr="00317E16">
              <w:rPr>
                <w:rFonts w:ascii="Times New Roman" w:eastAsiaTheme="minorEastAsia" w:hAnsiTheme="minorEastAsia" w:cs="Times New Roman" w:hint="eastAsia"/>
                <w:sz w:val="24"/>
                <w:szCs w:val="24"/>
              </w:rPr>
              <w:t>2018</w:t>
            </w:r>
            <w:r w:rsidRPr="00317E16">
              <w:rPr>
                <w:rFonts w:ascii="Times New Roman" w:eastAsiaTheme="minorEastAsia" w:hAnsiTheme="minorEastAsia" w:cs="Times New Roman" w:hint="eastAsia"/>
                <w:sz w:val="24"/>
                <w:szCs w:val="24"/>
              </w:rPr>
              <w:t>年</w:t>
            </w:r>
            <w:r w:rsidRPr="00317E16">
              <w:rPr>
                <w:rFonts w:ascii="Times New Roman" w:eastAsiaTheme="minorEastAsia" w:hAnsiTheme="minorEastAsia" w:cs="Times New Roman" w:hint="eastAsia"/>
                <w:sz w:val="24"/>
                <w:szCs w:val="24"/>
              </w:rPr>
              <w:t>3</w:t>
            </w:r>
            <w:r w:rsidRPr="00317E16">
              <w:rPr>
                <w:rFonts w:ascii="Times New Roman" w:eastAsiaTheme="minorEastAsia" w:hAnsiTheme="minorEastAsia" w:cs="Times New Roman" w:hint="eastAsia"/>
                <w:sz w:val="24"/>
                <w:szCs w:val="24"/>
              </w:rPr>
              <w:t>月通过了无锡市惠山区环保局的审批，批复生产能力为年产轴</w:t>
            </w:r>
            <w:r w:rsidRPr="00317E16">
              <w:rPr>
                <w:rFonts w:ascii="Times New Roman" w:eastAsiaTheme="minorEastAsia" w:hAnsiTheme="minorEastAsia" w:cs="Times New Roman" w:hint="eastAsia"/>
                <w:sz w:val="24"/>
                <w:szCs w:val="24"/>
              </w:rPr>
              <w:t>190</w:t>
            </w:r>
            <w:r w:rsidRPr="00317E16">
              <w:rPr>
                <w:rFonts w:ascii="Times New Roman" w:eastAsiaTheme="minorEastAsia" w:hAnsiTheme="minorEastAsia" w:cs="Times New Roman" w:hint="eastAsia"/>
                <w:sz w:val="24"/>
                <w:szCs w:val="24"/>
              </w:rPr>
              <w:t>万件、垫片</w:t>
            </w:r>
            <w:r w:rsidRPr="00317E16">
              <w:rPr>
                <w:rFonts w:ascii="Times New Roman" w:eastAsiaTheme="minorEastAsia" w:hAnsiTheme="minorEastAsia" w:cs="Times New Roman" w:hint="eastAsia"/>
                <w:sz w:val="24"/>
                <w:szCs w:val="24"/>
              </w:rPr>
              <w:t>600</w:t>
            </w:r>
            <w:r w:rsidRPr="00317E16">
              <w:rPr>
                <w:rFonts w:ascii="Times New Roman" w:eastAsiaTheme="minorEastAsia" w:hAnsiTheme="minorEastAsia" w:cs="Times New Roman" w:hint="eastAsia"/>
                <w:sz w:val="24"/>
                <w:szCs w:val="24"/>
              </w:rPr>
              <w:t>万件。</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t>为提高产品产量和质量，企业拟投资</w:t>
            </w:r>
            <w:r w:rsidRPr="00317E16">
              <w:rPr>
                <w:rFonts w:ascii="Times New Roman" w:eastAsiaTheme="minorEastAsia" w:hAnsiTheme="minorEastAsia" w:cs="Times New Roman" w:hint="eastAsia"/>
                <w:sz w:val="24"/>
                <w:szCs w:val="24"/>
              </w:rPr>
              <w:t>4500</w:t>
            </w:r>
            <w:r w:rsidRPr="00317E16">
              <w:rPr>
                <w:rFonts w:ascii="Times New Roman" w:eastAsiaTheme="minorEastAsia" w:hAnsiTheme="minorEastAsia" w:cs="Times New Roman" w:hint="eastAsia"/>
                <w:sz w:val="24"/>
                <w:szCs w:val="24"/>
              </w:rPr>
              <w:t>万元，在无锡市惠山区洛社镇石塘湾秦巷村</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新厂区</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购置智能化设备</w:t>
            </w:r>
            <w:r w:rsidRPr="00317E16">
              <w:rPr>
                <w:rFonts w:ascii="Times New Roman" w:eastAsiaTheme="minorEastAsia" w:hAnsiTheme="minorEastAsia" w:cs="Times New Roman" w:hint="eastAsia"/>
                <w:sz w:val="24"/>
                <w:szCs w:val="24"/>
              </w:rPr>
              <w:t>MES</w:t>
            </w:r>
            <w:r w:rsidRPr="00317E16">
              <w:rPr>
                <w:rFonts w:ascii="Times New Roman" w:eastAsiaTheme="minorEastAsia" w:hAnsiTheme="minorEastAsia" w:cs="Times New Roman" w:hint="eastAsia"/>
                <w:sz w:val="24"/>
                <w:szCs w:val="24"/>
              </w:rPr>
              <w:t>系统、走芯机、自动无心磨床、加工中心等设备，采用车削、铣削及磨削等工艺对精密机械零部件生产线进行智能化改造</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购买的新设备相比于老厂区现有设备而言更先进，故申报了改建，实属异地新建</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，满足客户图纸要求，增加销售额；项目完成后，老厂区生产工艺、产品方案以及生产能力等均保持不变（年产轴</w:t>
            </w:r>
            <w:r w:rsidRPr="00317E16">
              <w:rPr>
                <w:rFonts w:ascii="Times New Roman" w:eastAsiaTheme="minorEastAsia" w:hAnsiTheme="minorEastAsia" w:cs="Times New Roman" w:hint="eastAsia"/>
                <w:sz w:val="24"/>
                <w:szCs w:val="24"/>
              </w:rPr>
              <w:t>190</w:t>
            </w:r>
            <w:r w:rsidRPr="00317E16">
              <w:rPr>
                <w:rFonts w:ascii="Times New Roman" w:eastAsiaTheme="minorEastAsia" w:hAnsiTheme="minorEastAsia" w:cs="Times New Roman" w:hint="eastAsia"/>
                <w:sz w:val="24"/>
                <w:szCs w:val="24"/>
              </w:rPr>
              <w:t>万件、垫片</w:t>
            </w:r>
            <w:r w:rsidRPr="00317E16">
              <w:rPr>
                <w:rFonts w:ascii="Times New Roman" w:eastAsiaTheme="minorEastAsia" w:hAnsiTheme="minorEastAsia" w:cs="Times New Roman" w:hint="eastAsia"/>
                <w:sz w:val="24"/>
                <w:szCs w:val="24"/>
              </w:rPr>
              <w:t>600</w:t>
            </w:r>
            <w:r w:rsidRPr="00317E16">
              <w:rPr>
                <w:rFonts w:ascii="Times New Roman" w:eastAsiaTheme="minorEastAsia" w:hAnsiTheme="minorEastAsia" w:cs="Times New Roman" w:hint="eastAsia"/>
                <w:sz w:val="24"/>
                <w:szCs w:val="24"/>
              </w:rPr>
              <w:t>万件），新厂区建成后轴类零件将达到年产</w:t>
            </w:r>
            <w:r w:rsidRPr="00317E16">
              <w:rPr>
                <w:rFonts w:ascii="Times New Roman" w:eastAsiaTheme="minorEastAsia" w:hAnsiTheme="minorEastAsia" w:cs="Times New Roman" w:hint="eastAsia"/>
                <w:sz w:val="24"/>
                <w:szCs w:val="24"/>
              </w:rPr>
              <w:t>1000</w:t>
            </w:r>
            <w:r w:rsidRPr="00317E16">
              <w:rPr>
                <w:rFonts w:ascii="Times New Roman" w:eastAsiaTheme="minorEastAsia" w:hAnsiTheme="minorEastAsia" w:cs="Times New Roman" w:hint="eastAsia"/>
                <w:sz w:val="24"/>
                <w:szCs w:val="24"/>
              </w:rPr>
              <w:t>万套的生产能力。</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t>由于该项目实属于异地新建，新建厂区与现有厂区没有依托关系，故本报告按照新建项目进行分析评述。</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t>新厂区已于</w:t>
            </w:r>
            <w:r w:rsidRPr="00317E16">
              <w:rPr>
                <w:rFonts w:ascii="Times New Roman" w:eastAsiaTheme="minorEastAsia" w:hAnsiTheme="minorEastAsia" w:cs="Times New Roman" w:hint="eastAsia"/>
                <w:sz w:val="24"/>
                <w:szCs w:val="24"/>
              </w:rPr>
              <w:t>2019</w:t>
            </w:r>
            <w:r w:rsidRPr="00317E16">
              <w:rPr>
                <w:rFonts w:ascii="Times New Roman" w:eastAsiaTheme="minorEastAsia" w:hAnsiTheme="minorEastAsia" w:cs="Times New Roman" w:hint="eastAsia"/>
                <w:sz w:val="24"/>
                <w:szCs w:val="24"/>
              </w:rPr>
              <w:t>年</w:t>
            </w:r>
            <w:r w:rsidRPr="00317E16">
              <w:rPr>
                <w:rFonts w:ascii="Times New Roman" w:eastAsiaTheme="minorEastAsia" w:hAnsiTheme="minorEastAsia" w:cs="Times New Roman" w:hint="eastAsia"/>
                <w:sz w:val="24"/>
                <w:szCs w:val="24"/>
              </w:rPr>
              <w:t>5</w:t>
            </w:r>
            <w:r w:rsidRPr="00317E16">
              <w:rPr>
                <w:rFonts w:ascii="Times New Roman" w:eastAsiaTheme="minorEastAsia" w:hAnsiTheme="minorEastAsia" w:cs="Times New Roman" w:hint="eastAsia"/>
                <w:sz w:val="24"/>
                <w:szCs w:val="24"/>
              </w:rPr>
              <w:t>月</w:t>
            </w:r>
            <w:r w:rsidRPr="00317E16">
              <w:rPr>
                <w:rFonts w:ascii="Times New Roman" w:eastAsiaTheme="minorEastAsia" w:hAnsiTheme="minorEastAsia" w:cs="Times New Roman" w:hint="eastAsia"/>
                <w:sz w:val="24"/>
                <w:szCs w:val="24"/>
              </w:rPr>
              <w:t>29</w:t>
            </w:r>
            <w:r w:rsidRPr="00317E16">
              <w:rPr>
                <w:rFonts w:ascii="Times New Roman" w:eastAsiaTheme="minorEastAsia" w:hAnsiTheme="minorEastAsia" w:cs="Times New Roman" w:hint="eastAsia"/>
                <w:sz w:val="24"/>
                <w:szCs w:val="24"/>
              </w:rPr>
              <w:t>日进行了《建设厂房项目建设项目环境影响申报登记表》，通过了无锡市惠山区环境保护局的备案。</w:t>
            </w:r>
          </w:p>
          <w:p w:rsidR="00F92EE0" w:rsidRPr="00C72854" w:rsidRDefault="00317E16" w:rsidP="00317E16">
            <w:pPr>
              <w:spacing w:after="0" w:line="360" w:lineRule="auto"/>
              <w:ind w:firstLineChars="200" w:firstLine="480"/>
              <w:rPr>
                <w:rFonts w:ascii="Times New Roman" w:eastAsiaTheme="minorEastAsia" w:hAnsi="Times New Roman" w:cs="Times New Roman"/>
                <w:color w:val="000000" w:themeColor="text1"/>
                <w:sz w:val="24"/>
                <w:szCs w:val="24"/>
              </w:rPr>
            </w:pPr>
            <w:r w:rsidRPr="00317E16">
              <w:rPr>
                <w:rFonts w:ascii="Times New Roman" w:eastAsiaTheme="minorEastAsia" w:hAnsiTheme="minorEastAsia" w:cs="Times New Roman" w:hint="eastAsia"/>
                <w:sz w:val="24"/>
                <w:szCs w:val="24"/>
              </w:rPr>
              <w:t>无锡市惠山区经济和信息化局为本项目出具了《江苏省投资项目备案证》（惠山经信备</w:t>
            </w:r>
            <w:r w:rsidRPr="00317E16">
              <w:rPr>
                <w:rFonts w:ascii="Times New Roman" w:eastAsiaTheme="minorEastAsia" w:hAnsiTheme="minorEastAsia" w:cs="Times New Roman" w:hint="eastAsia"/>
                <w:sz w:val="24"/>
                <w:szCs w:val="24"/>
              </w:rPr>
              <w:t>[2019]18</w:t>
            </w:r>
            <w:r w:rsidRPr="00317E16">
              <w:rPr>
                <w:rFonts w:ascii="Times New Roman" w:eastAsiaTheme="minorEastAsia" w:hAnsiTheme="minorEastAsia" w:cs="Times New Roman" w:hint="eastAsia"/>
                <w:sz w:val="24"/>
                <w:szCs w:val="24"/>
              </w:rPr>
              <w:t>号），根据无锡新维特精密机械有限公司填报的《建设项目环境影响申报表》，按照《中华人民共和国环境影响评价法》的有关规定，建设单位特委托我单位对本项目进行环境影响报告表的编制。</w:t>
            </w:r>
          </w:p>
          <w:p w:rsidR="00F872AE" w:rsidRPr="00F872AE" w:rsidRDefault="00024CF0" w:rsidP="00F872AE">
            <w:pPr>
              <w:spacing w:after="0" w:line="360" w:lineRule="auto"/>
              <w:rPr>
                <w:rFonts w:ascii="Times New Roman" w:eastAsiaTheme="minorEastAsia" w:hAnsiTheme="minorEastAsia" w:cs="Times New Roman"/>
                <w:color w:val="000000" w:themeColor="text1"/>
                <w:sz w:val="24"/>
                <w:szCs w:val="24"/>
              </w:rPr>
            </w:pPr>
            <w:r w:rsidRPr="00C72854">
              <w:rPr>
                <w:rFonts w:ascii="Times New Roman" w:eastAsiaTheme="minorEastAsia" w:hAnsi="Times New Roman" w:cs="Times New Roman"/>
                <w:color w:val="000000" w:themeColor="text1"/>
                <w:sz w:val="24"/>
                <w:szCs w:val="24"/>
              </w:rPr>
              <w:t>2</w:t>
            </w:r>
            <w:r w:rsidRPr="00C72854">
              <w:rPr>
                <w:rFonts w:ascii="Times New Roman" w:eastAsiaTheme="minorEastAsia" w:hAnsiTheme="minorEastAsia" w:cs="Times New Roman"/>
                <w:color w:val="000000" w:themeColor="text1"/>
                <w:sz w:val="24"/>
                <w:szCs w:val="24"/>
              </w:rPr>
              <w:t>、</w:t>
            </w:r>
            <w:r w:rsidR="00F872AE" w:rsidRPr="00F872AE">
              <w:rPr>
                <w:rFonts w:ascii="Times New Roman" w:eastAsiaTheme="minorEastAsia" w:hAnsiTheme="minorEastAsia" w:cs="Times New Roman" w:hint="eastAsia"/>
                <w:color w:val="000000" w:themeColor="text1"/>
                <w:sz w:val="24"/>
                <w:szCs w:val="24"/>
              </w:rPr>
              <w:t>与产业政策的相符性</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无锡市惠山区经济和信息化局为本项目出具了《江苏省投资项目备案证》（惠</w:t>
            </w:r>
            <w:r w:rsidRPr="00317E16">
              <w:rPr>
                <w:rFonts w:ascii="Times New Roman" w:eastAsiaTheme="minorEastAsia" w:hAnsiTheme="minorEastAsia" w:cs="Times New Roman" w:hint="eastAsia"/>
                <w:color w:val="000000" w:themeColor="text1"/>
                <w:sz w:val="24"/>
                <w:szCs w:val="24"/>
              </w:rPr>
              <w:lastRenderedPageBreak/>
              <w:t>山经信备</w:t>
            </w:r>
            <w:r w:rsidRPr="00317E16">
              <w:rPr>
                <w:rFonts w:ascii="Times New Roman" w:eastAsiaTheme="minorEastAsia" w:hAnsiTheme="minorEastAsia" w:cs="Times New Roman" w:hint="eastAsia"/>
                <w:color w:val="000000" w:themeColor="text1"/>
                <w:sz w:val="24"/>
                <w:szCs w:val="24"/>
              </w:rPr>
              <w:t>[2019]18</w:t>
            </w:r>
            <w:r w:rsidRPr="00317E16">
              <w:rPr>
                <w:rFonts w:ascii="Times New Roman" w:eastAsiaTheme="minorEastAsia" w:hAnsiTheme="minorEastAsia" w:cs="Times New Roman" w:hint="eastAsia"/>
                <w:color w:val="000000" w:themeColor="text1"/>
                <w:sz w:val="24"/>
                <w:szCs w:val="24"/>
              </w:rPr>
              <w:t>号）。</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经查实，本项目不属于国务院批准颁发的《产业结构调整指导目录</w:t>
            </w:r>
            <w:r w:rsidRPr="00317E16">
              <w:rPr>
                <w:rFonts w:ascii="Times New Roman" w:eastAsiaTheme="minorEastAsia" w:hAnsiTheme="minorEastAsia" w:cs="Times New Roman" w:hint="eastAsia"/>
                <w:color w:val="000000" w:themeColor="text1"/>
                <w:sz w:val="24"/>
                <w:szCs w:val="24"/>
              </w:rPr>
              <w:t>(2011</w:t>
            </w:r>
            <w:r w:rsidRPr="00317E16">
              <w:rPr>
                <w:rFonts w:ascii="Times New Roman" w:eastAsiaTheme="minorEastAsia" w:hAnsiTheme="minorEastAsia" w:cs="Times New Roman" w:hint="eastAsia"/>
                <w:color w:val="000000" w:themeColor="text1"/>
                <w:sz w:val="24"/>
                <w:szCs w:val="24"/>
              </w:rPr>
              <w:t>年本</w:t>
            </w:r>
            <w:r w:rsidRPr="00317E16">
              <w:rPr>
                <w:rFonts w:ascii="Times New Roman" w:eastAsiaTheme="minorEastAsia" w:hAnsiTheme="minorEastAsia" w:cs="Times New Roman" w:hint="eastAsia"/>
                <w:color w:val="000000" w:themeColor="text1"/>
                <w:sz w:val="24"/>
                <w:szCs w:val="24"/>
              </w:rPr>
              <w:t>)</w:t>
            </w:r>
            <w:r w:rsidRPr="00317E16">
              <w:rPr>
                <w:rFonts w:ascii="Times New Roman" w:eastAsiaTheme="minorEastAsia" w:hAnsiTheme="minorEastAsia" w:cs="Times New Roman" w:hint="eastAsia"/>
                <w:color w:val="000000" w:themeColor="text1"/>
                <w:sz w:val="24"/>
                <w:szCs w:val="24"/>
              </w:rPr>
              <w:t>》（</w:t>
            </w:r>
            <w:r w:rsidRPr="00317E16">
              <w:rPr>
                <w:rFonts w:ascii="Times New Roman" w:eastAsiaTheme="minorEastAsia" w:hAnsiTheme="minorEastAsia" w:cs="Times New Roman" w:hint="eastAsia"/>
                <w:color w:val="000000" w:themeColor="text1"/>
                <w:sz w:val="24"/>
                <w:szCs w:val="24"/>
              </w:rPr>
              <w:t>2011</w:t>
            </w:r>
            <w:r w:rsidRPr="00317E16">
              <w:rPr>
                <w:rFonts w:ascii="Times New Roman" w:eastAsiaTheme="minorEastAsia" w:hAnsiTheme="minorEastAsia" w:cs="Times New Roman" w:hint="eastAsia"/>
                <w:color w:val="000000" w:themeColor="text1"/>
                <w:sz w:val="24"/>
                <w:szCs w:val="24"/>
              </w:rPr>
              <w:t>年</w:t>
            </w:r>
            <w:r w:rsidRPr="00317E16">
              <w:rPr>
                <w:rFonts w:ascii="Times New Roman" w:eastAsiaTheme="minorEastAsia" w:hAnsiTheme="minorEastAsia" w:cs="Times New Roman" w:hint="eastAsia"/>
                <w:color w:val="000000" w:themeColor="text1"/>
                <w:sz w:val="24"/>
                <w:szCs w:val="24"/>
              </w:rPr>
              <w:t>3</w:t>
            </w:r>
            <w:r w:rsidRPr="00317E16">
              <w:rPr>
                <w:rFonts w:ascii="Times New Roman" w:eastAsiaTheme="minorEastAsia" w:hAnsiTheme="minorEastAsia" w:cs="Times New Roman" w:hint="eastAsia"/>
                <w:color w:val="000000" w:themeColor="text1"/>
                <w:sz w:val="24"/>
                <w:szCs w:val="24"/>
              </w:rPr>
              <w:t>月</w:t>
            </w:r>
            <w:r w:rsidRPr="00317E16">
              <w:rPr>
                <w:rFonts w:ascii="Times New Roman" w:eastAsiaTheme="minorEastAsia" w:hAnsiTheme="minorEastAsia" w:cs="Times New Roman" w:hint="eastAsia"/>
                <w:color w:val="000000" w:themeColor="text1"/>
                <w:sz w:val="24"/>
                <w:szCs w:val="24"/>
              </w:rPr>
              <w:t>27</w:t>
            </w:r>
            <w:r w:rsidRPr="00317E16">
              <w:rPr>
                <w:rFonts w:ascii="Times New Roman" w:eastAsiaTheme="minorEastAsia" w:hAnsiTheme="minorEastAsia" w:cs="Times New Roman" w:hint="eastAsia"/>
                <w:color w:val="000000" w:themeColor="text1"/>
                <w:sz w:val="24"/>
                <w:szCs w:val="24"/>
              </w:rPr>
              <w:t>日国家发展改革委第</w:t>
            </w:r>
            <w:r w:rsidRPr="00317E16">
              <w:rPr>
                <w:rFonts w:ascii="Times New Roman" w:eastAsiaTheme="minorEastAsia" w:hAnsiTheme="minorEastAsia" w:cs="Times New Roman" w:hint="eastAsia"/>
                <w:color w:val="000000" w:themeColor="text1"/>
                <w:sz w:val="24"/>
                <w:szCs w:val="24"/>
              </w:rPr>
              <w:t>9</w:t>
            </w:r>
            <w:r w:rsidRPr="00317E16">
              <w:rPr>
                <w:rFonts w:ascii="Times New Roman" w:eastAsiaTheme="minorEastAsia" w:hAnsiTheme="minorEastAsia" w:cs="Times New Roman" w:hint="eastAsia"/>
                <w:color w:val="000000" w:themeColor="text1"/>
                <w:sz w:val="24"/>
                <w:szCs w:val="24"/>
              </w:rPr>
              <w:t>号令公布，根据</w:t>
            </w:r>
            <w:r w:rsidRPr="00317E16">
              <w:rPr>
                <w:rFonts w:ascii="Times New Roman" w:eastAsiaTheme="minorEastAsia" w:hAnsiTheme="minorEastAsia" w:cs="Times New Roman" w:hint="eastAsia"/>
                <w:color w:val="000000" w:themeColor="text1"/>
                <w:sz w:val="24"/>
                <w:szCs w:val="24"/>
              </w:rPr>
              <w:t>2013</w:t>
            </w:r>
            <w:r w:rsidRPr="00317E16">
              <w:rPr>
                <w:rFonts w:ascii="Times New Roman" w:eastAsiaTheme="minorEastAsia" w:hAnsiTheme="minorEastAsia" w:cs="Times New Roman" w:hint="eastAsia"/>
                <w:color w:val="000000" w:themeColor="text1"/>
                <w:sz w:val="24"/>
                <w:szCs w:val="24"/>
              </w:rPr>
              <w:t>年</w:t>
            </w:r>
            <w:r w:rsidRPr="00317E16">
              <w:rPr>
                <w:rFonts w:ascii="Times New Roman" w:eastAsiaTheme="minorEastAsia" w:hAnsiTheme="minorEastAsia" w:cs="Times New Roman" w:hint="eastAsia"/>
                <w:color w:val="000000" w:themeColor="text1"/>
                <w:sz w:val="24"/>
                <w:szCs w:val="24"/>
              </w:rPr>
              <w:t>2</w:t>
            </w:r>
            <w:r w:rsidRPr="00317E16">
              <w:rPr>
                <w:rFonts w:ascii="Times New Roman" w:eastAsiaTheme="minorEastAsia" w:hAnsiTheme="minorEastAsia" w:cs="Times New Roman" w:hint="eastAsia"/>
                <w:color w:val="000000" w:themeColor="text1"/>
                <w:sz w:val="24"/>
                <w:szCs w:val="24"/>
              </w:rPr>
              <w:t>月</w:t>
            </w:r>
            <w:r w:rsidRPr="00317E16">
              <w:rPr>
                <w:rFonts w:ascii="Times New Roman" w:eastAsiaTheme="minorEastAsia" w:hAnsiTheme="minorEastAsia" w:cs="Times New Roman" w:hint="eastAsia"/>
                <w:color w:val="000000" w:themeColor="text1"/>
                <w:sz w:val="24"/>
                <w:szCs w:val="24"/>
              </w:rPr>
              <w:t>16</w:t>
            </w:r>
            <w:r w:rsidRPr="00317E16">
              <w:rPr>
                <w:rFonts w:ascii="Times New Roman" w:eastAsiaTheme="minorEastAsia" w:hAnsiTheme="minorEastAsia" w:cs="Times New Roman" w:hint="eastAsia"/>
                <w:color w:val="000000" w:themeColor="text1"/>
                <w:sz w:val="24"/>
                <w:szCs w:val="24"/>
              </w:rPr>
              <w:t>日国家发展改革委第</w:t>
            </w:r>
            <w:r w:rsidRPr="00317E16">
              <w:rPr>
                <w:rFonts w:ascii="Times New Roman" w:eastAsiaTheme="minorEastAsia" w:hAnsiTheme="minorEastAsia" w:cs="Times New Roman" w:hint="eastAsia"/>
                <w:color w:val="000000" w:themeColor="text1"/>
                <w:sz w:val="24"/>
                <w:szCs w:val="24"/>
              </w:rPr>
              <w:t>21</w:t>
            </w:r>
            <w:r w:rsidRPr="00317E16">
              <w:rPr>
                <w:rFonts w:ascii="Times New Roman" w:eastAsiaTheme="minorEastAsia" w:hAnsiTheme="minorEastAsia" w:cs="Times New Roman" w:hint="eastAsia"/>
                <w:color w:val="000000" w:themeColor="text1"/>
                <w:sz w:val="24"/>
                <w:szCs w:val="24"/>
              </w:rPr>
              <w:t>号令公布的《国家发展改革委关于修改有关条款的的决定》修正）中的鼓励类、限制类、淘汰类项目，也不属于《江苏省工业和信息产业结构调整指导日录（</w:t>
            </w:r>
            <w:r w:rsidRPr="00317E16">
              <w:rPr>
                <w:rFonts w:ascii="Times New Roman" w:eastAsiaTheme="minorEastAsia" w:hAnsiTheme="minorEastAsia" w:cs="Times New Roman" w:hint="eastAsia"/>
                <w:color w:val="000000" w:themeColor="text1"/>
                <w:sz w:val="24"/>
                <w:szCs w:val="24"/>
              </w:rPr>
              <w:t>2012</w:t>
            </w:r>
            <w:r w:rsidRPr="00317E16">
              <w:rPr>
                <w:rFonts w:ascii="Times New Roman" w:eastAsiaTheme="minorEastAsia" w:hAnsiTheme="minorEastAsia" w:cs="Times New Roman" w:hint="eastAsia"/>
                <w:color w:val="000000" w:themeColor="text1"/>
                <w:sz w:val="24"/>
                <w:szCs w:val="24"/>
              </w:rPr>
              <w:t>年本）》（苏政办发〔</w:t>
            </w:r>
            <w:r w:rsidRPr="00317E16">
              <w:rPr>
                <w:rFonts w:ascii="Times New Roman" w:eastAsiaTheme="minorEastAsia" w:hAnsiTheme="minorEastAsia" w:cs="Times New Roman" w:hint="eastAsia"/>
                <w:color w:val="000000" w:themeColor="text1"/>
                <w:sz w:val="24"/>
                <w:szCs w:val="24"/>
              </w:rPr>
              <w:t>2013)9</w:t>
            </w:r>
            <w:r w:rsidRPr="00317E16">
              <w:rPr>
                <w:rFonts w:ascii="Times New Roman" w:eastAsiaTheme="minorEastAsia" w:hAnsiTheme="minorEastAsia" w:cs="Times New Roman" w:hint="eastAsia"/>
                <w:color w:val="000000" w:themeColor="text1"/>
                <w:sz w:val="24"/>
                <w:szCs w:val="24"/>
              </w:rPr>
              <w:t>号〕以及《关于修改《江苏省工业和信息产业结构调整指导目录（</w:t>
            </w:r>
            <w:r w:rsidRPr="00317E16">
              <w:rPr>
                <w:rFonts w:ascii="Times New Roman" w:eastAsiaTheme="minorEastAsia" w:hAnsiTheme="minorEastAsia" w:cs="Times New Roman" w:hint="eastAsia"/>
                <w:color w:val="000000" w:themeColor="text1"/>
                <w:sz w:val="24"/>
                <w:szCs w:val="24"/>
              </w:rPr>
              <w:t>2012</w:t>
            </w:r>
            <w:r w:rsidRPr="00317E16">
              <w:rPr>
                <w:rFonts w:ascii="Times New Roman" w:eastAsiaTheme="minorEastAsia" w:hAnsiTheme="minorEastAsia" w:cs="Times New Roman" w:hint="eastAsia"/>
                <w:color w:val="000000" w:themeColor="text1"/>
                <w:sz w:val="24"/>
                <w:szCs w:val="24"/>
              </w:rPr>
              <w:t>年本）》部分条目的通知》（苏经信产业</w:t>
            </w:r>
            <w:r w:rsidRPr="00317E16">
              <w:rPr>
                <w:rFonts w:ascii="Times New Roman" w:eastAsiaTheme="minorEastAsia" w:hAnsiTheme="minorEastAsia" w:cs="Times New Roman" w:hint="eastAsia"/>
                <w:color w:val="000000" w:themeColor="text1"/>
                <w:sz w:val="24"/>
                <w:szCs w:val="24"/>
              </w:rPr>
              <w:t>[2013]183</w:t>
            </w:r>
            <w:r w:rsidRPr="00317E16">
              <w:rPr>
                <w:rFonts w:ascii="Times New Roman" w:eastAsiaTheme="minorEastAsia" w:hAnsiTheme="minorEastAsia" w:cs="Times New Roman" w:hint="eastAsia"/>
                <w:color w:val="000000" w:themeColor="text1"/>
                <w:sz w:val="24"/>
                <w:szCs w:val="24"/>
              </w:rPr>
              <w:t>号）中的鼓励类、限制类、淘汰类项目；不属于《江苏省工业和信息产业结构调整限制、淘汰目录和能耗限额（</w:t>
            </w:r>
            <w:r w:rsidRPr="00317E16">
              <w:rPr>
                <w:rFonts w:ascii="Times New Roman" w:eastAsiaTheme="minorEastAsia" w:hAnsiTheme="minorEastAsia" w:cs="Times New Roman" w:hint="eastAsia"/>
                <w:color w:val="000000" w:themeColor="text1"/>
                <w:sz w:val="24"/>
                <w:szCs w:val="24"/>
              </w:rPr>
              <w:t>2015</w:t>
            </w:r>
            <w:r w:rsidRPr="00317E16">
              <w:rPr>
                <w:rFonts w:ascii="Times New Roman" w:eastAsiaTheme="minorEastAsia" w:hAnsiTheme="minorEastAsia" w:cs="Times New Roman" w:hint="eastAsia"/>
                <w:color w:val="000000" w:themeColor="text1"/>
                <w:sz w:val="24"/>
                <w:szCs w:val="24"/>
              </w:rPr>
              <w:t>年本）》中规定的限制类和淘汰类；不属于《无锡市产业结构调整指导目录》（</w:t>
            </w:r>
            <w:r w:rsidRPr="00317E16">
              <w:rPr>
                <w:rFonts w:ascii="Times New Roman" w:eastAsiaTheme="minorEastAsia" w:hAnsiTheme="minorEastAsia" w:cs="Times New Roman" w:hint="eastAsia"/>
                <w:color w:val="000000" w:themeColor="text1"/>
                <w:sz w:val="24"/>
                <w:szCs w:val="24"/>
              </w:rPr>
              <w:t>2008</w:t>
            </w:r>
            <w:r w:rsidRPr="00317E16">
              <w:rPr>
                <w:rFonts w:ascii="Times New Roman" w:eastAsiaTheme="minorEastAsia" w:hAnsiTheme="minorEastAsia" w:cs="Times New Roman" w:hint="eastAsia"/>
                <w:color w:val="000000" w:themeColor="text1"/>
                <w:sz w:val="24"/>
                <w:szCs w:val="24"/>
              </w:rPr>
              <w:t>年试行）（无锡市人民政府文件，锡政办发〔</w:t>
            </w:r>
            <w:r w:rsidRPr="00317E16">
              <w:rPr>
                <w:rFonts w:ascii="Times New Roman" w:eastAsiaTheme="minorEastAsia" w:hAnsiTheme="minorEastAsia" w:cs="Times New Roman" w:hint="eastAsia"/>
                <w:color w:val="000000" w:themeColor="text1"/>
                <w:sz w:val="24"/>
                <w:szCs w:val="24"/>
              </w:rPr>
              <w:t>2008</w:t>
            </w:r>
            <w:r w:rsidRPr="00317E16">
              <w:rPr>
                <w:rFonts w:ascii="Times New Roman" w:eastAsiaTheme="minorEastAsia" w:hAnsiTheme="minorEastAsia" w:cs="Times New Roman" w:hint="eastAsia"/>
                <w:color w:val="000000" w:themeColor="text1"/>
                <w:sz w:val="24"/>
                <w:szCs w:val="24"/>
              </w:rPr>
              <w:t>〕</w:t>
            </w:r>
            <w:r w:rsidRPr="00317E16">
              <w:rPr>
                <w:rFonts w:ascii="Times New Roman" w:eastAsiaTheme="minorEastAsia" w:hAnsiTheme="minorEastAsia" w:cs="Times New Roman" w:hint="eastAsia"/>
                <w:color w:val="000000" w:themeColor="text1"/>
                <w:sz w:val="24"/>
                <w:szCs w:val="24"/>
              </w:rPr>
              <w:t>6</w:t>
            </w:r>
            <w:r w:rsidRPr="00317E16">
              <w:rPr>
                <w:rFonts w:ascii="Times New Roman" w:eastAsiaTheme="minorEastAsia" w:hAnsiTheme="minorEastAsia" w:cs="Times New Roman" w:hint="eastAsia"/>
                <w:color w:val="000000" w:themeColor="text1"/>
                <w:sz w:val="24"/>
                <w:szCs w:val="24"/>
              </w:rPr>
              <w:t>号）中的鼓励类、淘汰类、禁止类项目，不属于《无锡市制造业转型发展指导目录》</w:t>
            </w:r>
            <w:r w:rsidRPr="00317E16">
              <w:rPr>
                <w:rFonts w:ascii="Times New Roman" w:eastAsiaTheme="minorEastAsia" w:hAnsiTheme="minorEastAsia" w:cs="Times New Roman" w:hint="eastAsia"/>
                <w:color w:val="000000" w:themeColor="text1"/>
                <w:sz w:val="24"/>
                <w:szCs w:val="24"/>
              </w:rPr>
              <w:t>(2012</w:t>
            </w:r>
            <w:r w:rsidRPr="00317E16">
              <w:rPr>
                <w:rFonts w:ascii="Times New Roman" w:eastAsiaTheme="minorEastAsia" w:hAnsiTheme="minorEastAsia" w:cs="Times New Roman" w:hint="eastAsia"/>
                <w:color w:val="000000" w:themeColor="text1"/>
                <w:sz w:val="24"/>
                <w:szCs w:val="24"/>
              </w:rPr>
              <w:t>年本</w:t>
            </w:r>
            <w:r w:rsidRPr="00317E16">
              <w:rPr>
                <w:rFonts w:ascii="Times New Roman" w:eastAsiaTheme="minorEastAsia" w:hAnsiTheme="minorEastAsia" w:cs="Times New Roman" w:hint="eastAsia"/>
                <w:color w:val="000000" w:themeColor="text1"/>
                <w:sz w:val="24"/>
                <w:szCs w:val="24"/>
              </w:rPr>
              <w:t>)</w:t>
            </w:r>
            <w:r w:rsidRPr="00317E16">
              <w:rPr>
                <w:rFonts w:ascii="Times New Roman" w:eastAsiaTheme="minorEastAsia" w:hAnsiTheme="minorEastAsia" w:cs="Times New Roman" w:hint="eastAsia"/>
                <w:color w:val="000000" w:themeColor="text1"/>
                <w:sz w:val="24"/>
                <w:szCs w:val="24"/>
              </w:rPr>
              <w:t>中鼓励类、限制类和淘汰类，为允许类项目，不属于《无锡市内资禁止投资项目目录》（</w:t>
            </w:r>
            <w:r w:rsidRPr="00317E16">
              <w:rPr>
                <w:rFonts w:ascii="Times New Roman" w:eastAsiaTheme="minorEastAsia" w:hAnsiTheme="minorEastAsia" w:cs="Times New Roman" w:hint="eastAsia"/>
                <w:color w:val="000000" w:themeColor="text1"/>
                <w:sz w:val="24"/>
                <w:szCs w:val="24"/>
              </w:rPr>
              <w:t>2015</w:t>
            </w:r>
            <w:r w:rsidRPr="00317E16">
              <w:rPr>
                <w:rFonts w:ascii="Times New Roman" w:eastAsiaTheme="minorEastAsia" w:hAnsiTheme="minorEastAsia" w:cs="Times New Roman" w:hint="eastAsia"/>
                <w:color w:val="000000" w:themeColor="text1"/>
                <w:sz w:val="24"/>
                <w:szCs w:val="24"/>
              </w:rPr>
              <w:t>年本）中的禁止类项目。</w:t>
            </w:r>
          </w:p>
          <w:p w:rsidR="00024CF0" w:rsidRPr="00C72854" w:rsidRDefault="00317E16" w:rsidP="00317E16">
            <w:pPr>
              <w:spacing w:after="0" w:line="360" w:lineRule="auto"/>
              <w:ind w:firstLineChars="200" w:firstLine="480"/>
              <w:rPr>
                <w:rFonts w:ascii="Times New Roman" w:eastAsiaTheme="minorEastAsia" w:hAnsi="Times New Roman"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综上，项目符合国家和地方的产业政策。</w:t>
            </w:r>
          </w:p>
          <w:p w:rsidR="00573901" w:rsidRPr="00C72854" w:rsidRDefault="00024CF0" w:rsidP="00C72854">
            <w:pPr>
              <w:spacing w:after="0" w:line="360" w:lineRule="auto"/>
              <w:rPr>
                <w:rFonts w:ascii="Times New Roman" w:eastAsiaTheme="minorEastAsia" w:hAnsi="Times New Roman" w:cs="Times New Roman"/>
                <w:color w:val="000000" w:themeColor="text1"/>
                <w:sz w:val="24"/>
                <w:szCs w:val="24"/>
              </w:rPr>
            </w:pPr>
            <w:r w:rsidRPr="00C72854">
              <w:rPr>
                <w:rFonts w:ascii="Times New Roman" w:eastAsiaTheme="minorEastAsia" w:hAnsi="Times New Roman" w:cs="Times New Roman"/>
                <w:color w:val="000000" w:themeColor="text1"/>
                <w:sz w:val="24"/>
                <w:szCs w:val="24"/>
              </w:rPr>
              <w:t>3</w:t>
            </w:r>
            <w:r w:rsidRPr="00C72854">
              <w:rPr>
                <w:rFonts w:ascii="Times New Roman" w:eastAsiaTheme="minorEastAsia" w:hAnsiTheme="minorEastAsia" w:cs="Times New Roman"/>
                <w:color w:val="000000" w:themeColor="text1"/>
                <w:sz w:val="24"/>
                <w:szCs w:val="24"/>
              </w:rPr>
              <w:t>、</w:t>
            </w:r>
            <w:r w:rsidR="00317E16" w:rsidRPr="00317E16">
              <w:rPr>
                <w:rFonts w:ascii="Times New Roman" w:eastAsiaTheme="minorEastAsia" w:hAnsiTheme="minorEastAsia" w:cs="Times New Roman" w:hint="eastAsia"/>
                <w:color w:val="000000" w:themeColor="text1"/>
                <w:sz w:val="24"/>
                <w:szCs w:val="24"/>
              </w:rPr>
              <w:t>与城市环境功能区划和城市总体发展规划的相符性</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t>根据苏政办发</w:t>
            </w:r>
            <w:r w:rsidRPr="00317E16">
              <w:rPr>
                <w:rFonts w:ascii="Times New Roman" w:eastAsiaTheme="minorEastAsia" w:hAnsiTheme="minorEastAsia" w:cs="Times New Roman" w:hint="eastAsia"/>
                <w:sz w:val="24"/>
                <w:szCs w:val="24"/>
              </w:rPr>
              <w:t>[2012]221</w:t>
            </w:r>
            <w:r w:rsidRPr="00317E16">
              <w:rPr>
                <w:rFonts w:ascii="Times New Roman" w:eastAsiaTheme="minorEastAsia" w:hAnsiTheme="minorEastAsia" w:cs="Times New Roman" w:hint="eastAsia"/>
                <w:sz w:val="24"/>
                <w:szCs w:val="24"/>
              </w:rPr>
              <w:t>号文，本项目位于太湖三级保护区，不属于《江苏省太湖水污染防治条例》（江苏省第十届人民代表大会常务委员会公告第</w:t>
            </w:r>
            <w:r w:rsidRPr="00317E16">
              <w:rPr>
                <w:rFonts w:ascii="Times New Roman" w:eastAsiaTheme="minorEastAsia" w:hAnsiTheme="minorEastAsia" w:cs="Times New Roman" w:hint="eastAsia"/>
                <w:sz w:val="24"/>
                <w:szCs w:val="24"/>
              </w:rPr>
              <w:t>141</w:t>
            </w:r>
            <w:r w:rsidRPr="00317E16">
              <w:rPr>
                <w:rFonts w:ascii="Times New Roman" w:eastAsiaTheme="minorEastAsia" w:hAnsiTheme="minorEastAsia" w:cs="Times New Roman" w:hint="eastAsia"/>
                <w:sz w:val="24"/>
                <w:szCs w:val="24"/>
              </w:rPr>
              <w:t>号，省第十一届人民代表大会常务委员会第二十六次会议于</w:t>
            </w:r>
            <w:r w:rsidRPr="00317E16">
              <w:rPr>
                <w:rFonts w:ascii="Times New Roman" w:eastAsiaTheme="minorEastAsia" w:hAnsiTheme="minorEastAsia" w:cs="Times New Roman" w:hint="eastAsia"/>
                <w:sz w:val="24"/>
                <w:szCs w:val="24"/>
              </w:rPr>
              <w:t>2012</w:t>
            </w:r>
            <w:r w:rsidRPr="00317E16">
              <w:rPr>
                <w:rFonts w:ascii="Times New Roman" w:eastAsiaTheme="minorEastAsia" w:hAnsiTheme="minorEastAsia" w:cs="Times New Roman" w:hint="eastAsia"/>
                <w:sz w:val="24"/>
                <w:szCs w:val="24"/>
              </w:rPr>
              <w:t>年</w:t>
            </w:r>
            <w:r w:rsidRPr="00317E16">
              <w:rPr>
                <w:rFonts w:ascii="Times New Roman" w:eastAsiaTheme="minorEastAsia" w:hAnsiTheme="minorEastAsia" w:cs="Times New Roman" w:hint="eastAsia"/>
                <w:sz w:val="24"/>
                <w:szCs w:val="24"/>
              </w:rPr>
              <w:t>1</w:t>
            </w:r>
            <w:r w:rsidRPr="00317E16">
              <w:rPr>
                <w:rFonts w:ascii="Times New Roman" w:eastAsiaTheme="minorEastAsia" w:hAnsiTheme="minorEastAsia" w:cs="Times New Roman" w:hint="eastAsia"/>
                <w:sz w:val="24"/>
                <w:szCs w:val="24"/>
              </w:rPr>
              <w:t>月</w:t>
            </w:r>
            <w:r w:rsidRPr="00317E16">
              <w:rPr>
                <w:rFonts w:ascii="Times New Roman" w:eastAsiaTheme="minorEastAsia" w:hAnsiTheme="minorEastAsia" w:cs="Times New Roman" w:hint="eastAsia"/>
                <w:sz w:val="24"/>
                <w:szCs w:val="24"/>
              </w:rPr>
              <w:t>12</w:t>
            </w:r>
            <w:r w:rsidRPr="00317E16">
              <w:rPr>
                <w:rFonts w:ascii="Times New Roman" w:eastAsiaTheme="minorEastAsia" w:hAnsiTheme="minorEastAsia" w:cs="Times New Roman" w:hint="eastAsia"/>
                <w:sz w:val="24"/>
                <w:szCs w:val="24"/>
              </w:rPr>
              <w:t>日通过）及《太湖流域管理条例》（中华人民共和国国务院令第</w:t>
            </w:r>
            <w:r w:rsidRPr="00317E16">
              <w:rPr>
                <w:rFonts w:ascii="Times New Roman" w:eastAsiaTheme="minorEastAsia" w:hAnsiTheme="minorEastAsia" w:cs="Times New Roman" w:hint="eastAsia"/>
                <w:sz w:val="24"/>
                <w:szCs w:val="24"/>
              </w:rPr>
              <w:t>604</w:t>
            </w:r>
            <w:r w:rsidRPr="00317E16">
              <w:rPr>
                <w:rFonts w:ascii="Times New Roman" w:eastAsiaTheme="minorEastAsia" w:hAnsiTheme="minorEastAsia" w:cs="Times New Roman" w:hint="eastAsia"/>
                <w:sz w:val="24"/>
                <w:szCs w:val="24"/>
              </w:rPr>
              <w:t>号）中限制类、禁止类项目，且本项目产生的污水经化粪池收集预处理后接管凯发新泉（无锡）水务有限公司集中处理，不设排污口；固废或由环卫部门定期清运，或委托资质单位处理。因此，本项目的建设满足《江苏省太湖水污染防治条例》（江苏省第十届人民代表大会常务委员会公告第</w:t>
            </w:r>
            <w:r w:rsidRPr="00317E16">
              <w:rPr>
                <w:rFonts w:ascii="Times New Roman" w:eastAsiaTheme="minorEastAsia" w:hAnsiTheme="minorEastAsia" w:cs="Times New Roman" w:hint="eastAsia"/>
                <w:sz w:val="24"/>
                <w:szCs w:val="24"/>
              </w:rPr>
              <w:t>141</w:t>
            </w:r>
            <w:r w:rsidRPr="00317E16">
              <w:rPr>
                <w:rFonts w:ascii="Times New Roman" w:eastAsiaTheme="minorEastAsia" w:hAnsiTheme="minorEastAsia" w:cs="Times New Roman" w:hint="eastAsia"/>
                <w:sz w:val="24"/>
                <w:szCs w:val="24"/>
              </w:rPr>
              <w:t>号，省第十一届人民代表大会常务委员会第二十六次会议于</w:t>
            </w:r>
            <w:r w:rsidRPr="00317E16">
              <w:rPr>
                <w:rFonts w:ascii="Times New Roman" w:eastAsiaTheme="minorEastAsia" w:hAnsiTheme="minorEastAsia" w:cs="Times New Roman" w:hint="eastAsia"/>
                <w:sz w:val="24"/>
                <w:szCs w:val="24"/>
              </w:rPr>
              <w:t>2012</w:t>
            </w:r>
            <w:r w:rsidRPr="00317E16">
              <w:rPr>
                <w:rFonts w:ascii="Times New Roman" w:eastAsiaTheme="minorEastAsia" w:hAnsiTheme="minorEastAsia" w:cs="Times New Roman" w:hint="eastAsia"/>
                <w:sz w:val="24"/>
                <w:szCs w:val="24"/>
              </w:rPr>
              <w:t>年</w:t>
            </w:r>
            <w:r w:rsidRPr="00317E16">
              <w:rPr>
                <w:rFonts w:ascii="Times New Roman" w:eastAsiaTheme="minorEastAsia" w:hAnsiTheme="minorEastAsia" w:cs="Times New Roman" w:hint="eastAsia"/>
                <w:sz w:val="24"/>
                <w:szCs w:val="24"/>
              </w:rPr>
              <w:t>1</w:t>
            </w:r>
            <w:r w:rsidRPr="00317E16">
              <w:rPr>
                <w:rFonts w:ascii="Times New Roman" w:eastAsiaTheme="minorEastAsia" w:hAnsiTheme="minorEastAsia" w:cs="Times New Roman" w:hint="eastAsia"/>
                <w:sz w:val="24"/>
                <w:szCs w:val="24"/>
              </w:rPr>
              <w:t>月</w:t>
            </w:r>
            <w:r w:rsidRPr="00317E16">
              <w:rPr>
                <w:rFonts w:ascii="Times New Roman" w:eastAsiaTheme="minorEastAsia" w:hAnsiTheme="minorEastAsia" w:cs="Times New Roman" w:hint="eastAsia"/>
                <w:sz w:val="24"/>
                <w:szCs w:val="24"/>
              </w:rPr>
              <w:t>12</w:t>
            </w:r>
            <w:r w:rsidRPr="00317E16">
              <w:rPr>
                <w:rFonts w:ascii="Times New Roman" w:eastAsiaTheme="minorEastAsia" w:hAnsiTheme="minorEastAsia" w:cs="Times New Roman" w:hint="eastAsia"/>
                <w:sz w:val="24"/>
                <w:szCs w:val="24"/>
              </w:rPr>
              <w:t>日通过）及《太湖流域管理条例》（中华人民共和国国务院令第</w:t>
            </w:r>
            <w:r w:rsidRPr="00317E16">
              <w:rPr>
                <w:rFonts w:ascii="Times New Roman" w:eastAsiaTheme="minorEastAsia" w:hAnsiTheme="minorEastAsia" w:cs="Times New Roman" w:hint="eastAsia"/>
                <w:sz w:val="24"/>
                <w:szCs w:val="24"/>
              </w:rPr>
              <w:t>604</w:t>
            </w:r>
            <w:r w:rsidRPr="00317E16">
              <w:rPr>
                <w:rFonts w:ascii="Times New Roman" w:eastAsiaTheme="minorEastAsia" w:hAnsiTheme="minorEastAsia" w:cs="Times New Roman" w:hint="eastAsia"/>
                <w:sz w:val="24"/>
                <w:szCs w:val="24"/>
              </w:rPr>
              <w:t>号）的要求。</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t>经查阅《江苏省生态红线区域保护规划》</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苏政发（</w:t>
            </w:r>
            <w:r w:rsidRPr="00317E16">
              <w:rPr>
                <w:rFonts w:ascii="Times New Roman" w:eastAsiaTheme="minorEastAsia" w:hAnsiTheme="minorEastAsia" w:cs="Times New Roman" w:hint="eastAsia"/>
                <w:sz w:val="24"/>
                <w:szCs w:val="24"/>
              </w:rPr>
              <w:t>2013</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113</w:t>
            </w:r>
            <w:r w:rsidRPr="00317E16">
              <w:rPr>
                <w:rFonts w:ascii="Times New Roman" w:eastAsiaTheme="minorEastAsia" w:hAnsiTheme="minorEastAsia" w:cs="Times New Roman" w:hint="eastAsia"/>
                <w:sz w:val="24"/>
                <w:szCs w:val="24"/>
              </w:rPr>
              <w:t>号文</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“无锡市生态红线区域名录”，项目距离最近的马镇河流重要湿地约为</w:t>
            </w:r>
            <w:r w:rsidRPr="00317E16">
              <w:rPr>
                <w:rFonts w:ascii="Times New Roman" w:eastAsiaTheme="minorEastAsia" w:hAnsiTheme="minorEastAsia" w:cs="Times New Roman" w:hint="eastAsia"/>
                <w:sz w:val="24"/>
                <w:szCs w:val="24"/>
              </w:rPr>
              <w:t>7.1km</w:t>
            </w:r>
            <w:r w:rsidRPr="00317E16">
              <w:rPr>
                <w:rFonts w:ascii="Times New Roman" w:eastAsiaTheme="minorEastAsia" w:hAnsiTheme="minorEastAsia" w:cs="Times New Roman" w:hint="eastAsia"/>
                <w:sz w:val="24"/>
                <w:szCs w:val="24"/>
              </w:rPr>
              <w:t>，本项目选址不在无锡市生态红线区域范围内。</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t>经查阅《江苏省国家级生态环境红线规划》（苏政发（</w:t>
            </w:r>
            <w:r w:rsidRPr="00317E16">
              <w:rPr>
                <w:rFonts w:ascii="Times New Roman" w:eastAsiaTheme="minorEastAsia" w:hAnsiTheme="minorEastAsia" w:cs="Times New Roman" w:hint="eastAsia"/>
                <w:sz w:val="24"/>
                <w:szCs w:val="24"/>
              </w:rPr>
              <w:t>2018</w:t>
            </w:r>
            <w:r w:rsidRPr="00317E16">
              <w:rPr>
                <w:rFonts w:ascii="Times New Roman" w:eastAsiaTheme="minorEastAsia" w:hAnsiTheme="minorEastAsia" w:cs="Times New Roman" w:hint="eastAsia"/>
                <w:sz w:val="24"/>
                <w:szCs w:val="24"/>
              </w:rPr>
              <w:t>）</w:t>
            </w:r>
            <w:r w:rsidRPr="00317E16">
              <w:rPr>
                <w:rFonts w:ascii="Times New Roman" w:eastAsiaTheme="minorEastAsia" w:hAnsiTheme="minorEastAsia" w:cs="Times New Roman" w:hint="eastAsia"/>
                <w:sz w:val="24"/>
                <w:szCs w:val="24"/>
              </w:rPr>
              <w:t>74</w:t>
            </w:r>
            <w:r w:rsidRPr="00317E16">
              <w:rPr>
                <w:rFonts w:ascii="Times New Roman" w:eastAsiaTheme="minorEastAsia" w:hAnsiTheme="minorEastAsia" w:cs="Times New Roman" w:hint="eastAsia"/>
                <w:sz w:val="24"/>
                <w:szCs w:val="24"/>
              </w:rPr>
              <w:t>号文），本项目距离最近的江苏省国家生态环境红线——惠山国家级森林公园约为</w:t>
            </w:r>
            <w:r w:rsidRPr="00317E16">
              <w:rPr>
                <w:rFonts w:ascii="Times New Roman" w:eastAsiaTheme="minorEastAsia" w:hAnsiTheme="minorEastAsia" w:cs="Times New Roman" w:hint="eastAsia"/>
                <w:sz w:val="24"/>
                <w:szCs w:val="24"/>
              </w:rPr>
              <w:t>6.8km</w:t>
            </w:r>
            <w:r w:rsidRPr="00317E16">
              <w:rPr>
                <w:rFonts w:ascii="Times New Roman" w:eastAsiaTheme="minorEastAsia" w:hAnsiTheme="minorEastAsia" w:cs="Times New Roman" w:hint="eastAsia"/>
                <w:sz w:val="24"/>
                <w:szCs w:val="24"/>
              </w:rPr>
              <w:t>，因此本项目不在江苏省国家生态红线区域范围内。</w:t>
            </w:r>
          </w:p>
          <w:p w:rsidR="00317E16" w:rsidRPr="00317E16" w:rsidRDefault="00317E16" w:rsidP="00317E16">
            <w:pPr>
              <w:spacing w:after="0" w:line="360" w:lineRule="auto"/>
              <w:ind w:firstLineChars="200" w:firstLine="480"/>
              <w:rPr>
                <w:rFonts w:ascii="Times New Roman" w:eastAsiaTheme="minorEastAsia" w:hAnsiTheme="minorEastAsia" w:cs="Times New Roman"/>
                <w:sz w:val="24"/>
                <w:szCs w:val="24"/>
              </w:rPr>
            </w:pPr>
            <w:r w:rsidRPr="00317E16">
              <w:rPr>
                <w:rFonts w:ascii="Times New Roman" w:eastAsiaTheme="minorEastAsia" w:hAnsiTheme="minorEastAsia" w:cs="Times New Roman" w:hint="eastAsia"/>
                <w:sz w:val="24"/>
                <w:szCs w:val="24"/>
              </w:rPr>
              <w:lastRenderedPageBreak/>
              <w:t>本项目位于无锡市惠山区洛社镇石塘湾秦巷，根据建设方提供的《经营场所使用证明》可知，该土地性质为工业用地，其土地利用性质相符。</w:t>
            </w:r>
          </w:p>
          <w:p w:rsidR="00024CF0" w:rsidRPr="00C72854" w:rsidRDefault="00317E16" w:rsidP="00317E16">
            <w:pPr>
              <w:spacing w:after="0" w:line="360" w:lineRule="auto"/>
              <w:ind w:firstLineChars="200" w:firstLine="480"/>
              <w:rPr>
                <w:rFonts w:ascii="Times New Roman" w:eastAsiaTheme="minorEastAsia" w:hAnsi="Times New Roman" w:cs="Times New Roman"/>
                <w:color w:val="000000" w:themeColor="text1"/>
                <w:sz w:val="24"/>
                <w:szCs w:val="24"/>
              </w:rPr>
            </w:pPr>
            <w:r w:rsidRPr="00317E16">
              <w:rPr>
                <w:rFonts w:ascii="Times New Roman" w:eastAsiaTheme="minorEastAsia" w:hAnsiTheme="minorEastAsia" w:cs="Times New Roman" w:hint="eastAsia"/>
                <w:sz w:val="24"/>
                <w:szCs w:val="24"/>
              </w:rPr>
              <w:t>本项目排水体制为雨污分流，目前集污管网已经覆盖本项目所在地，项目产生的污水经化粪池、隔油池收集和预处理后接管至凯发新泉水务（无锡）有限公司集中处理，尾水最终进入锡澄运河，目前凯发新泉水务（无锡）有限公司处理尚有余量，因此具备污水集中处理条件，故符合环保规划。</w:t>
            </w:r>
          </w:p>
          <w:p w:rsidR="00F92EE0" w:rsidRPr="00C72854" w:rsidRDefault="00024CF0" w:rsidP="00C72854">
            <w:pPr>
              <w:spacing w:after="0" w:line="360" w:lineRule="auto"/>
              <w:rPr>
                <w:rFonts w:ascii="Times New Roman" w:eastAsiaTheme="minorEastAsia" w:hAnsi="Times New Roman" w:cs="Times New Roman"/>
                <w:color w:val="000000" w:themeColor="text1"/>
                <w:sz w:val="24"/>
                <w:szCs w:val="24"/>
              </w:rPr>
            </w:pPr>
            <w:r w:rsidRPr="00C72854">
              <w:rPr>
                <w:rFonts w:ascii="Times New Roman" w:eastAsiaTheme="minorEastAsia" w:hAnsi="Times New Roman" w:cs="Times New Roman"/>
                <w:color w:val="000000" w:themeColor="text1"/>
                <w:sz w:val="24"/>
                <w:szCs w:val="24"/>
              </w:rPr>
              <w:t>4</w:t>
            </w:r>
            <w:r w:rsidRPr="00C72854">
              <w:rPr>
                <w:rFonts w:ascii="Times New Roman" w:eastAsiaTheme="minorEastAsia" w:hAnsiTheme="minorEastAsia" w:cs="Times New Roman"/>
                <w:color w:val="000000" w:themeColor="text1"/>
                <w:sz w:val="24"/>
                <w:szCs w:val="24"/>
              </w:rPr>
              <w:t>、</w:t>
            </w:r>
            <w:r w:rsidR="00317E16" w:rsidRPr="00317E16">
              <w:rPr>
                <w:rFonts w:ascii="Times New Roman" w:eastAsiaTheme="minorEastAsia" w:hAnsiTheme="minorEastAsia" w:cs="Times New Roman" w:hint="eastAsia"/>
                <w:color w:val="000000" w:themeColor="text1"/>
                <w:sz w:val="24"/>
                <w:szCs w:val="24"/>
              </w:rPr>
              <w:t>污染防治措施有效性、污染物稳定达标可行性及对环境的影响程度</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1</w:t>
            </w:r>
            <w:r w:rsidRPr="00317E16">
              <w:rPr>
                <w:rFonts w:ascii="Times New Roman" w:eastAsiaTheme="minorEastAsia" w:hAnsiTheme="minorEastAsia" w:cs="Times New Roman" w:hint="eastAsia"/>
                <w:color w:val="000000"/>
                <w:sz w:val="24"/>
                <w:szCs w:val="24"/>
              </w:rPr>
              <w:t>）废气：</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项目食堂油烟排放浓度达到《饮食业油烟排放标准》（试行）（</w:t>
            </w:r>
            <w:r w:rsidRPr="00317E16">
              <w:rPr>
                <w:rFonts w:ascii="Times New Roman" w:eastAsiaTheme="minorEastAsia" w:hAnsiTheme="minorEastAsia" w:cs="Times New Roman" w:hint="eastAsia"/>
                <w:color w:val="000000"/>
                <w:sz w:val="24"/>
                <w:szCs w:val="24"/>
              </w:rPr>
              <w:t>GB18483-2001</w:t>
            </w:r>
            <w:r w:rsidRPr="00317E16">
              <w:rPr>
                <w:rFonts w:ascii="Times New Roman" w:eastAsiaTheme="minorEastAsia" w:hAnsiTheme="minorEastAsia" w:cs="Times New Roman" w:hint="eastAsia"/>
                <w:color w:val="000000"/>
                <w:sz w:val="24"/>
                <w:szCs w:val="24"/>
              </w:rPr>
              <w:t>）中的中型餐饮企业标准：排放油烟浓度≤</w:t>
            </w:r>
            <w:r w:rsidRPr="00317E16">
              <w:rPr>
                <w:rFonts w:ascii="Times New Roman" w:eastAsiaTheme="minorEastAsia" w:hAnsiTheme="minorEastAsia" w:cs="Times New Roman" w:hint="eastAsia"/>
                <w:color w:val="000000"/>
                <w:sz w:val="24"/>
                <w:szCs w:val="24"/>
              </w:rPr>
              <w:t>2.0mg/m</w:t>
            </w:r>
            <w:r w:rsidRPr="007C6BAA">
              <w:rPr>
                <w:rFonts w:ascii="Times New Roman" w:eastAsiaTheme="minorEastAsia" w:hAnsiTheme="minorEastAsia" w:cs="Times New Roman" w:hint="eastAsia"/>
                <w:color w:val="000000"/>
                <w:sz w:val="24"/>
                <w:szCs w:val="24"/>
                <w:vertAlign w:val="superscript"/>
              </w:rPr>
              <w:t>3</w:t>
            </w:r>
            <w:r w:rsidRPr="00317E16">
              <w:rPr>
                <w:rFonts w:ascii="Times New Roman" w:eastAsiaTheme="minorEastAsia" w:hAnsiTheme="minorEastAsia" w:cs="Times New Roman" w:hint="eastAsia"/>
                <w:color w:val="000000"/>
                <w:sz w:val="24"/>
                <w:szCs w:val="24"/>
              </w:rPr>
              <w:t>，净化率≥</w:t>
            </w:r>
            <w:r w:rsidRPr="00317E16">
              <w:rPr>
                <w:rFonts w:ascii="Times New Roman" w:eastAsiaTheme="minorEastAsia" w:hAnsiTheme="minorEastAsia" w:cs="Times New Roman" w:hint="eastAsia"/>
                <w:color w:val="000000"/>
                <w:sz w:val="24"/>
                <w:szCs w:val="24"/>
              </w:rPr>
              <w:t>75%</w:t>
            </w:r>
            <w:r w:rsidRPr="00317E16">
              <w:rPr>
                <w:rFonts w:ascii="Times New Roman" w:eastAsiaTheme="minorEastAsia" w:hAnsiTheme="minorEastAsia" w:cs="Times New Roman" w:hint="eastAsia"/>
                <w:color w:val="000000"/>
                <w:sz w:val="24"/>
                <w:szCs w:val="24"/>
              </w:rPr>
              <w:t>。经油烟净化器净化后的油烟废气由建筑物附墙烟道通至建筑物楼顶排放。由于厨房油烟排放量较小，对周围环境空气质量影响较小。</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2</w:t>
            </w:r>
            <w:r w:rsidRPr="00317E16">
              <w:rPr>
                <w:rFonts w:ascii="Times New Roman" w:eastAsiaTheme="minorEastAsia" w:hAnsiTheme="minorEastAsia" w:cs="Times New Roman" w:hint="eastAsia"/>
                <w:color w:val="000000"/>
                <w:sz w:val="24"/>
                <w:szCs w:val="24"/>
              </w:rPr>
              <w:t>）废水：</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项目产生的</w:t>
            </w:r>
            <w:r w:rsidRPr="00317E16">
              <w:rPr>
                <w:rFonts w:ascii="Times New Roman" w:eastAsiaTheme="minorEastAsia" w:hAnsiTheme="minorEastAsia" w:cs="Times New Roman" w:hint="eastAsia"/>
                <w:color w:val="000000"/>
                <w:sz w:val="24"/>
                <w:szCs w:val="24"/>
              </w:rPr>
              <w:t>1440t/a</w:t>
            </w:r>
            <w:r w:rsidRPr="00317E16">
              <w:rPr>
                <w:rFonts w:ascii="Times New Roman" w:eastAsiaTheme="minorEastAsia" w:hAnsiTheme="minorEastAsia" w:cs="Times New Roman" w:hint="eastAsia"/>
                <w:color w:val="000000"/>
                <w:sz w:val="24"/>
                <w:szCs w:val="24"/>
              </w:rPr>
              <w:t>生活污水、食堂废水经化粪池、隔油池预处理后接管凯发新泉（无锡）水务有限公司处理，污水中各污染物浓度均达到《污水综合排放标准》（</w:t>
            </w:r>
            <w:r w:rsidRPr="00317E16">
              <w:rPr>
                <w:rFonts w:ascii="Times New Roman" w:eastAsiaTheme="minorEastAsia" w:hAnsiTheme="minorEastAsia" w:cs="Times New Roman" w:hint="eastAsia"/>
                <w:color w:val="000000"/>
                <w:sz w:val="24"/>
                <w:szCs w:val="24"/>
              </w:rPr>
              <w:t>GB8978-1996</w:t>
            </w:r>
            <w:r w:rsidRPr="00317E16">
              <w:rPr>
                <w:rFonts w:ascii="Times New Roman" w:eastAsiaTheme="minorEastAsia" w:hAnsiTheme="minorEastAsia" w:cs="Times New Roman" w:hint="eastAsia"/>
                <w:color w:val="000000"/>
                <w:sz w:val="24"/>
                <w:szCs w:val="24"/>
              </w:rPr>
              <w:t>）表</w:t>
            </w:r>
            <w:r w:rsidRPr="00317E16">
              <w:rPr>
                <w:rFonts w:ascii="Times New Roman" w:eastAsiaTheme="minorEastAsia" w:hAnsiTheme="minorEastAsia" w:cs="Times New Roman" w:hint="eastAsia"/>
                <w:color w:val="000000"/>
                <w:sz w:val="24"/>
                <w:szCs w:val="24"/>
              </w:rPr>
              <w:t>4</w:t>
            </w:r>
            <w:r w:rsidRPr="00317E16">
              <w:rPr>
                <w:rFonts w:ascii="Times New Roman" w:eastAsiaTheme="minorEastAsia" w:hAnsiTheme="minorEastAsia" w:cs="Times New Roman" w:hint="eastAsia"/>
                <w:color w:val="000000"/>
                <w:sz w:val="24"/>
                <w:szCs w:val="24"/>
              </w:rPr>
              <w:t>中的三级标准和《污水排入城镇下水道水质标准》（</w:t>
            </w:r>
            <w:r w:rsidRPr="00317E16">
              <w:rPr>
                <w:rFonts w:ascii="Times New Roman" w:eastAsiaTheme="minorEastAsia" w:hAnsiTheme="minorEastAsia" w:cs="Times New Roman" w:hint="eastAsia"/>
                <w:color w:val="000000"/>
                <w:sz w:val="24"/>
                <w:szCs w:val="24"/>
              </w:rPr>
              <w:t>GB/T31962-2015</w:t>
            </w:r>
            <w:r w:rsidRPr="00317E16">
              <w:rPr>
                <w:rFonts w:ascii="Times New Roman" w:eastAsiaTheme="minorEastAsia" w:hAnsiTheme="minorEastAsia" w:cs="Times New Roman" w:hint="eastAsia"/>
                <w:color w:val="000000"/>
                <w:sz w:val="24"/>
                <w:szCs w:val="24"/>
              </w:rPr>
              <w:t>）表</w:t>
            </w:r>
            <w:r w:rsidRPr="00317E16">
              <w:rPr>
                <w:rFonts w:ascii="Times New Roman" w:eastAsiaTheme="minorEastAsia" w:hAnsiTheme="minorEastAsia" w:cs="Times New Roman" w:hint="eastAsia"/>
                <w:color w:val="000000"/>
                <w:sz w:val="24"/>
                <w:szCs w:val="24"/>
              </w:rPr>
              <w:t>1</w:t>
            </w:r>
            <w:r w:rsidRPr="00317E16">
              <w:rPr>
                <w:rFonts w:ascii="Times New Roman" w:eastAsiaTheme="minorEastAsia" w:hAnsiTheme="minorEastAsia" w:cs="Times New Roman" w:hint="eastAsia"/>
                <w:color w:val="000000"/>
                <w:sz w:val="24"/>
                <w:szCs w:val="24"/>
              </w:rPr>
              <w:t>中</w:t>
            </w:r>
            <w:r w:rsidRPr="00317E16">
              <w:rPr>
                <w:rFonts w:ascii="Times New Roman" w:eastAsiaTheme="minorEastAsia" w:hAnsiTheme="minorEastAsia" w:cs="Times New Roman" w:hint="eastAsia"/>
                <w:color w:val="000000"/>
                <w:sz w:val="24"/>
                <w:szCs w:val="24"/>
              </w:rPr>
              <w:t>B</w:t>
            </w:r>
            <w:r w:rsidRPr="00317E16">
              <w:rPr>
                <w:rFonts w:ascii="Times New Roman" w:eastAsiaTheme="minorEastAsia" w:hAnsiTheme="minorEastAsia" w:cs="Times New Roman" w:hint="eastAsia"/>
                <w:color w:val="000000"/>
                <w:sz w:val="24"/>
                <w:szCs w:val="24"/>
              </w:rPr>
              <w:t>等级标准，污水处理厂尾水中化学需氧量、氨氮、总磷优于《大湖地区城镇污水处理厂及重点工业行业主要水污染物排放限值》（</w:t>
            </w:r>
            <w:r w:rsidRPr="00317E16">
              <w:rPr>
                <w:rFonts w:ascii="Times New Roman" w:eastAsiaTheme="minorEastAsia" w:hAnsiTheme="minorEastAsia" w:cs="Times New Roman" w:hint="eastAsia"/>
                <w:color w:val="000000"/>
                <w:sz w:val="24"/>
                <w:szCs w:val="24"/>
              </w:rPr>
              <w:t>DB32/1072-2018</w:t>
            </w:r>
            <w:r w:rsidRPr="00317E16">
              <w:rPr>
                <w:rFonts w:ascii="Times New Roman" w:eastAsiaTheme="minorEastAsia" w:hAnsiTheme="minorEastAsia" w:cs="Times New Roman" w:hint="eastAsia"/>
                <w:color w:val="000000"/>
                <w:sz w:val="24"/>
                <w:szCs w:val="24"/>
              </w:rPr>
              <w:t>）标准要求，达到《地表水环境质量标准》（</w:t>
            </w:r>
            <w:r w:rsidRPr="00317E16">
              <w:rPr>
                <w:rFonts w:ascii="Times New Roman" w:eastAsiaTheme="minorEastAsia" w:hAnsiTheme="minorEastAsia" w:cs="Times New Roman" w:hint="eastAsia"/>
                <w:color w:val="000000"/>
                <w:sz w:val="24"/>
                <w:szCs w:val="24"/>
              </w:rPr>
              <w:t>GB3838-2002</w:t>
            </w:r>
            <w:r w:rsidRPr="00317E16">
              <w:rPr>
                <w:rFonts w:ascii="Times New Roman" w:eastAsiaTheme="minorEastAsia" w:hAnsiTheme="minorEastAsia" w:cs="Times New Roman" w:hint="eastAsia"/>
                <w:color w:val="000000"/>
                <w:sz w:val="24"/>
                <w:szCs w:val="24"/>
              </w:rPr>
              <w:t>）中Ⅴ类标准要求，总氮为</w:t>
            </w:r>
            <w:r w:rsidRPr="00317E16">
              <w:rPr>
                <w:rFonts w:ascii="Times New Roman" w:eastAsiaTheme="minorEastAsia" w:hAnsiTheme="minorEastAsia" w:cs="Times New Roman" w:hint="eastAsia"/>
                <w:color w:val="000000"/>
                <w:sz w:val="24"/>
                <w:szCs w:val="24"/>
              </w:rPr>
              <w:t>10mg/l</w:t>
            </w:r>
            <w:r w:rsidRPr="00317E16">
              <w:rPr>
                <w:rFonts w:ascii="Times New Roman" w:eastAsiaTheme="minorEastAsia" w:hAnsiTheme="minorEastAsia" w:cs="Times New Roman" w:hint="eastAsia"/>
                <w:color w:val="000000"/>
                <w:sz w:val="24"/>
                <w:szCs w:val="24"/>
              </w:rPr>
              <w:t>。其他指标执行《城镇污水处理厂污染物排放标准》（</w:t>
            </w:r>
            <w:r w:rsidRPr="00317E16">
              <w:rPr>
                <w:rFonts w:ascii="Times New Roman" w:eastAsiaTheme="minorEastAsia" w:hAnsiTheme="minorEastAsia" w:cs="Times New Roman" w:hint="eastAsia"/>
                <w:color w:val="000000"/>
                <w:sz w:val="24"/>
                <w:szCs w:val="24"/>
              </w:rPr>
              <w:t>GB18918-2002</w:t>
            </w:r>
            <w:r w:rsidRPr="00317E16">
              <w:rPr>
                <w:rFonts w:ascii="Times New Roman" w:eastAsiaTheme="minorEastAsia" w:hAnsiTheme="minorEastAsia" w:cs="Times New Roman" w:hint="eastAsia"/>
                <w:color w:val="000000"/>
                <w:sz w:val="24"/>
                <w:szCs w:val="24"/>
              </w:rPr>
              <w:t>）表</w:t>
            </w:r>
            <w:r w:rsidRPr="00317E16">
              <w:rPr>
                <w:rFonts w:ascii="Times New Roman" w:eastAsiaTheme="minorEastAsia" w:hAnsiTheme="minorEastAsia" w:cs="Times New Roman" w:hint="eastAsia"/>
                <w:color w:val="000000"/>
                <w:sz w:val="24"/>
                <w:szCs w:val="24"/>
              </w:rPr>
              <w:t>1</w:t>
            </w:r>
            <w:r w:rsidRPr="00317E16">
              <w:rPr>
                <w:rFonts w:ascii="Times New Roman" w:eastAsiaTheme="minorEastAsia" w:hAnsiTheme="minorEastAsia" w:cs="Times New Roman" w:hint="eastAsia"/>
                <w:color w:val="000000"/>
                <w:sz w:val="24"/>
                <w:szCs w:val="24"/>
              </w:rPr>
              <w:t>中一级</w:t>
            </w:r>
            <w:r w:rsidRPr="00317E16">
              <w:rPr>
                <w:rFonts w:ascii="Times New Roman" w:eastAsiaTheme="minorEastAsia" w:hAnsiTheme="minorEastAsia" w:cs="Times New Roman" w:hint="eastAsia"/>
                <w:color w:val="000000"/>
                <w:sz w:val="24"/>
                <w:szCs w:val="24"/>
              </w:rPr>
              <w:t>A</w:t>
            </w:r>
            <w:r w:rsidRPr="00317E16">
              <w:rPr>
                <w:rFonts w:ascii="Times New Roman" w:eastAsiaTheme="minorEastAsia" w:hAnsiTheme="minorEastAsia" w:cs="Times New Roman" w:hint="eastAsia"/>
                <w:color w:val="000000"/>
                <w:sz w:val="24"/>
                <w:szCs w:val="24"/>
              </w:rPr>
              <w:t>标准：</w:t>
            </w:r>
            <w:r w:rsidRPr="00317E16">
              <w:rPr>
                <w:rFonts w:ascii="Times New Roman" w:eastAsiaTheme="minorEastAsia" w:hAnsiTheme="minorEastAsia" w:cs="Times New Roman" w:hint="eastAsia"/>
                <w:color w:val="000000"/>
                <w:sz w:val="24"/>
                <w:szCs w:val="24"/>
              </w:rPr>
              <w:t>SS</w:t>
            </w:r>
            <w:r w:rsidRPr="00317E16">
              <w:rPr>
                <w:rFonts w:ascii="Times New Roman" w:eastAsiaTheme="minorEastAsia" w:hAnsiTheme="minorEastAsia" w:cs="Times New Roman" w:hint="eastAsia"/>
                <w:color w:val="000000"/>
                <w:sz w:val="24"/>
                <w:szCs w:val="24"/>
              </w:rPr>
              <w:t>≤</w:t>
            </w:r>
            <w:r w:rsidRPr="00317E16">
              <w:rPr>
                <w:rFonts w:ascii="Times New Roman" w:eastAsiaTheme="minorEastAsia" w:hAnsiTheme="minorEastAsia" w:cs="Times New Roman" w:hint="eastAsia"/>
                <w:color w:val="000000"/>
                <w:sz w:val="24"/>
                <w:szCs w:val="24"/>
              </w:rPr>
              <w:t>10mg/L</w:t>
            </w:r>
            <w:r w:rsidRPr="00317E16">
              <w:rPr>
                <w:rFonts w:ascii="Times New Roman" w:eastAsiaTheme="minorEastAsia" w:hAnsiTheme="minorEastAsia" w:cs="Times New Roman" w:hint="eastAsia"/>
                <w:color w:val="000000"/>
                <w:sz w:val="24"/>
                <w:szCs w:val="24"/>
              </w:rPr>
              <w:t>、动植物油≤</w:t>
            </w:r>
            <w:r w:rsidRPr="00317E16">
              <w:rPr>
                <w:rFonts w:ascii="Times New Roman" w:eastAsiaTheme="minorEastAsia" w:hAnsiTheme="minorEastAsia" w:cs="Times New Roman" w:hint="eastAsia"/>
                <w:color w:val="000000"/>
                <w:sz w:val="24"/>
                <w:szCs w:val="24"/>
              </w:rPr>
              <w:t>1mg/L</w:t>
            </w:r>
            <w:r w:rsidRPr="00317E16">
              <w:rPr>
                <w:rFonts w:ascii="Times New Roman" w:eastAsiaTheme="minorEastAsia" w:hAnsiTheme="minorEastAsia" w:cs="Times New Roman" w:hint="eastAsia"/>
                <w:color w:val="000000"/>
                <w:sz w:val="24"/>
                <w:szCs w:val="24"/>
              </w:rPr>
              <w:t>。项目产生的污水进入凯发新泉（无锡）水务有限公司处理后，尾水排入锡澄运河，对项目周围的水环境影响较小。</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3</w:t>
            </w:r>
            <w:r w:rsidRPr="00317E16">
              <w:rPr>
                <w:rFonts w:ascii="Times New Roman" w:eastAsiaTheme="minorEastAsia" w:hAnsiTheme="minorEastAsia" w:cs="Times New Roman" w:hint="eastAsia"/>
                <w:color w:val="000000"/>
                <w:sz w:val="24"/>
                <w:szCs w:val="24"/>
              </w:rPr>
              <w:t>）固废：</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本项目产生的员工生活垃圾由环卫部门定期清运，食堂泔脚外运用作猪饲料，废边角料及不合格品外卖废品回收单位，包装空桶由供应商回收，废乳化液、废油泥委托资质单位处理。固体废弃物经处理后不会对周围环境产生明显影响。</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4</w:t>
            </w:r>
            <w:r w:rsidRPr="00317E16">
              <w:rPr>
                <w:rFonts w:ascii="Times New Roman" w:eastAsiaTheme="minorEastAsia" w:hAnsiTheme="minorEastAsia" w:cs="Times New Roman" w:hint="eastAsia"/>
                <w:color w:val="000000"/>
                <w:sz w:val="24"/>
                <w:szCs w:val="24"/>
              </w:rPr>
              <w:t>）噪声：</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项目营运期主要噪声设备产生的噪声经墙体隔声后，厂界噪声达到《工业企业厂界噪声排放标准》（</w:t>
            </w:r>
            <w:r w:rsidRPr="00317E16">
              <w:rPr>
                <w:rFonts w:ascii="Times New Roman" w:eastAsiaTheme="minorEastAsia" w:hAnsiTheme="minorEastAsia" w:cs="Times New Roman" w:hint="eastAsia"/>
                <w:color w:val="000000"/>
                <w:sz w:val="24"/>
                <w:szCs w:val="24"/>
              </w:rPr>
              <w:t>GB12348-2008</w:t>
            </w:r>
            <w:r w:rsidRPr="00317E16">
              <w:rPr>
                <w:rFonts w:ascii="Times New Roman" w:eastAsiaTheme="minorEastAsia" w:hAnsiTheme="minorEastAsia" w:cs="Times New Roman" w:hint="eastAsia"/>
                <w:color w:val="000000"/>
                <w:sz w:val="24"/>
                <w:szCs w:val="24"/>
              </w:rPr>
              <w:t>）表</w:t>
            </w:r>
            <w:r w:rsidRPr="00317E16">
              <w:rPr>
                <w:rFonts w:ascii="Times New Roman" w:eastAsiaTheme="minorEastAsia" w:hAnsiTheme="minorEastAsia" w:cs="Times New Roman" w:hint="eastAsia"/>
                <w:color w:val="000000"/>
                <w:sz w:val="24"/>
                <w:szCs w:val="24"/>
              </w:rPr>
              <w:t>1</w:t>
            </w:r>
            <w:r w:rsidRPr="00317E16">
              <w:rPr>
                <w:rFonts w:ascii="Times New Roman" w:eastAsiaTheme="minorEastAsia" w:hAnsiTheme="minorEastAsia" w:cs="Times New Roman" w:hint="eastAsia"/>
                <w:color w:val="000000"/>
                <w:sz w:val="24"/>
                <w:szCs w:val="24"/>
              </w:rPr>
              <w:t>中</w:t>
            </w:r>
            <w:r w:rsidRPr="00317E16">
              <w:rPr>
                <w:rFonts w:ascii="Times New Roman" w:eastAsiaTheme="minorEastAsia" w:hAnsiTheme="minorEastAsia" w:cs="Times New Roman" w:hint="eastAsia"/>
                <w:color w:val="000000"/>
                <w:sz w:val="24"/>
                <w:szCs w:val="24"/>
              </w:rPr>
              <w:t>2</w:t>
            </w:r>
            <w:r w:rsidRPr="00317E16">
              <w:rPr>
                <w:rFonts w:ascii="Times New Roman" w:eastAsiaTheme="minorEastAsia" w:hAnsiTheme="minorEastAsia" w:cs="Times New Roman" w:hint="eastAsia"/>
                <w:color w:val="000000"/>
                <w:sz w:val="24"/>
                <w:szCs w:val="24"/>
              </w:rPr>
              <w:t>类标准，对周围声环境影响较小。</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噪声卫生防护距离：卫生防护距离是指产生有害因素的部门（车间或工段）的</w:t>
            </w:r>
            <w:r w:rsidRPr="00317E16">
              <w:rPr>
                <w:rFonts w:ascii="Times New Roman" w:eastAsiaTheme="minorEastAsia" w:hAnsiTheme="minorEastAsia" w:cs="Times New Roman" w:hint="eastAsia"/>
                <w:color w:val="000000"/>
                <w:sz w:val="24"/>
                <w:szCs w:val="24"/>
              </w:rPr>
              <w:lastRenderedPageBreak/>
              <w:t>边界至居民区边界的最小距离。项目内的主要噪声源为机加工设备，根据《以噪声污染为主的工业企业卫生防护距离标准》，类比噪声强度为</w:t>
            </w:r>
            <w:r w:rsidRPr="00317E16">
              <w:rPr>
                <w:rFonts w:ascii="Times New Roman" w:eastAsiaTheme="minorEastAsia" w:hAnsiTheme="minorEastAsia" w:cs="Times New Roman" w:hint="eastAsia"/>
                <w:color w:val="000000"/>
                <w:sz w:val="24"/>
                <w:szCs w:val="24"/>
              </w:rPr>
              <w:t>80-90dB</w:t>
            </w:r>
            <w:r w:rsidRPr="00317E16">
              <w:rPr>
                <w:rFonts w:ascii="Times New Roman" w:eastAsiaTheme="minorEastAsia" w:hAnsiTheme="minorEastAsia" w:cs="Times New Roman" w:hint="eastAsia"/>
                <w:color w:val="000000"/>
                <w:sz w:val="24"/>
                <w:szCs w:val="24"/>
              </w:rPr>
              <w:t>（</w:t>
            </w:r>
            <w:r w:rsidRPr="00317E16">
              <w:rPr>
                <w:rFonts w:ascii="Times New Roman" w:eastAsiaTheme="minorEastAsia" w:hAnsiTheme="minorEastAsia" w:cs="Times New Roman" w:hint="eastAsia"/>
                <w:color w:val="000000"/>
                <w:sz w:val="24"/>
                <w:szCs w:val="24"/>
              </w:rPr>
              <w:t>A</w:t>
            </w:r>
            <w:r w:rsidRPr="00317E16">
              <w:rPr>
                <w:rFonts w:ascii="Times New Roman" w:eastAsiaTheme="minorEastAsia" w:hAnsiTheme="minorEastAsia" w:cs="Times New Roman" w:hint="eastAsia"/>
                <w:color w:val="000000"/>
                <w:sz w:val="24"/>
                <w:szCs w:val="24"/>
              </w:rPr>
              <w:t>）的企业应设置</w:t>
            </w:r>
            <w:r w:rsidRPr="00317E16">
              <w:rPr>
                <w:rFonts w:ascii="Times New Roman" w:eastAsiaTheme="minorEastAsia" w:hAnsiTheme="minorEastAsia" w:cs="Times New Roman" w:hint="eastAsia"/>
                <w:color w:val="000000"/>
                <w:sz w:val="24"/>
                <w:szCs w:val="24"/>
              </w:rPr>
              <w:t>50m</w:t>
            </w:r>
            <w:r w:rsidRPr="00317E16">
              <w:rPr>
                <w:rFonts w:ascii="Times New Roman" w:eastAsiaTheme="minorEastAsia" w:hAnsiTheme="minorEastAsia" w:cs="Times New Roman" w:hint="eastAsia"/>
                <w:color w:val="000000"/>
                <w:sz w:val="24"/>
                <w:szCs w:val="24"/>
              </w:rPr>
              <w:t>噪声卫生防护距离。</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5</w:t>
            </w:r>
            <w:r w:rsidRPr="00317E16">
              <w:rPr>
                <w:rFonts w:ascii="Times New Roman" w:eastAsiaTheme="minorEastAsia" w:hAnsiTheme="minorEastAsia" w:cs="Times New Roman" w:hint="eastAsia"/>
                <w:color w:val="000000"/>
                <w:sz w:val="24"/>
                <w:szCs w:val="24"/>
              </w:rPr>
              <w:t>）公众参与</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本项目调查了东北侧两户秦巷居民对本项目及周围环境的意见和建议。</w:t>
            </w:r>
          </w:p>
          <w:p w:rsidR="00317E16" w:rsidRPr="00317E16" w:rsidRDefault="00317E16" w:rsidP="00317E16">
            <w:pPr>
              <w:spacing w:after="0" w:line="360" w:lineRule="auto"/>
              <w:ind w:firstLineChars="200" w:firstLine="480"/>
              <w:rPr>
                <w:rFonts w:ascii="Times New Roman" w:eastAsiaTheme="minorEastAsia" w:hAnsiTheme="minorEastAsia" w:cs="Times New Roman"/>
                <w:color w:val="000000"/>
                <w:sz w:val="24"/>
                <w:szCs w:val="24"/>
              </w:rPr>
            </w:pPr>
            <w:r w:rsidRPr="00317E16">
              <w:rPr>
                <w:rFonts w:ascii="Times New Roman" w:eastAsiaTheme="minorEastAsia" w:hAnsiTheme="minorEastAsia" w:cs="Times New Roman" w:hint="eastAsia"/>
                <w:color w:val="000000"/>
                <w:sz w:val="24"/>
                <w:szCs w:val="24"/>
              </w:rPr>
              <w:t>秦巷居民高林生坚决支持本项目的减少，而李军刚开始对该项目在环境方面存在疑问，暂时未支持，但是通过对本项目的多方面了解后，李军对本项目有了进一步认识，最终支持该项目的建设，同时也建议企业做好噪声防治措施。</w:t>
            </w:r>
          </w:p>
          <w:p w:rsidR="00024CF0" w:rsidRPr="00C72854" w:rsidRDefault="00317E16" w:rsidP="00317E16">
            <w:pPr>
              <w:spacing w:after="0" w:line="360" w:lineRule="auto"/>
              <w:ind w:firstLineChars="200" w:firstLine="480"/>
              <w:rPr>
                <w:rFonts w:ascii="Times New Roman" w:eastAsiaTheme="minorEastAsia" w:hAnsi="Times New Roman" w:cs="Times New Roman"/>
                <w:color w:val="000000" w:themeColor="text1"/>
                <w:sz w:val="24"/>
                <w:szCs w:val="24"/>
              </w:rPr>
            </w:pPr>
            <w:r w:rsidRPr="00317E16">
              <w:rPr>
                <w:rFonts w:ascii="Times New Roman" w:eastAsiaTheme="minorEastAsia" w:hAnsiTheme="minorEastAsia" w:cs="Times New Roman" w:hint="eastAsia"/>
                <w:color w:val="000000"/>
                <w:sz w:val="24"/>
                <w:szCs w:val="24"/>
              </w:rPr>
              <w:t>秦巷居民对项目建设者要求提高环保意识，加强环保力度，保持项目周边环境整洁，保证声环境、大气环境质量，切实保证建设方拟采取的相关措施的效果，为公众着想，保障公众身心健康。环保管理部门在审批本项目时一定要以人为本，从实际出发，按照审批规范从严要求，督促建设单位切实落实环境保护和环境管理措施。</w:t>
            </w:r>
          </w:p>
          <w:p w:rsidR="00317E16" w:rsidRPr="00317E16" w:rsidRDefault="00024CF0" w:rsidP="00317E16">
            <w:pPr>
              <w:spacing w:after="0" w:line="360" w:lineRule="auto"/>
              <w:rPr>
                <w:rFonts w:ascii="Times New Roman" w:eastAsiaTheme="minorEastAsia" w:hAnsiTheme="minorEastAsia" w:cs="Times New Roman"/>
                <w:color w:val="000000" w:themeColor="text1"/>
                <w:sz w:val="24"/>
                <w:szCs w:val="24"/>
              </w:rPr>
            </w:pPr>
            <w:r w:rsidRPr="00C72854">
              <w:rPr>
                <w:rFonts w:ascii="Times New Roman" w:eastAsiaTheme="minorEastAsia" w:hAnsi="Times New Roman" w:cs="Times New Roman"/>
                <w:color w:val="000000" w:themeColor="text1"/>
                <w:sz w:val="24"/>
                <w:szCs w:val="24"/>
              </w:rPr>
              <w:t>5</w:t>
            </w:r>
            <w:r w:rsidRPr="00C72854">
              <w:rPr>
                <w:rFonts w:ascii="Times New Roman" w:eastAsiaTheme="minorEastAsia" w:hAnsiTheme="minorEastAsia" w:cs="Times New Roman"/>
                <w:color w:val="000000" w:themeColor="text1"/>
                <w:sz w:val="24"/>
                <w:szCs w:val="24"/>
              </w:rPr>
              <w:t>、</w:t>
            </w:r>
            <w:r w:rsidR="00317E16" w:rsidRPr="00317E16">
              <w:rPr>
                <w:rFonts w:ascii="Times New Roman" w:eastAsiaTheme="minorEastAsia" w:hAnsiTheme="minorEastAsia" w:cs="Times New Roman" w:hint="eastAsia"/>
                <w:color w:val="000000" w:themeColor="text1"/>
                <w:sz w:val="24"/>
                <w:szCs w:val="24"/>
              </w:rPr>
              <w:t>总量控制建议指标</w:t>
            </w:r>
          </w:p>
          <w:p w:rsidR="00317E16" w:rsidRDefault="00317E16" w:rsidP="00317E16">
            <w:pPr>
              <w:spacing w:after="0" w:line="360" w:lineRule="auto"/>
              <w:ind w:firstLineChars="200" w:firstLine="480"/>
              <w:rPr>
                <w:rFonts w:ascii="Times New Roman" w:eastAsiaTheme="minorEastAsia" w:hAnsiTheme="minorEastAsia"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本项目选址位于“双控区”和“太湖流域”，项目所在地属于太湖流域水污染防治三级保护区。总量控制指标为：</w:t>
            </w:r>
          </w:p>
          <w:p w:rsidR="00317E16" w:rsidRDefault="00317E16" w:rsidP="00317E16">
            <w:pPr>
              <w:spacing w:after="0" w:line="360" w:lineRule="auto"/>
              <w:ind w:firstLineChars="200" w:firstLine="480"/>
              <w:rPr>
                <w:rFonts w:ascii="Times New Roman" w:eastAsiaTheme="minorEastAsia" w:hAnsiTheme="minorEastAsia"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平衡方案：</w:t>
            </w:r>
          </w:p>
          <w:p w:rsidR="00317E16" w:rsidRDefault="00317E16" w:rsidP="00317E16">
            <w:pPr>
              <w:spacing w:after="0" w:line="360" w:lineRule="auto"/>
              <w:ind w:firstLineChars="200" w:firstLine="480"/>
              <w:rPr>
                <w:rFonts w:ascii="Times New Roman" w:eastAsiaTheme="minorEastAsia" w:hAnsiTheme="minorEastAsia"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1</w:t>
            </w:r>
            <w:r w:rsidRPr="00317E16">
              <w:rPr>
                <w:rFonts w:ascii="Times New Roman" w:eastAsiaTheme="minorEastAsia" w:hAnsiTheme="minorEastAsia" w:cs="Times New Roman" w:hint="eastAsia"/>
                <w:color w:val="000000" w:themeColor="text1"/>
                <w:sz w:val="24"/>
                <w:szCs w:val="24"/>
              </w:rPr>
              <w:t>）大气污染物：</w:t>
            </w:r>
          </w:p>
          <w:p w:rsidR="00317E16" w:rsidRDefault="00317E16" w:rsidP="00317E16">
            <w:pPr>
              <w:spacing w:after="0" w:line="360" w:lineRule="auto"/>
              <w:ind w:firstLineChars="200" w:firstLine="480"/>
              <w:rPr>
                <w:rFonts w:ascii="Times New Roman" w:eastAsiaTheme="minorEastAsia" w:hAnsiTheme="minorEastAsia"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有组织：食堂油烟</w:t>
            </w:r>
            <w:r w:rsidRPr="00317E16">
              <w:rPr>
                <w:rFonts w:ascii="Times New Roman" w:eastAsiaTheme="minorEastAsia" w:hAnsiTheme="minorEastAsia" w:cs="Times New Roman" w:hint="eastAsia"/>
                <w:color w:val="000000" w:themeColor="text1"/>
                <w:sz w:val="24"/>
                <w:szCs w:val="24"/>
              </w:rPr>
              <w:t>0.006t/a</w:t>
            </w:r>
            <w:r w:rsidRPr="00317E16">
              <w:rPr>
                <w:rFonts w:ascii="Times New Roman" w:eastAsiaTheme="minorEastAsia" w:hAnsiTheme="minorEastAsia" w:cs="Times New Roman" w:hint="eastAsia"/>
                <w:color w:val="000000" w:themeColor="text1"/>
                <w:sz w:val="24"/>
                <w:szCs w:val="24"/>
              </w:rPr>
              <w:t>。</w:t>
            </w:r>
          </w:p>
          <w:p w:rsidR="00317E16" w:rsidRDefault="00317E16" w:rsidP="00317E16">
            <w:pPr>
              <w:spacing w:after="0" w:line="360" w:lineRule="auto"/>
              <w:ind w:firstLineChars="200" w:firstLine="480"/>
              <w:rPr>
                <w:rFonts w:ascii="Times New Roman" w:eastAsiaTheme="minorEastAsia" w:hAnsiTheme="minorEastAsia"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2</w:t>
            </w:r>
            <w:r w:rsidRPr="00317E16">
              <w:rPr>
                <w:rFonts w:ascii="Times New Roman" w:eastAsiaTheme="minorEastAsia" w:hAnsiTheme="minorEastAsia" w:cs="Times New Roman" w:hint="eastAsia"/>
                <w:color w:val="000000" w:themeColor="text1"/>
                <w:sz w:val="24"/>
                <w:szCs w:val="24"/>
              </w:rPr>
              <w:t>）废水量及水污染物：项目水污染物总量控制因子：项目排放生活污水量</w:t>
            </w:r>
            <w:r>
              <w:rPr>
                <w:rFonts w:ascii="Times New Roman" w:eastAsiaTheme="minorEastAsia" w:hAnsiTheme="minorEastAsia" w:cs="Times New Roman" w:hint="eastAsia"/>
                <w:color w:val="000000" w:themeColor="text1"/>
                <w:sz w:val="24"/>
                <w:szCs w:val="24"/>
              </w:rPr>
              <w:t>1</w:t>
            </w:r>
            <w:r w:rsidRPr="00317E16">
              <w:rPr>
                <w:rFonts w:ascii="Times New Roman" w:eastAsiaTheme="minorEastAsia" w:hAnsiTheme="minorEastAsia" w:cs="Times New Roman" w:hint="eastAsia"/>
                <w:color w:val="000000" w:themeColor="text1"/>
                <w:sz w:val="24"/>
                <w:szCs w:val="24"/>
              </w:rPr>
              <w:t>440t/a</w:t>
            </w:r>
            <w:r w:rsidRPr="00317E16">
              <w:rPr>
                <w:rFonts w:ascii="Times New Roman" w:eastAsiaTheme="minorEastAsia" w:hAnsiTheme="minorEastAsia" w:cs="Times New Roman" w:hint="eastAsia"/>
                <w:color w:val="000000" w:themeColor="text1"/>
                <w:sz w:val="24"/>
                <w:szCs w:val="24"/>
              </w:rPr>
              <w:t>，污水中各污染物的接管量分别为</w:t>
            </w:r>
            <w:r w:rsidRPr="00317E16">
              <w:rPr>
                <w:rFonts w:ascii="Times New Roman" w:eastAsiaTheme="minorEastAsia" w:hAnsiTheme="minorEastAsia" w:cs="Times New Roman" w:hint="eastAsia"/>
                <w:color w:val="000000" w:themeColor="text1"/>
                <w:sz w:val="24"/>
                <w:szCs w:val="24"/>
              </w:rPr>
              <w:t>COD0.5760t/a</w:t>
            </w:r>
            <w:r w:rsidRPr="00317E16">
              <w:rPr>
                <w:rFonts w:ascii="Times New Roman" w:eastAsiaTheme="minorEastAsia" w:hAnsiTheme="minorEastAsia" w:cs="Times New Roman" w:hint="eastAsia"/>
                <w:color w:val="000000" w:themeColor="text1"/>
                <w:sz w:val="24"/>
                <w:szCs w:val="24"/>
              </w:rPr>
              <w:t>、</w:t>
            </w:r>
            <w:r w:rsidRPr="00317E16">
              <w:rPr>
                <w:rFonts w:ascii="Times New Roman" w:eastAsiaTheme="minorEastAsia" w:hAnsiTheme="minorEastAsia" w:cs="Times New Roman" w:hint="eastAsia"/>
                <w:color w:val="000000" w:themeColor="text1"/>
                <w:sz w:val="24"/>
                <w:szCs w:val="24"/>
              </w:rPr>
              <w:t>SS0.5040t/a</w:t>
            </w:r>
            <w:r w:rsidRPr="00317E16">
              <w:rPr>
                <w:rFonts w:ascii="Times New Roman" w:eastAsiaTheme="minorEastAsia" w:hAnsiTheme="minorEastAsia" w:cs="Times New Roman" w:hint="eastAsia"/>
                <w:color w:val="000000" w:themeColor="text1"/>
                <w:sz w:val="24"/>
                <w:szCs w:val="24"/>
              </w:rPr>
              <w:t>、氨氮</w:t>
            </w:r>
            <w:r w:rsidRPr="00317E16">
              <w:rPr>
                <w:rFonts w:ascii="Times New Roman" w:eastAsiaTheme="minorEastAsia" w:hAnsiTheme="minorEastAsia" w:cs="Times New Roman" w:hint="eastAsia"/>
                <w:color w:val="000000" w:themeColor="text1"/>
                <w:sz w:val="24"/>
                <w:szCs w:val="24"/>
              </w:rPr>
              <w:t>0.0504t/a</w:t>
            </w:r>
            <w:r w:rsidRPr="00317E16">
              <w:rPr>
                <w:rFonts w:ascii="Times New Roman" w:eastAsiaTheme="minorEastAsia" w:hAnsiTheme="minorEastAsia" w:cs="Times New Roman" w:hint="eastAsia"/>
                <w:color w:val="000000" w:themeColor="text1"/>
                <w:sz w:val="24"/>
                <w:szCs w:val="24"/>
              </w:rPr>
              <w:t>、总磷（以</w:t>
            </w:r>
            <w:r w:rsidRPr="00317E16">
              <w:rPr>
                <w:rFonts w:ascii="Times New Roman" w:eastAsiaTheme="minorEastAsia" w:hAnsiTheme="minorEastAsia" w:cs="Times New Roman" w:hint="eastAsia"/>
                <w:color w:val="000000" w:themeColor="text1"/>
                <w:sz w:val="24"/>
                <w:szCs w:val="24"/>
              </w:rPr>
              <w:t>P</w:t>
            </w:r>
            <w:r w:rsidRPr="00317E16">
              <w:rPr>
                <w:rFonts w:ascii="Times New Roman" w:eastAsiaTheme="minorEastAsia" w:hAnsiTheme="minorEastAsia" w:cs="Times New Roman" w:hint="eastAsia"/>
                <w:color w:val="000000" w:themeColor="text1"/>
                <w:sz w:val="24"/>
                <w:szCs w:val="24"/>
              </w:rPr>
              <w:t>计）</w:t>
            </w:r>
            <w:r w:rsidRPr="00317E16">
              <w:rPr>
                <w:rFonts w:ascii="Times New Roman" w:eastAsiaTheme="minorEastAsia" w:hAnsiTheme="minorEastAsia" w:cs="Times New Roman" w:hint="eastAsia"/>
                <w:color w:val="000000" w:themeColor="text1"/>
                <w:sz w:val="24"/>
                <w:szCs w:val="24"/>
              </w:rPr>
              <w:t>0.00720t/a</w:t>
            </w:r>
            <w:r w:rsidRPr="00317E16">
              <w:rPr>
                <w:rFonts w:ascii="Times New Roman" w:eastAsiaTheme="minorEastAsia" w:hAnsiTheme="minorEastAsia" w:cs="Times New Roman" w:hint="eastAsia"/>
                <w:color w:val="000000" w:themeColor="text1"/>
                <w:sz w:val="24"/>
                <w:szCs w:val="24"/>
              </w:rPr>
              <w:t>、总氮（以</w:t>
            </w:r>
            <w:r w:rsidRPr="00317E16">
              <w:rPr>
                <w:rFonts w:ascii="Times New Roman" w:eastAsiaTheme="minorEastAsia" w:hAnsiTheme="minorEastAsia" w:cs="Times New Roman" w:hint="eastAsia"/>
                <w:color w:val="000000" w:themeColor="text1"/>
                <w:sz w:val="24"/>
                <w:szCs w:val="24"/>
              </w:rPr>
              <w:t>N</w:t>
            </w:r>
            <w:r w:rsidRPr="00317E16">
              <w:rPr>
                <w:rFonts w:ascii="Times New Roman" w:eastAsiaTheme="minorEastAsia" w:hAnsiTheme="minorEastAsia" w:cs="Times New Roman" w:hint="eastAsia"/>
                <w:color w:val="000000" w:themeColor="text1"/>
                <w:sz w:val="24"/>
                <w:szCs w:val="24"/>
              </w:rPr>
              <w:t>计）</w:t>
            </w:r>
            <w:r w:rsidRPr="00317E16">
              <w:rPr>
                <w:rFonts w:ascii="Times New Roman" w:eastAsiaTheme="minorEastAsia" w:hAnsiTheme="minorEastAsia" w:cs="Times New Roman" w:hint="eastAsia"/>
                <w:color w:val="000000" w:themeColor="text1"/>
                <w:sz w:val="24"/>
                <w:szCs w:val="24"/>
              </w:rPr>
              <w:t>0.0576t/a</w:t>
            </w:r>
            <w:r w:rsidRPr="00317E16">
              <w:rPr>
                <w:rFonts w:ascii="Times New Roman" w:eastAsiaTheme="minorEastAsia" w:hAnsiTheme="minorEastAsia" w:cs="Times New Roman" w:hint="eastAsia"/>
                <w:color w:val="000000" w:themeColor="text1"/>
                <w:sz w:val="24"/>
                <w:szCs w:val="24"/>
              </w:rPr>
              <w:t>、动植物油</w:t>
            </w:r>
            <w:r w:rsidRPr="00317E16">
              <w:rPr>
                <w:rFonts w:ascii="Times New Roman" w:eastAsiaTheme="minorEastAsia" w:hAnsiTheme="minorEastAsia" w:cs="Times New Roman" w:hint="eastAsia"/>
                <w:color w:val="000000" w:themeColor="text1"/>
                <w:sz w:val="24"/>
                <w:szCs w:val="24"/>
              </w:rPr>
              <w:t>0.0480mg/L</w:t>
            </w:r>
            <w:r w:rsidRPr="00317E16">
              <w:rPr>
                <w:rFonts w:ascii="Times New Roman" w:eastAsiaTheme="minorEastAsia" w:hAnsiTheme="minorEastAsia" w:cs="Times New Roman" w:hint="eastAsia"/>
                <w:color w:val="000000" w:themeColor="text1"/>
                <w:sz w:val="24"/>
                <w:szCs w:val="24"/>
              </w:rPr>
              <w:t>。污染物最终外排量分别为：</w:t>
            </w:r>
            <w:r w:rsidRPr="00317E16">
              <w:rPr>
                <w:rFonts w:ascii="Times New Roman" w:eastAsiaTheme="minorEastAsia" w:hAnsiTheme="minorEastAsia" w:cs="Times New Roman" w:hint="eastAsia"/>
                <w:color w:val="000000" w:themeColor="text1"/>
                <w:sz w:val="24"/>
                <w:szCs w:val="24"/>
              </w:rPr>
              <w:t>COD0.0576t/a</w:t>
            </w:r>
            <w:r w:rsidRPr="00317E16">
              <w:rPr>
                <w:rFonts w:ascii="Times New Roman" w:eastAsiaTheme="minorEastAsia" w:hAnsiTheme="minorEastAsia" w:cs="Times New Roman" w:hint="eastAsia"/>
                <w:color w:val="000000" w:themeColor="text1"/>
                <w:sz w:val="24"/>
                <w:szCs w:val="24"/>
              </w:rPr>
              <w:t>、</w:t>
            </w:r>
            <w:r w:rsidRPr="00317E16">
              <w:rPr>
                <w:rFonts w:ascii="Times New Roman" w:eastAsiaTheme="minorEastAsia" w:hAnsiTheme="minorEastAsia" w:cs="Times New Roman" w:hint="eastAsia"/>
                <w:color w:val="000000" w:themeColor="text1"/>
                <w:sz w:val="24"/>
                <w:szCs w:val="24"/>
              </w:rPr>
              <w:t>SS0.0144t/a</w:t>
            </w:r>
            <w:r w:rsidRPr="00317E16">
              <w:rPr>
                <w:rFonts w:ascii="Times New Roman" w:eastAsiaTheme="minorEastAsia" w:hAnsiTheme="minorEastAsia" w:cs="Times New Roman" w:hint="eastAsia"/>
                <w:color w:val="000000" w:themeColor="text1"/>
                <w:sz w:val="24"/>
                <w:szCs w:val="24"/>
              </w:rPr>
              <w:t>、氨氮</w:t>
            </w:r>
            <w:r w:rsidRPr="00317E16">
              <w:rPr>
                <w:rFonts w:ascii="Times New Roman" w:eastAsiaTheme="minorEastAsia" w:hAnsiTheme="minorEastAsia" w:cs="Times New Roman" w:hint="eastAsia"/>
                <w:color w:val="000000" w:themeColor="text1"/>
                <w:sz w:val="24"/>
                <w:szCs w:val="24"/>
              </w:rPr>
              <w:t>0.0029t/a</w:t>
            </w:r>
            <w:r w:rsidRPr="00317E16">
              <w:rPr>
                <w:rFonts w:ascii="Times New Roman" w:eastAsiaTheme="minorEastAsia" w:hAnsiTheme="minorEastAsia" w:cs="Times New Roman" w:hint="eastAsia"/>
                <w:color w:val="000000" w:themeColor="text1"/>
                <w:sz w:val="24"/>
                <w:szCs w:val="24"/>
              </w:rPr>
              <w:t>、总磷</w:t>
            </w:r>
            <w:r w:rsidRPr="00317E16">
              <w:rPr>
                <w:rFonts w:ascii="Times New Roman" w:eastAsiaTheme="minorEastAsia" w:hAnsiTheme="minorEastAsia" w:cs="Times New Roman" w:hint="eastAsia"/>
                <w:color w:val="000000" w:themeColor="text1"/>
                <w:sz w:val="24"/>
                <w:szCs w:val="24"/>
              </w:rPr>
              <w:t>0.00058t/a</w:t>
            </w:r>
            <w:r w:rsidRPr="00317E16">
              <w:rPr>
                <w:rFonts w:ascii="Times New Roman" w:eastAsiaTheme="minorEastAsia" w:hAnsiTheme="minorEastAsia" w:cs="Times New Roman" w:hint="eastAsia"/>
                <w:color w:val="000000" w:themeColor="text1"/>
                <w:sz w:val="24"/>
                <w:szCs w:val="24"/>
              </w:rPr>
              <w:t>、总氮</w:t>
            </w:r>
            <w:r w:rsidRPr="00317E16">
              <w:rPr>
                <w:rFonts w:ascii="Times New Roman" w:eastAsiaTheme="minorEastAsia" w:hAnsiTheme="minorEastAsia" w:cs="Times New Roman" w:hint="eastAsia"/>
                <w:color w:val="000000" w:themeColor="text1"/>
                <w:sz w:val="24"/>
                <w:szCs w:val="24"/>
              </w:rPr>
              <w:t>0.0144t/a</w:t>
            </w:r>
            <w:r w:rsidRPr="00317E16">
              <w:rPr>
                <w:rFonts w:ascii="Times New Roman" w:eastAsiaTheme="minorEastAsia" w:hAnsiTheme="minorEastAsia" w:cs="Times New Roman" w:hint="eastAsia"/>
                <w:color w:val="000000" w:themeColor="text1"/>
                <w:sz w:val="24"/>
                <w:szCs w:val="24"/>
              </w:rPr>
              <w:t>、动植物油</w:t>
            </w:r>
            <w:r w:rsidRPr="00317E16">
              <w:rPr>
                <w:rFonts w:ascii="Times New Roman" w:eastAsiaTheme="minorEastAsia" w:hAnsiTheme="minorEastAsia" w:cs="Times New Roman" w:hint="eastAsia"/>
                <w:color w:val="000000" w:themeColor="text1"/>
                <w:sz w:val="24"/>
                <w:szCs w:val="24"/>
              </w:rPr>
              <w:t>0.0014mg/L</w:t>
            </w:r>
            <w:r w:rsidRPr="00317E16">
              <w:rPr>
                <w:rFonts w:ascii="Times New Roman" w:eastAsiaTheme="minorEastAsia" w:hAnsiTheme="minorEastAsia" w:cs="Times New Roman" w:hint="eastAsia"/>
                <w:color w:val="000000" w:themeColor="text1"/>
                <w:sz w:val="24"/>
                <w:szCs w:val="24"/>
              </w:rPr>
              <w:t>。污水进入凯发新泉水务（无锡）有限公司处理，水污染物总量纳入凯发新泉（无锡）水务有限公司内平衡。</w:t>
            </w:r>
          </w:p>
          <w:p w:rsidR="00317E16" w:rsidRDefault="00317E16" w:rsidP="00317E16">
            <w:pPr>
              <w:spacing w:after="0" w:line="360" w:lineRule="auto"/>
              <w:ind w:firstLineChars="200" w:firstLine="480"/>
              <w:rPr>
                <w:rFonts w:ascii="Times New Roman" w:eastAsiaTheme="minorEastAsia" w:hAnsiTheme="minorEastAsia"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3</w:t>
            </w:r>
            <w:r w:rsidRPr="00317E16">
              <w:rPr>
                <w:rFonts w:ascii="Times New Roman" w:eastAsiaTheme="minorEastAsia" w:hAnsiTheme="minorEastAsia" w:cs="Times New Roman" w:hint="eastAsia"/>
                <w:color w:val="000000" w:themeColor="text1"/>
                <w:sz w:val="24"/>
                <w:szCs w:val="24"/>
              </w:rPr>
              <w:t>）固体废物得到妥善处置，排放总量为零。</w:t>
            </w:r>
          </w:p>
          <w:p w:rsidR="00F92EE0" w:rsidRPr="00F92EE0" w:rsidRDefault="00317E16" w:rsidP="00317E16">
            <w:pPr>
              <w:spacing w:after="0" w:line="360" w:lineRule="auto"/>
              <w:ind w:firstLineChars="200" w:firstLine="480"/>
              <w:rPr>
                <w:rFonts w:ascii="Times New Roman" w:eastAsiaTheme="minorEastAsia" w:hAnsi="Times New Roman" w:cs="Times New Roman"/>
                <w:color w:val="000000" w:themeColor="text1"/>
                <w:sz w:val="24"/>
                <w:szCs w:val="24"/>
              </w:rPr>
            </w:pPr>
            <w:r w:rsidRPr="00317E16">
              <w:rPr>
                <w:rFonts w:ascii="Times New Roman" w:eastAsiaTheme="minorEastAsia" w:hAnsiTheme="minorEastAsia" w:cs="Times New Roman" w:hint="eastAsia"/>
                <w:color w:val="000000" w:themeColor="text1"/>
                <w:sz w:val="24"/>
                <w:szCs w:val="24"/>
              </w:rPr>
              <w:t>综上所述，项目符合国家产业政策，选址合理，各项污染物经采取相关措施后可以达标排放，从环境保护的角度来讲，企业做好隔声降噪措施，在不影响附近居民的情况下，本项目在该地建设是可行的。</w:t>
            </w: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F872AE" w:rsidRPr="00F872AE" w:rsidRDefault="006E6E82" w:rsidP="00F872AE">
            <w:pPr>
              <w:spacing w:after="0" w:line="360" w:lineRule="auto"/>
            </w:pPr>
            <w:r>
              <w:rPr>
                <w:rFonts w:ascii="Times New Roman" w:eastAsiaTheme="minorEastAsia" w:hAnsi="Times New Roman" w:cs="Times New Roman" w:hint="eastAsia"/>
                <w:color w:val="000000" w:themeColor="text1"/>
                <w:sz w:val="24"/>
                <w:szCs w:val="24"/>
              </w:rPr>
              <w:t>无锡新维特精密机械有限公司</w:t>
            </w:r>
            <w:r w:rsidR="00FC26D4">
              <w:rPr>
                <w:rFonts w:ascii="Times New Roman" w:eastAsiaTheme="minorEastAsia" w:hAnsi="Times New Roman" w:cs="Times New Roman" w:hint="eastAsia"/>
                <w:color w:val="000000" w:themeColor="text1"/>
                <w:sz w:val="24"/>
                <w:szCs w:val="24"/>
              </w:rPr>
              <w:t>：</w:t>
            </w:r>
          </w:p>
          <w:p w:rsid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lastRenderedPageBreak/>
              <w:t>你单位报批的由江苏圣泰环境科技股份有限公司编制的《精密机械零部件生产线智能化改造项目环境影响报告表》（以下筒称《报告表》）及相关附件收悉，经研究，我局审批意见如下</w:t>
            </w:r>
            <w:r>
              <w:rPr>
                <w:rFonts w:ascii="Times New Roman" w:eastAsiaTheme="minorEastAsia" w:hAnsi="Times New Roman" w:cs="Times New Roman" w:hint="eastAsia"/>
                <w:color w:val="000000" w:themeColor="text1"/>
                <w:sz w:val="24"/>
                <w:szCs w:val="24"/>
              </w:rPr>
              <w:t>：</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Pr="00CE1935">
              <w:rPr>
                <w:rFonts w:ascii="Times New Roman" w:eastAsiaTheme="minorEastAsia" w:hAnsi="Times New Roman" w:cs="Times New Roman" w:hint="eastAsia"/>
                <w:color w:val="000000" w:themeColor="text1"/>
                <w:sz w:val="24"/>
                <w:szCs w:val="24"/>
              </w:rPr>
              <w:t>根据《江苏省投资项目备案证》（备案证号：惠山发改备</w:t>
            </w:r>
            <w:r>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2019</w:t>
            </w:r>
            <w:r>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18</w:t>
            </w:r>
            <w:r w:rsidRPr="00CE1935">
              <w:rPr>
                <w:rFonts w:ascii="Times New Roman" w:eastAsiaTheme="minorEastAsia" w:hAnsi="Times New Roman" w:cs="Times New Roman" w:hint="eastAsia"/>
                <w:color w:val="000000" w:themeColor="text1"/>
                <w:sz w:val="24"/>
                <w:szCs w:val="24"/>
              </w:rPr>
              <w:t>号、项目代码：</w:t>
            </w:r>
            <w:r w:rsidRPr="00CE1935">
              <w:rPr>
                <w:rFonts w:ascii="Times New Roman" w:eastAsiaTheme="minorEastAsia" w:hAnsi="Times New Roman" w:cs="Times New Roman" w:hint="eastAsia"/>
                <w:color w:val="000000" w:themeColor="text1"/>
                <w:sz w:val="24"/>
                <w:szCs w:val="24"/>
              </w:rPr>
              <w:t>2019-320206-36-03-609780</w:t>
            </w:r>
            <w:r w:rsidRPr="00CE1935">
              <w:rPr>
                <w:rFonts w:ascii="Times New Roman" w:eastAsiaTheme="minorEastAsia" w:hAnsi="Times New Roman" w:cs="Times New Roman" w:hint="eastAsia"/>
                <w:color w:val="000000" w:themeColor="text1"/>
                <w:sz w:val="24"/>
                <w:szCs w:val="24"/>
              </w:rPr>
              <w:t>）、公参意见、企业夜间不生产承诺和《报告表》评价结论，在无生产废水产生</w:t>
            </w:r>
            <w:r>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热处理及表面处理工艺外加工，并且符合城乡建设规划和用地</w:t>
            </w:r>
            <w:r>
              <w:rPr>
                <w:rFonts w:ascii="Times New Roman" w:eastAsiaTheme="minorEastAsia" w:hAnsi="Times New Roman" w:cs="Times New Roman" w:hint="eastAsia"/>
                <w:color w:val="000000" w:themeColor="text1"/>
                <w:sz w:val="24"/>
                <w:szCs w:val="24"/>
              </w:rPr>
              <w:t>法律</w:t>
            </w:r>
            <w:r w:rsidRPr="00CE1935">
              <w:rPr>
                <w:rFonts w:ascii="Times New Roman" w:eastAsiaTheme="minorEastAsia" w:hAnsi="Times New Roman" w:cs="Times New Roman" w:hint="eastAsia"/>
                <w:color w:val="000000" w:themeColor="text1"/>
                <w:sz w:val="24"/>
                <w:szCs w:val="24"/>
              </w:rPr>
              <w:t>法规政策的前提下，从环保</w:t>
            </w:r>
            <w:r>
              <w:rPr>
                <w:rFonts w:ascii="Times New Roman" w:eastAsiaTheme="minorEastAsia" w:hAnsi="Times New Roman" w:cs="Times New Roman" w:hint="eastAsia"/>
                <w:color w:val="000000" w:themeColor="text1"/>
                <w:sz w:val="24"/>
                <w:szCs w:val="24"/>
              </w:rPr>
              <w:t>角度</w:t>
            </w:r>
            <w:r w:rsidRPr="00CE1935">
              <w:rPr>
                <w:rFonts w:ascii="Times New Roman" w:eastAsiaTheme="minorEastAsia" w:hAnsi="Times New Roman" w:cs="Times New Roman" w:hint="eastAsia"/>
                <w:color w:val="000000" w:themeColor="text1"/>
                <w:sz w:val="24"/>
                <w:szCs w:val="24"/>
              </w:rPr>
              <w:t>，同意无锡新维特精密机械有限公司总投资</w:t>
            </w:r>
            <w:r w:rsidRPr="00CE1935">
              <w:rPr>
                <w:rFonts w:ascii="Times New Roman" w:eastAsiaTheme="minorEastAsia" w:hAnsi="Times New Roman" w:cs="Times New Roman" w:hint="eastAsia"/>
                <w:color w:val="000000" w:themeColor="text1"/>
                <w:sz w:val="24"/>
                <w:szCs w:val="24"/>
              </w:rPr>
              <w:t>4500</w:t>
            </w:r>
            <w:r w:rsidRPr="00CE1935">
              <w:rPr>
                <w:rFonts w:ascii="Times New Roman" w:eastAsiaTheme="minorEastAsia" w:hAnsi="Times New Roman" w:cs="Times New Roman" w:hint="eastAsia"/>
                <w:color w:val="000000" w:themeColor="text1"/>
                <w:sz w:val="24"/>
                <w:szCs w:val="24"/>
              </w:rPr>
              <w:t>万元，在洛社镇石兴陆</w:t>
            </w:r>
            <w:r w:rsidRPr="00CE1935">
              <w:rPr>
                <w:rFonts w:ascii="Times New Roman" w:eastAsiaTheme="minorEastAsia" w:hAnsi="Times New Roman" w:cs="Times New Roman" w:hint="eastAsia"/>
                <w:color w:val="000000" w:themeColor="text1"/>
                <w:sz w:val="24"/>
                <w:szCs w:val="24"/>
              </w:rPr>
              <w:t>19</w:t>
            </w:r>
            <w:r w:rsidRPr="00CE1935">
              <w:rPr>
                <w:rFonts w:ascii="Times New Roman" w:eastAsiaTheme="minorEastAsia" w:hAnsi="Times New Roman" w:cs="Times New Roman" w:hint="eastAsia"/>
                <w:color w:val="000000" w:themeColor="text1"/>
                <w:sz w:val="24"/>
                <w:szCs w:val="24"/>
              </w:rPr>
              <w:t>号，新建厂房</w:t>
            </w:r>
            <w:r w:rsidRPr="00CE1935">
              <w:rPr>
                <w:rFonts w:ascii="Times New Roman" w:eastAsiaTheme="minorEastAsia" w:hAnsi="Times New Roman" w:cs="Times New Roman" w:hint="eastAsia"/>
                <w:color w:val="000000" w:themeColor="text1"/>
                <w:sz w:val="24"/>
                <w:szCs w:val="24"/>
              </w:rPr>
              <w:t>6667</w:t>
            </w:r>
            <w:r w:rsidRPr="00CE1935">
              <w:rPr>
                <w:rFonts w:ascii="Times New Roman" w:eastAsiaTheme="minorEastAsia" w:hAnsi="Times New Roman" w:cs="Times New Roman" w:hint="eastAsia"/>
                <w:color w:val="000000" w:themeColor="text1"/>
                <w:sz w:val="24"/>
                <w:szCs w:val="24"/>
              </w:rPr>
              <w:t>平方米，实施精密机械零部件生产线智能化改造项目。限按所报地点、内容、规模建设生产</w:t>
            </w:r>
            <w:r>
              <w:rPr>
                <w:rFonts w:ascii="Times New Roman" w:eastAsiaTheme="minorEastAsia" w:hAnsi="Times New Roman" w:cs="Times New Roman" w:hint="eastAsia"/>
                <w:color w:val="000000" w:themeColor="text1"/>
                <w:sz w:val="24"/>
                <w:szCs w:val="24"/>
              </w:rPr>
              <w:t>。</w:t>
            </w:r>
          </w:p>
          <w:p w:rsidR="009175FC"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二、在项目设计、建设和生产期间应认真落实《报告表》中提出的各项环保要求，重点应注意做好以下工作</w:t>
            </w:r>
            <w:r w:rsidR="009175FC">
              <w:rPr>
                <w:rFonts w:ascii="Times New Roman" w:eastAsiaTheme="minorEastAsia" w:hAnsi="Times New Roman" w:cs="Times New Roman" w:hint="eastAsia"/>
                <w:color w:val="000000" w:themeColor="text1"/>
                <w:sz w:val="24"/>
                <w:szCs w:val="24"/>
              </w:rPr>
              <w:t>：</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1</w:t>
            </w:r>
            <w:r w:rsidRPr="00CE1935">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p>
          <w:p w:rsidR="009175FC"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2</w:t>
            </w:r>
            <w:r w:rsidRPr="00CE1935">
              <w:rPr>
                <w:rFonts w:ascii="Times New Roman" w:eastAsiaTheme="minorEastAsia" w:hAnsi="Times New Roman" w:cs="Times New Roman" w:hint="eastAsia"/>
                <w:color w:val="000000" w:themeColor="text1"/>
                <w:sz w:val="24"/>
                <w:szCs w:val="24"/>
              </w:rPr>
              <w:t>、排水系统雨污分流。本项目无生产废水产生，生活污水经预处理达到接管标准后接入污水处理厂集中处理</w:t>
            </w:r>
            <w:r w:rsidR="009175FC">
              <w:rPr>
                <w:rFonts w:ascii="Times New Roman" w:eastAsiaTheme="minorEastAsia" w:hAnsi="Times New Roman" w:cs="Times New Roman" w:hint="eastAsia"/>
                <w:color w:val="000000" w:themeColor="text1"/>
                <w:sz w:val="24"/>
                <w:szCs w:val="24"/>
              </w:rPr>
              <w:t>。</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3</w:t>
            </w:r>
            <w:r w:rsidRPr="00CE1935">
              <w:rPr>
                <w:rFonts w:ascii="Times New Roman" w:eastAsiaTheme="minorEastAsia" w:hAnsi="Times New Roman" w:cs="Times New Roman" w:hint="eastAsia"/>
                <w:color w:val="000000" w:themeColor="text1"/>
                <w:sz w:val="24"/>
                <w:szCs w:val="24"/>
              </w:rPr>
              <w:t>、生产过程以金加工为主，热处理及表面处理工艺外加工无生产废气产生。</w:t>
            </w:r>
          </w:p>
          <w:p w:rsidR="009175FC"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食堂燃液化气，产生的油烟经净化处理后高空达标排放，排放油烟达到《饮食业油烟排放标准》（</w:t>
            </w:r>
            <w:r w:rsidRPr="00CE1935">
              <w:rPr>
                <w:rFonts w:ascii="Times New Roman" w:eastAsiaTheme="minorEastAsia" w:hAnsi="Times New Roman" w:cs="Times New Roman" w:hint="eastAsia"/>
                <w:color w:val="000000" w:themeColor="text1"/>
                <w:sz w:val="24"/>
                <w:szCs w:val="24"/>
              </w:rPr>
              <w:t>GB18483-2001</w:t>
            </w:r>
            <w:r w:rsidRPr="00CE1935">
              <w:rPr>
                <w:rFonts w:ascii="Times New Roman" w:eastAsiaTheme="minorEastAsia" w:hAnsi="Times New Roman" w:cs="Times New Roman" w:hint="eastAsia"/>
                <w:color w:val="000000" w:themeColor="text1"/>
                <w:sz w:val="24"/>
                <w:szCs w:val="24"/>
              </w:rPr>
              <w:t>）标准要求</w:t>
            </w:r>
            <w:r w:rsidR="009175FC">
              <w:rPr>
                <w:rFonts w:ascii="Times New Roman" w:eastAsiaTheme="minorEastAsia" w:hAnsi="Times New Roman" w:cs="Times New Roman" w:hint="eastAsia"/>
                <w:color w:val="000000" w:themeColor="text1"/>
                <w:sz w:val="24"/>
                <w:szCs w:val="24"/>
              </w:rPr>
              <w:t>。</w:t>
            </w:r>
          </w:p>
          <w:p w:rsidR="009175FC"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4</w:t>
            </w:r>
            <w:r w:rsidRPr="00CE1935">
              <w:rPr>
                <w:rFonts w:ascii="Times New Roman" w:eastAsiaTheme="minorEastAsia" w:hAnsi="Times New Roman" w:cs="Times New Roman" w:hint="eastAsia"/>
                <w:color w:val="000000" w:themeColor="text1"/>
                <w:sz w:val="24"/>
                <w:szCs w:val="24"/>
              </w:rPr>
              <w:t>、选用低噪声设备，合理布局并采取有效的减振、隔声等降噪措施，确保厂界噪声达到《工业企业厂界环境噪声排放标准》</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GB12348-2008</w:t>
            </w:r>
            <w:r w:rsidRPr="00CE1935">
              <w:rPr>
                <w:rFonts w:ascii="Times New Roman" w:eastAsiaTheme="minorEastAsia" w:hAnsi="Times New Roman" w:cs="Times New Roman" w:hint="eastAsia"/>
                <w:color w:val="000000" w:themeColor="text1"/>
                <w:sz w:val="24"/>
                <w:szCs w:val="24"/>
              </w:rPr>
              <w:t>）表</w:t>
            </w:r>
            <w:r w:rsidRPr="00CE1935">
              <w:rPr>
                <w:rFonts w:ascii="Times New Roman" w:eastAsiaTheme="minorEastAsia" w:hAnsi="Times New Roman" w:cs="Times New Roman" w:hint="eastAsia"/>
                <w:color w:val="000000" w:themeColor="text1"/>
                <w:sz w:val="24"/>
                <w:szCs w:val="24"/>
              </w:rPr>
              <w:t>1</w:t>
            </w:r>
            <w:r w:rsidRPr="00CE1935">
              <w:rPr>
                <w:rFonts w:ascii="Times New Roman" w:eastAsiaTheme="minorEastAsia" w:hAnsi="Times New Roman" w:cs="Times New Roman" w:hint="eastAsia"/>
                <w:color w:val="000000" w:themeColor="text1"/>
                <w:sz w:val="24"/>
                <w:szCs w:val="24"/>
              </w:rPr>
              <w:t>中</w:t>
            </w:r>
            <w:r w:rsidRPr="00CE1935">
              <w:rPr>
                <w:rFonts w:ascii="Times New Roman" w:eastAsiaTheme="minorEastAsia" w:hAnsi="Times New Roman" w:cs="Times New Roman" w:hint="eastAsia"/>
                <w:color w:val="000000" w:themeColor="text1"/>
                <w:sz w:val="24"/>
                <w:szCs w:val="24"/>
              </w:rPr>
              <w:t>2</w:t>
            </w:r>
            <w:r w:rsidRPr="00CE1935">
              <w:rPr>
                <w:rFonts w:ascii="Times New Roman" w:eastAsiaTheme="minorEastAsia" w:hAnsi="Times New Roman" w:cs="Times New Roman" w:hint="eastAsia"/>
                <w:color w:val="000000" w:themeColor="text1"/>
                <w:sz w:val="24"/>
                <w:szCs w:val="24"/>
              </w:rPr>
              <w:t>类标准</w:t>
            </w:r>
            <w:r w:rsidR="009175FC">
              <w:rPr>
                <w:rFonts w:ascii="Times New Roman" w:eastAsiaTheme="minorEastAsia" w:hAnsi="Times New Roman" w:cs="Times New Roman" w:hint="eastAsia"/>
                <w:color w:val="000000" w:themeColor="text1"/>
                <w:sz w:val="24"/>
                <w:szCs w:val="24"/>
              </w:rPr>
              <w:t>。</w:t>
            </w:r>
          </w:p>
          <w:p w:rsidR="009175FC"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5</w:t>
            </w:r>
            <w:r w:rsidRPr="00CE1935">
              <w:rPr>
                <w:rFonts w:ascii="Times New Roman" w:eastAsiaTheme="minorEastAsia" w:hAnsi="Times New Roman" w:cs="Times New Roman" w:hint="eastAsia"/>
                <w:color w:val="000000" w:themeColor="text1"/>
                <w:sz w:val="24"/>
                <w:szCs w:val="24"/>
              </w:rPr>
              <w:t>、按照“减量化、资源化、无害化”的处理原则，落实各类固体废物的收集、处置和综合利用措施，实现固体废物零排放。规范设置固废堆场，严格区分一般固废和危险固废，废乳化液、废油泥等危险废物委托有资质的单位处置，并办理危险废物转移手续</w:t>
            </w:r>
            <w:r w:rsidR="009175FC">
              <w:rPr>
                <w:rFonts w:ascii="Times New Roman" w:eastAsiaTheme="minorEastAsia" w:hAnsi="Times New Roman" w:cs="Times New Roman" w:hint="eastAsia"/>
                <w:color w:val="000000" w:themeColor="text1"/>
                <w:sz w:val="24"/>
                <w:szCs w:val="24"/>
              </w:rPr>
              <w:t>。</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6</w:t>
            </w:r>
            <w:r w:rsidRPr="00CE1935">
              <w:rPr>
                <w:rFonts w:ascii="Times New Roman" w:eastAsiaTheme="minorEastAsia" w:hAnsi="Times New Roman" w:cs="Times New Roman" w:hint="eastAsia"/>
                <w:color w:val="000000" w:themeColor="text1"/>
                <w:sz w:val="24"/>
                <w:szCs w:val="24"/>
              </w:rPr>
              <w:t>、该项目车间界外</w:t>
            </w:r>
            <w:r w:rsidRPr="00CE1935">
              <w:rPr>
                <w:rFonts w:ascii="Times New Roman" w:eastAsiaTheme="minorEastAsia" w:hAnsi="Times New Roman" w:cs="Times New Roman" w:hint="eastAsia"/>
                <w:color w:val="000000" w:themeColor="text1"/>
                <w:sz w:val="24"/>
                <w:szCs w:val="24"/>
              </w:rPr>
              <w:t>50</w:t>
            </w:r>
            <w:r w:rsidRPr="00CE1935">
              <w:rPr>
                <w:rFonts w:ascii="Times New Roman" w:eastAsiaTheme="minorEastAsia" w:hAnsi="Times New Roman" w:cs="Times New Roman" w:hint="eastAsia"/>
                <w:color w:val="000000" w:themeColor="text1"/>
                <w:sz w:val="24"/>
                <w:szCs w:val="24"/>
              </w:rPr>
              <w:t>米范围为《报告表》提出的环境防护距离，目前在此范围内有秦巷村居民两户，经公众参与同意本项目的建设。企业应加强环境</w:t>
            </w:r>
            <w:r w:rsidR="007C6BAA">
              <w:rPr>
                <w:rFonts w:ascii="Times New Roman" w:eastAsiaTheme="minorEastAsia" w:hAnsi="Times New Roman" w:cs="Times New Roman" w:hint="eastAsia"/>
                <w:color w:val="000000" w:themeColor="text1"/>
                <w:sz w:val="24"/>
                <w:szCs w:val="24"/>
              </w:rPr>
              <w:t>污染</w:t>
            </w:r>
            <w:r w:rsidRPr="00CE1935">
              <w:rPr>
                <w:rFonts w:ascii="Times New Roman" w:eastAsiaTheme="minorEastAsia" w:hAnsi="Times New Roman" w:cs="Times New Roman" w:hint="eastAsia"/>
                <w:color w:val="000000" w:themeColor="text1"/>
                <w:sz w:val="24"/>
                <w:szCs w:val="24"/>
              </w:rPr>
              <w:t>治理，</w:t>
            </w:r>
            <w:r w:rsidR="007C6BAA">
              <w:rPr>
                <w:rFonts w:ascii="Times New Roman" w:eastAsiaTheme="minorEastAsia" w:hAnsi="Times New Roman" w:cs="Times New Roman" w:hint="eastAsia"/>
                <w:color w:val="000000" w:themeColor="text1"/>
                <w:sz w:val="24"/>
                <w:szCs w:val="24"/>
              </w:rPr>
              <w:t>确保</w:t>
            </w:r>
            <w:r w:rsidRPr="00CE1935">
              <w:rPr>
                <w:rFonts w:ascii="Times New Roman" w:eastAsiaTheme="minorEastAsia" w:hAnsi="Times New Roman" w:cs="Times New Roman" w:hint="eastAsia"/>
                <w:color w:val="000000" w:themeColor="text1"/>
                <w:sz w:val="24"/>
                <w:szCs w:val="24"/>
              </w:rPr>
              <w:t>各类污染物达标排放，不得影响周边敏感目标。今后在此范围内有关单位不得建设新的环境敏感项目。</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7</w:t>
            </w:r>
            <w:r w:rsidRPr="00CE1935">
              <w:rPr>
                <w:rFonts w:ascii="Times New Roman" w:eastAsiaTheme="minorEastAsia" w:hAnsi="Times New Roman" w:cs="Times New Roman" w:hint="eastAsia"/>
                <w:color w:val="000000" w:themeColor="text1"/>
                <w:sz w:val="24"/>
                <w:szCs w:val="24"/>
              </w:rPr>
              <w:t>、未经审批同意不得擅自改变生产工艺、厂区布局及增加对环境产生不利影响的生产设备。如项目在生产过程中未按审批要求组织实施或产生污染纠纷，必须立即停止生产并整改到位。</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lastRenderedPageBreak/>
              <w:t>8</w:t>
            </w:r>
            <w:r w:rsidRPr="00CE1935">
              <w:rPr>
                <w:rFonts w:ascii="Times New Roman" w:eastAsiaTheme="minorEastAsia" w:hAnsi="Times New Roman" w:cs="Times New Roman" w:hint="eastAsia"/>
                <w:color w:val="000000" w:themeColor="text1"/>
                <w:sz w:val="24"/>
                <w:szCs w:val="24"/>
              </w:rPr>
              <w:t>、所有排污口必须按照《江苏省排污口设置及规范化整治管理办法》（苏环控（</w:t>
            </w:r>
            <w:r w:rsidRPr="00CE1935">
              <w:rPr>
                <w:rFonts w:ascii="Times New Roman" w:eastAsiaTheme="minorEastAsia" w:hAnsi="Times New Roman" w:cs="Times New Roman" w:hint="eastAsia"/>
                <w:color w:val="000000" w:themeColor="text1"/>
                <w:sz w:val="24"/>
                <w:szCs w:val="24"/>
              </w:rPr>
              <w:t>1997</w:t>
            </w:r>
            <w:r w:rsidRPr="00CE1935">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122</w:t>
            </w:r>
            <w:r w:rsidRPr="00CE1935">
              <w:rPr>
                <w:rFonts w:ascii="Times New Roman" w:eastAsiaTheme="minorEastAsia" w:hAnsi="Times New Roman" w:cs="Times New Roman" w:hint="eastAsia"/>
                <w:color w:val="000000" w:themeColor="text1"/>
                <w:sz w:val="24"/>
                <w:szCs w:val="24"/>
              </w:rPr>
              <w:t>号）的规定进行设置和管理。</w:t>
            </w:r>
          </w:p>
          <w:p w:rsidR="009175FC" w:rsidRDefault="009175FC" w:rsidP="00CE1935">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三、</w:t>
            </w:r>
            <w:r w:rsidR="00CE1935" w:rsidRPr="00CE1935">
              <w:rPr>
                <w:rFonts w:ascii="Times New Roman" w:eastAsiaTheme="minorEastAsia" w:hAnsi="Times New Roman" w:cs="Times New Roman" w:hint="eastAsia"/>
                <w:color w:val="000000" w:themeColor="text1"/>
                <w:sz w:val="24"/>
                <w:szCs w:val="24"/>
              </w:rPr>
              <w:t>污染物年排放总量为</w:t>
            </w:r>
            <w:r>
              <w:rPr>
                <w:rFonts w:ascii="Times New Roman" w:eastAsiaTheme="minorEastAsia" w:hAnsi="Times New Roman" w:cs="Times New Roman" w:hint="eastAsia"/>
                <w:color w:val="000000" w:themeColor="text1"/>
                <w:sz w:val="24"/>
                <w:szCs w:val="24"/>
              </w:rPr>
              <w:t>：</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1</w:t>
            </w:r>
            <w:r w:rsidRPr="00CE1935">
              <w:rPr>
                <w:rFonts w:ascii="Times New Roman" w:eastAsiaTheme="minorEastAsia" w:hAnsi="Times New Roman" w:cs="Times New Roman" w:hint="eastAsia"/>
                <w:color w:val="000000" w:themeColor="text1"/>
                <w:sz w:val="24"/>
                <w:szCs w:val="24"/>
              </w:rPr>
              <w:t>、水污染物接管考核量：生活污水水量</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1440</w:t>
            </w:r>
            <w:r w:rsidRPr="00CE1935">
              <w:rPr>
                <w:rFonts w:ascii="Times New Roman" w:eastAsiaTheme="minorEastAsia" w:hAnsi="Times New Roman" w:cs="Times New Roman" w:hint="eastAsia"/>
                <w:color w:val="000000" w:themeColor="text1"/>
                <w:sz w:val="24"/>
                <w:szCs w:val="24"/>
              </w:rPr>
              <w:t>吨，</w:t>
            </w:r>
            <w:r w:rsidRPr="00CE1935">
              <w:rPr>
                <w:rFonts w:ascii="Times New Roman" w:eastAsiaTheme="minorEastAsia" w:hAnsi="Times New Roman" w:cs="Times New Roman" w:hint="eastAsia"/>
                <w:color w:val="000000" w:themeColor="text1"/>
                <w:sz w:val="24"/>
                <w:szCs w:val="24"/>
              </w:rPr>
              <w:t>C</w:t>
            </w:r>
            <w:r w:rsidR="009175FC">
              <w:rPr>
                <w:rFonts w:ascii="Times New Roman" w:eastAsiaTheme="minorEastAsia" w:hAnsi="Times New Roman" w:cs="Times New Roman" w:hint="eastAsia"/>
                <w:color w:val="000000" w:themeColor="text1"/>
                <w:sz w:val="24"/>
                <w:szCs w:val="24"/>
              </w:rPr>
              <w:t>O</w:t>
            </w:r>
            <w:r w:rsidRPr="00CE1935">
              <w:rPr>
                <w:rFonts w:ascii="Times New Roman" w:eastAsiaTheme="minorEastAsia" w:hAnsi="Times New Roman" w:cs="Times New Roman" w:hint="eastAsia"/>
                <w:color w:val="000000" w:themeColor="text1"/>
                <w:sz w:val="24"/>
                <w:szCs w:val="24"/>
              </w:rPr>
              <w:t>D</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0.5760</w:t>
            </w:r>
            <w:r w:rsidRPr="00CE1935">
              <w:rPr>
                <w:rFonts w:ascii="Times New Roman" w:eastAsiaTheme="minorEastAsia" w:hAnsi="Times New Roman" w:cs="Times New Roman" w:hint="eastAsia"/>
                <w:color w:val="000000" w:themeColor="text1"/>
                <w:sz w:val="24"/>
                <w:szCs w:val="24"/>
              </w:rPr>
              <w:t>吨</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SS</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0.504</w:t>
            </w:r>
            <w:r w:rsidRPr="00CE1935">
              <w:rPr>
                <w:rFonts w:ascii="Times New Roman" w:eastAsiaTheme="minorEastAsia" w:hAnsi="Times New Roman" w:cs="Times New Roman" w:hint="eastAsia"/>
                <w:color w:val="000000" w:themeColor="text1"/>
                <w:sz w:val="24"/>
                <w:szCs w:val="24"/>
              </w:rPr>
              <w:t>吨，氨氮≤</w:t>
            </w:r>
            <w:r w:rsidRPr="00CE1935">
              <w:rPr>
                <w:rFonts w:ascii="Times New Roman" w:eastAsiaTheme="minorEastAsia" w:hAnsi="Times New Roman" w:cs="Times New Roman" w:hint="eastAsia"/>
                <w:color w:val="000000" w:themeColor="text1"/>
                <w:sz w:val="24"/>
                <w:szCs w:val="24"/>
              </w:rPr>
              <w:t>0.0504</w:t>
            </w:r>
            <w:r w:rsidRPr="00CE1935">
              <w:rPr>
                <w:rFonts w:ascii="Times New Roman" w:eastAsiaTheme="minorEastAsia" w:hAnsi="Times New Roman" w:cs="Times New Roman" w:hint="eastAsia"/>
                <w:color w:val="000000" w:themeColor="text1"/>
                <w:sz w:val="24"/>
                <w:szCs w:val="24"/>
              </w:rPr>
              <w:t>吨，</w:t>
            </w:r>
            <w:r w:rsidRPr="00CE1935">
              <w:rPr>
                <w:rFonts w:ascii="Times New Roman" w:eastAsiaTheme="minorEastAsia" w:hAnsi="Times New Roman" w:cs="Times New Roman" w:hint="eastAsia"/>
                <w:color w:val="000000" w:themeColor="text1"/>
                <w:sz w:val="24"/>
                <w:szCs w:val="24"/>
              </w:rPr>
              <w:t>TP</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0.0072</w:t>
            </w:r>
            <w:r w:rsidRPr="00CE1935">
              <w:rPr>
                <w:rFonts w:ascii="Times New Roman" w:eastAsiaTheme="minorEastAsia" w:hAnsi="Times New Roman" w:cs="Times New Roman" w:hint="eastAsia"/>
                <w:color w:val="000000" w:themeColor="text1"/>
                <w:sz w:val="24"/>
                <w:szCs w:val="24"/>
              </w:rPr>
              <w:t>吨，</w:t>
            </w:r>
            <w:r w:rsidRPr="00CE1935">
              <w:rPr>
                <w:rFonts w:ascii="Times New Roman" w:eastAsiaTheme="minorEastAsia" w:hAnsi="Times New Roman" w:cs="Times New Roman" w:hint="eastAsia"/>
                <w:color w:val="000000" w:themeColor="text1"/>
                <w:sz w:val="24"/>
                <w:szCs w:val="24"/>
              </w:rPr>
              <w:t>TN</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0.0576</w:t>
            </w:r>
            <w:r w:rsidRPr="00CE1935">
              <w:rPr>
                <w:rFonts w:ascii="Times New Roman" w:eastAsiaTheme="minorEastAsia" w:hAnsi="Times New Roman" w:cs="Times New Roman" w:hint="eastAsia"/>
                <w:color w:val="000000" w:themeColor="text1"/>
                <w:sz w:val="24"/>
                <w:szCs w:val="24"/>
              </w:rPr>
              <w:t>吨。</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最终排放量：污水水量≤</w:t>
            </w:r>
            <w:r w:rsidRPr="00CE1935">
              <w:rPr>
                <w:rFonts w:ascii="Times New Roman" w:eastAsiaTheme="minorEastAsia" w:hAnsi="Times New Roman" w:cs="Times New Roman" w:hint="eastAsia"/>
                <w:color w:val="000000" w:themeColor="text1"/>
                <w:sz w:val="24"/>
                <w:szCs w:val="24"/>
              </w:rPr>
              <w:t>1440</w:t>
            </w:r>
            <w:r w:rsidRPr="00CE1935">
              <w:rPr>
                <w:rFonts w:ascii="Times New Roman" w:eastAsiaTheme="minorEastAsia" w:hAnsi="Times New Roman" w:cs="Times New Roman" w:hint="eastAsia"/>
                <w:color w:val="000000" w:themeColor="text1"/>
                <w:sz w:val="24"/>
                <w:szCs w:val="24"/>
              </w:rPr>
              <w:t>吨，</w:t>
            </w:r>
            <w:r w:rsidRPr="00CE1935">
              <w:rPr>
                <w:rFonts w:ascii="Times New Roman" w:eastAsiaTheme="minorEastAsia" w:hAnsi="Times New Roman" w:cs="Times New Roman" w:hint="eastAsia"/>
                <w:color w:val="000000" w:themeColor="text1"/>
                <w:sz w:val="24"/>
                <w:szCs w:val="24"/>
              </w:rPr>
              <w:t>COD</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0.0576</w:t>
            </w:r>
            <w:r w:rsidRPr="00CE1935">
              <w:rPr>
                <w:rFonts w:ascii="Times New Roman" w:eastAsiaTheme="minorEastAsia" w:hAnsi="Times New Roman" w:cs="Times New Roman" w:hint="eastAsia"/>
                <w:color w:val="000000" w:themeColor="text1"/>
                <w:sz w:val="24"/>
                <w:szCs w:val="24"/>
              </w:rPr>
              <w:t>吨，</w:t>
            </w:r>
            <w:r w:rsidRPr="00CE1935">
              <w:rPr>
                <w:rFonts w:ascii="Times New Roman" w:eastAsiaTheme="minorEastAsia" w:hAnsi="Times New Roman" w:cs="Times New Roman" w:hint="eastAsia"/>
                <w:color w:val="000000" w:themeColor="text1"/>
                <w:sz w:val="24"/>
                <w:szCs w:val="24"/>
              </w:rPr>
              <w:t>SS</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0.0144</w:t>
            </w:r>
            <w:r w:rsidRPr="00CE1935">
              <w:rPr>
                <w:rFonts w:ascii="Times New Roman" w:eastAsiaTheme="minorEastAsia" w:hAnsi="Times New Roman" w:cs="Times New Roman" w:hint="eastAsia"/>
                <w:color w:val="000000" w:themeColor="text1"/>
                <w:sz w:val="24"/>
                <w:szCs w:val="24"/>
              </w:rPr>
              <w:t>吨，氨氮≤</w:t>
            </w:r>
            <w:r w:rsidRPr="00CE1935">
              <w:rPr>
                <w:rFonts w:ascii="Times New Roman" w:eastAsiaTheme="minorEastAsia" w:hAnsi="Times New Roman" w:cs="Times New Roman" w:hint="eastAsia"/>
                <w:color w:val="000000" w:themeColor="text1"/>
                <w:sz w:val="24"/>
                <w:szCs w:val="24"/>
              </w:rPr>
              <w:t>0.0029</w:t>
            </w:r>
            <w:r w:rsidRPr="00CE1935">
              <w:rPr>
                <w:rFonts w:ascii="Times New Roman" w:eastAsiaTheme="minorEastAsia" w:hAnsi="Times New Roman" w:cs="Times New Roman" w:hint="eastAsia"/>
                <w:color w:val="000000" w:themeColor="text1"/>
                <w:sz w:val="24"/>
                <w:szCs w:val="24"/>
              </w:rPr>
              <w:t>吨，</w:t>
            </w:r>
            <w:r w:rsidRPr="00CE1935">
              <w:rPr>
                <w:rFonts w:ascii="Times New Roman" w:eastAsiaTheme="minorEastAsia" w:hAnsi="Times New Roman" w:cs="Times New Roman" w:hint="eastAsia"/>
                <w:color w:val="000000" w:themeColor="text1"/>
                <w:sz w:val="24"/>
                <w:szCs w:val="24"/>
              </w:rPr>
              <w:t>TP</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0.000</w:t>
            </w:r>
            <w:r w:rsidR="009175FC">
              <w:rPr>
                <w:rFonts w:ascii="Times New Roman" w:eastAsiaTheme="minorEastAsia" w:hAnsi="Times New Roman" w:cs="Times New Roman" w:hint="eastAsia"/>
                <w:color w:val="000000" w:themeColor="text1"/>
                <w:sz w:val="24"/>
                <w:szCs w:val="24"/>
              </w:rPr>
              <w:t>5</w:t>
            </w:r>
            <w:r w:rsidRPr="00CE1935">
              <w:rPr>
                <w:rFonts w:ascii="Times New Roman" w:eastAsiaTheme="minorEastAsia" w:hAnsi="Times New Roman" w:cs="Times New Roman" w:hint="eastAsia"/>
                <w:color w:val="000000" w:themeColor="text1"/>
                <w:sz w:val="24"/>
                <w:szCs w:val="24"/>
              </w:rPr>
              <w:t>8</w:t>
            </w:r>
            <w:r w:rsidRPr="00CE1935">
              <w:rPr>
                <w:rFonts w:ascii="Times New Roman" w:eastAsiaTheme="minorEastAsia" w:hAnsi="Times New Roman" w:cs="Times New Roman" w:hint="eastAsia"/>
                <w:color w:val="000000" w:themeColor="text1"/>
                <w:sz w:val="24"/>
                <w:szCs w:val="24"/>
              </w:rPr>
              <w:t>吨，</w:t>
            </w:r>
            <w:r w:rsidRPr="00CE1935">
              <w:rPr>
                <w:rFonts w:ascii="Times New Roman" w:eastAsiaTheme="minorEastAsia" w:hAnsi="Times New Roman" w:cs="Times New Roman" w:hint="eastAsia"/>
                <w:color w:val="000000" w:themeColor="text1"/>
                <w:sz w:val="24"/>
                <w:szCs w:val="24"/>
              </w:rPr>
              <w:t>TN</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0.0144</w:t>
            </w:r>
            <w:r w:rsidRPr="00CE1935">
              <w:rPr>
                <w:rFonts w:ascii="Times New Roman" w:eastAsiaTheme="minorEastAsia" w:hAnsi="Times New Roman" w:cs="Times New Roman" w:hint="eastAsia"/>
                <w:color w:val="000000" w:themeColor="text1"/>
                <w:sz w:val="24"/>
                <w:szCs w:val="24"/>
              </w:rPr>
              <w:t>吨。</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2</w:t>
            </w:r>
            <w:r w:rsidRPr="00CE1935">
              <w:rPr>
                <w:rFonts w:ascii="Times New Roman" w:eastAsiaTheme="minorEastAsia" w:hAnsi="Times New Roman" w:cs="Times New Roman" w:hint="eastAsia"/>
                <w:color w:val="000000" w:themeColor="text1"/>
                <w:sz w:val="24"/>
                <w:szCs w:val="24"/>
              </w:rPr>
              <w:t>、大气污染物</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有组织：食堂油烟</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0.006</w:t>
            </w:r>
            <w:r w:rsidRPr="00CE1935">
              <w:rPr>
                <w:rFonts w:ascii="Times New Roman" w:eastAsiaTheme="minorEastAsia" w:hAnsi="Times New Roman" w:cs="Times New Roman" w:hint="eastAsia"/>
                <w:color w:val="000000" w:themeColor="text1"/>
                <w:sz w:val="24"/>
                <w:szCs w:val="24"/>
              </w:rPr>
              <w:t>吨。</w:t>
            </w:r>
          </w:p>
          <w:p w:rsidR="009175FC" w:rsidRDefault="009175FC" w:rsidP="00CE1935">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00CE1935" w:rsidRPr="00CE1935">
              <w:rPr>
                <w:rFonts w:ascii="Times New Roman" w:eastAsiaTheme="minorEastAsia" w:hAnsi="Times New Roman" w:cs="Times New Roman" w:hint="eastAsia"/>
                <w:color w:val="000000" w:themeColor="text1"/>
                <w:sz w:val="24"/>
                <w:szCs w:val="24"/>
              </w:rPr>
              <w:t>固体废物：零排放</w:t>
            </w:r>
            <w:r>
              <w:rPr>
                <w:rFonts w:ascii="Times New Roman" w:eastAsiaTheme="minorEastAsia" w:hAnsi="Times New Roman" w:cs="Times New Roman" w:hint="eastAsia"/>
                <w:color w:val="000000" w:themeColor="text1"/>
                <w:sz w:val="24"/>
                <w:szCs w:val="24"/>
              </w:rPr>
              <w:t>。</w:t>
            </w:r>
          </w:p>
          <w:p w:rsidR="00CE1935" w:rsidRP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四、建设单位应自觉</w:t>
            </w:r>
            <w:r w:rsidR="009175FC">
              <w:rPr>
                <w:rFonts w:ascii="Times New Roman" w:eastAsiaTheme="minorEastAsia" w:hAnsi="Times New Roman" w:cs="Times New Roman" w:hint="eastAsia"/>
                <w:color w:val="000000" w:themeColor="text1"/>
                <w:sz w:val="24"/>
                <w:szCs w:val="24"/>
              </w:rPr>
              <w:t>遵守</w:t>
            </w:r>
            <w:r w:rsidRPr="00CE1935">
              <w:rPr>
                <w:rFonts w:ascii="Times New Roman" w:eastAsiaTheme="minorEastAsia" w:hAnsi="Times New Roman" w:cs="Times New Roman" w:hint="eastAsia"/>
                <w:color w:val="000000" w:themeColor="text1"/>
                <w:sz w:val="24"/>
                <w:szCs w:val="24"/>
              </w:rPr>
              <w:t>《环评法》、《建设项目环境保护管理条例》等有关规定，污染防治措施必须与主体工程同时设计</w:t>
            </w:r>
            <w:r w:rsidR="009175FC">
              <w:rPr>
                <w:rFonts w:ascii="Times New Roman" w:eastAsiaTheme="minorEastAsia" w:hAnsi="Times New Roman" w:cs="Times New Roman" w:hint="eastAsia"/>
                <w:color w:val="000000" w:themeColor="text1"/>
                <w:sz w:val="24"/>
                <w:szCs w:val="24"/>
              </w:rPr>
              <w:t>、</w:t>
            </w:r>
            <w:r w:rsidRPr="00CE1935">
              <w:rPr>
                <w:rFonts w:ascii="Times New Roman" w:eastAsiaTheme="minorEastAsia" w:hAnsi="Times New Roman" w:cs="Times New Roman" w:hint="eastAsia"/>
                <w:color w:val="000000" w:themeColor="text1"/>
                <w:sz w:val="24"/>
                <w:szCs w:val="24"/>
              </w:rPr>
              <w:t>同时施工、同时建成并投入运行，建设项目竣工后，对配套建设的环境保护设施进行验收，编制验收报告，并依法向社会公开，经验收合格，方可投入生产或者使用。</w:t>
            </w:r>
          </w:p>
          <w:p w:rsidR="00CE1935" w:rsidRDefault="00CE1935" w:rsidP="00CE1935">
            <w:pPr>
              <w:spacing w:after="0" w:line="360" w:lineRule="auto"/>
              <w:ind w:firstLineChars="200" w:firstLine="480"/>
              <w:rPr>
                <w:rFonts w:ascii="Times New Roman" w:eastAsiaTheme="minorEastAsia" w:hAnsi="Times New Roman" w:cs="Times New Roman"/>
                <w:color w:val="000000" w:themeColor="text1"/>
                <w:sz w:val="24"/>
                <w:szCs w:val="24"/>
              </w:rPr>
            </w:pPr>
            <w:r w:rsidRPr="00CE1935">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CE1935">
              <w:rPr>
                <w:rFonts w:ascii="Times New Roman" w:eastAsiaTheme="minorEastAsia" w:hAnsi="Times New Roman" w:cs="Times New Roman" w:hint="eastAsia"/>
                <w:color w:val="000000" w:themeColor="text1"/>
                <w:sz w:val="24"/>
                <w:szCs w:val="24"/>
              </w:rPr>
              <w:t>5</w:t>
            </w:r>
            <w:r w:rsidRPr="00CE1935">
              <w:rPr>
                <w:rFonts w:ascii="Times New Roman" w:eastAsiaTheme="minorEastAsia" w:hAnsi="Times New Roman" w:cs="Times New Roman" w:hint="eastAsia"/>
                <w:color w:val="000000" w:themeColor="text1"/>
                <w:sz w:val="24"/>
                <w:szCs w:val="24"/>
              </w:rPr>
              <w:t>年内有效，超过</w:t>
            </w:r>
            <w:r w:rsidRPr="00CE1935">
              <w:rPr>
                <w:rFonts w:ascii="Times New Roman" w:eastAsiaTheme="minorEastAsia" w:hAnsi="Times New Roman" w:cs="Times New Roman" w:hint="eastAsia"/>
                <w:color w:val="000000" w:themeColor="text1"/>
                <w:sz w:val="24"/>
                <w:szCs w:val="24"/>
              </w:rPr>
              <w:t>5</w:t>
            </w:r>
            <w:r w:rsidRPr="00CE1935">
              <w:rPr>
                <w:rFonts w:ascii="Times New Roman" w:eastAsiaTheme="minorEastAsia" w:hAnsi="Times New Roman" w:cs="Times New Roman" w:hint="eastAsia"/>
                <w:color w:val="000000" w:themeColor="text1"/>
                <w:sz w:val="24"/>
                <w:szCs w:val="24"/>
              </w:rPr>
              <w:t>年方决定该项目开工建设的，应当重新报环保部门审核。本审批意见仅从环保角度作出，其他要求请报相关职能部门审核审批。如项目实际情况与申报内容不符，此意见无效。</w:t>
            </w:r>
          </w:p>
          <w:p w:rsidR="000622DF" w:rsidRPr="000622DF" w:rsidRDefault="000622DF" w:rsidP="000622DF">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0622DF">
              <w:rPr>
                <w:rFonts w:ascii="Times New Roman" w:eastAsiaTheme="minorEastAsia" w:hAnsi="Times New Roman" w:cs="Times New Roman" w:hint="eastAsia"/>
                <w:color w:val="000000" w:themeColor="text1"/>
                <w:sz w:val="24"/>
                <w:szCs w:val="24"/>
              </w:rPr>
              <w:t>20</w:t>
            </w:r>
            <w:r w:rsidR="004C4879">
              <w:rPr>
                <w:rFonts w:ascii="Times New Roman" w:eastAsiaTheme="minorEastAsia" w:hAnsi="Times New Roman" w:cs="Times New Roman" w:hint="eastAsia"/>
                <w:color w:val="000000" w:themeColor="text1"/>
                <w:sz w:val="24"/>
                <w:szCs w:val="24"/>
              </w:rPr>
              <w:t>1</w:t>
            </w:r>
            <w:r w:rsidR="009175FC">
              <w:rPr>
                <w:rFonts w:ascii="Times New Roman" w:eastAsiaTheme="minorEastAsia" w:hAnsi="Times New Roman" w:cs="Times New Roman" w:hint="eastAsia"/>
                <w:color w:val="000000" w:themeColor="text1"/>
                <w:sz w:val="24"/>
                <w:szCs w:val="24"/>
              </w:rPr>
              <w:t>9</w:t>
            </w:r>
            <w:r w:rsidRPr="000622DF">
              <w:rPr>
                <w:rFonts w:ascii="Times New Roman" w:eastAsiaTheme="minorEastAsia" w:hAnsi="Times New Roman" w:cs="Times New Roman" w:hint="eastAsia"/>
                <w:color w:val="000000" w:themeColor="text1"/>
                <w:sz w:val="24"/>
                <w:szCs w:val="24"/>
              </w:rPr>
              <w:t>年</w:t>
            </w:r>
            <w:r w:rsidR="009175FC">
              <w:rPr>
                <w:rFonts w:ascii="Times New Roman" w:eastAsiaTheme="minorEastAsia" w:hAnsi="Times New Roman" w:cs="Times New Roman" w:hint="eastAsia"/>
                <w:color w:val="000000" w:themeColor="text1"/>
                <w:sz w:val="24"/>
                <w:szCs w:val="24"/>
              </w:rPr>
              <w:t>8</w:t>
            </w:r>
            <w:r w:rsidRPr="000622DF">
              <w:rPr>
                <w:rFonts w:ascii="Times New Roman" w:eastAsiaTheme="minorEastAsia" w:hAnsi="Times New Roman" w:cs="Times New Roman" w:hint="eastAsia"/>
                <w:color w:val="000000" w:themeColor="text1"/>
                <w:sz w:val="24"/>
                <w:szCs w:val="24"/>
              </w:rPr>
              <w:t>月</w:t>
            </w:r>
            <w:r w:rsidR="009175FC">
              <w:rPr>
                <w:rFonts w:ascii="Times New Roman" w:eastAsiaTheme="minorEastAsia" w:hAnsi="Times New Roman" w:cs="Times New Roman" w:hint="eastAsia"/>
                <w:color w:val="000000" w:themeColor="text1"/>
                <w:sz w:val="24"/>
                <w:szCs w:val="24"/>
              </w:rPr>
              <w:t>30</w:t>
            </w:r>
            <w:r w:rsidRPr="000622DF">
              <w:rPr>
                <w:rFonts w:ascii="Times New Roman" w:eastAsiaTheme="minorEastAsia" w:hAnsi="Times New Roman" w:cs="Times New Roman" w:hint="eastAsia"/>
                <w:color w:val="000000" w:themeColor="text1"/>
                <w:sz w:val="24"/>
                <w:szCs w:val="24"/>
              </w:rPr>
              <w:t>日</w:t>
            </w:r>
          </w:p>
          <w:p w:rsidR="009D4AD7" w:rsidRPr="001B3812" w:rsidRDefault="009D4AD7" w:rsidP="00AF54EC">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4C4879">
              <w:trPr>
                <w:trHeight w:val="547"/>
                <w:jc w:val="center"/>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4C4879">
              <w:trPr>
                <w:trHeight w:val="1703"/>
                <w:jc w:val="center"/>
              </w:trPr>
              <w:tc>
                <w:tcPr>
                  <w:tcW w:w="4588" w:type="dxa"/>
                  <w:tcBorders>
                    <w:top w:val="single" w:sz="2" w:space="0" w:color="auto"/>
                    <w:bottom w:val="single" w:sz="2" w:space="0" w:color="auto"/>
                    <w:right w:val="single" w:sz="2" w:space="0" w:color="auto"/>
                  </w:tcBorders>
                  <w:vAlign w:val="center"/>
                </w:tcPr>
                <w:p w:rsidR="009D4AD7" w:rsidRPr="001B3812" w:rsidRDefault="007C6BAA" w:rsidP="007C6BAA">
                  <w:pPr>
                    <w:widowControl w:val="0"/>
                    <w:adjustRightInd/>
                    <w:snapToGrid/>
                    <w:spacing w:after="0"/>
                    <w:ind w:firstLineChars="200" w:firstLine="420"/>
                    <w:rPr>
                      <w:rFonts w:ascii="Times New Roman" w:eastAsiaTheme="minorEastAsia" w:hAnsi="Times New Roman" w:cs="Times New Roman"/>
                      <w:sz w:val="21"/>
                      <w:szCs w:val="21"/>
                    </w:rPr>
                  </w:pPr>
                  <w:r w:rsidRPr="007C6BAA">
                    <w:rPr>
                      <w:rFonts w:ascii="Times New Roman" w:eastAsiaTheme="minorEastAsia" w:hAnsiTheme="minorEastAsia" w:cs="Times New Roman" w:hint="eastAsia"/>
                      <w:sz w:val="21"/>
                      <w:szCs w:val="21"/>
                    </w:rPr>
                    <w:t>根据《江苏省投资项目备案证》（备案证号：惠山发改备</w:t>
                  </w:r>
                  <w:r w:rsidRPr="007C6BAA">
                    <w:rPr>
                      <w:rFonts w:ascii="Times New Roman" w:eastAsiaTheme="minorEastAsia" w:hAnsiTheme="minorEastAsia" w:cs="Times New Roman" w:hint="eastAsia"/>
                      <w:sz w:val="21"/>
                      <w:szCs w:val="21"/>
                    </w:rPr>
                    <w:t>[2019]18</w:t>
                  </w:r>
                  <w:r w:rsidRPr="007C6BAA">
                    <w:rPr>
                      <w:rFonts w:ascii="Times New Roman" w:eastAsiaTheme="minorEastAsia" w:hAnsiTheme="minorEastAsia" w:cs="Times New Roman" w:hint="eastAsia"/>
                      <w:sz w:val="21"/>
                      <w:szCs w:val="21"/>
                    </w:rPr>
                    <w:t>号、项目代码：</w:t>
                  </w:r>
                  <w:r w:rsidRPr="007C6BAA">
                    <w:rPr>
                      <w:rFonts w:ascii="Times New Roman" w:eastAsiaTheme="minorEastAsia" w:hAnsiTheme="minorEastAsia" w:cs="Times New Roman" w:hint="eastAsia"/>
                      <w:sz w:val="21"/>
                      <w:szCs w:val="21"/>
                    </w:rPr>
                    <w:t>2019-320206-36-03-609780</w:t>
                  </w:r>
                  <w:r w:rsidRPr="007C6BAA">
                    <w:rPr>
                      <w:rFonts w:ascii="Times New Roman" w:eastAsiaTheme="minorEastAsia" w:hAnsiTheme="minorEastAsia" w:cs="Times New Roman" w:hint="eastAsia"/>
                      <w:sz w:val="21"/>
                      <w:szCs w:val="21"/>
                    </w:rPr>
                    <w:t>）、公参意见、企业夜间不生产承诺和《报告表》评价结论，在无生产废水产生，热处理及表面处理工艺外加工，并且符合城乡建设规划和用地法律法规政策的前提下，从环保角度，同意无锡新维特精密机械有限公司总投资</w:t>
                  </w:r>
                  <w:r w:rsidRPr="007C6BAA">
                    <w:rPr>
                      <w:rFonts w:ascii="Times New Roman" w:eastAsiaTheme="minorEastAsia" w:hAnsiTheme="minorEastAsia" w:cs="Times New Roman" w:hint="eastAsia"/>
                      <w:sz w:val="21"/>
                      <w:szCs w:val="21"/>
                    </w:rPr>
                    <w:t>4500</w:t>
                  </w:r>
                  <w:r w:rsidRPr="007C6BAA">
                    <w:rPr>
                      <w:rFonts w:ascii="Times New Roman" w:eastAsiaTheme="minorEastAsia" w:hAnsiTheme="minorEastAsia" w:cs="Times New Roman" w:hint="eastAsia"/>
                      <w:sz w:val="21"/>
                      <w:szCs w:val="21"/>
                    </w:rPr>
                    <w:t>万元，在洛社镇石兴陆</w:t>
                  </w:r>
                  <w:r w:rsidRPr="007C6BAA">
                    <w:rPr>
                      <w:rFonts w:ascii="Times New Roman" w:eastAsiaTheme="minorEastAsia" w:hAnsiTheme="minorEastAsia" w:cs="Times New Roman" w:hint="eastAsia"/>
                      <w:sz w:val="21"/>
                      <w:szCs w:val="21"/>
                    </w:rPr>
                    <w:t>19</w:t>
                  </w:r>
                  <w:r w:rsidRPr="007C6BAA">
                    <w:rPr>
                      <w:rFonts w:ascii="Times New Roman" w:eastAsiaTheme="minorEastAsia" w:hAnsiTheme="minorEastAsia" w:cs="Times New Roman" w:hint="eastAsia"/>
                      <w:sz w:val="21"/>
                      <w:szCs w:val="21"/>
                    </w:rPr>
                    <w:t>号，新建厂房</w:t>
                  </w:r>
                  <w:r w:rsidRPr="007C6BAA">
                    <w:rPr>
                      <w:rFonts w:ascii="Times New Roman" w:eastAsiaTheme="minorEastAsia" w:hAnsiTheme="minorEastAsia" w:cs="Times New Roman" w:hint="eastAsia"/>
                      <w:sz w:val="21"/>
                      <w:szCs w:val="21"/>
                    </w:rPr>
                    <w:t>6667</w:t>
                  </w:r>
                  <w:r w:rsidRPr="007C6BAA">
                    <w:rPr>
                      <w:rFonts w:ascii="Times New Roman" w:eastAsiaTheme="minorEastAsia" w:hAnsiTheme="minorEastAsia" w:cs="Times New Roman" w:hint="eastAsia"/>
                      <w:sz w:val="21"/>
                      <w:szCs w:val="21"/>
                    </w:rPr>
                    <w:t>平方米，实施精密机械零部件生产线智能化改造项目。限按所报地点、内容、规模建设生产。</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4C4879">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该项目</w:t>
                  </w:r>
                  <w:r w:rsidR="004C4879" w:rsidRPr="004C4879">
                    <w:rPr>
                      <w:rFonts w:ascii="Times New Roman" w:eastAsiaTheme="minorEastAsia" w:hAnsiTheme="minorEastAsia" w:cs="Times New Roman" w:hint="eastAsia"/>
                      <w:sz w:val="21"/>
                      <w:szCs w:val="21"/>
                    </w:rPr>
                    <w:t>无生产废水产生，</w:t>
                  </w:r>
                  <w:r w:rsidR="007C6BAA" w:rsidRPr="007C6BAA">
                    <w:rPr>
                      <w:rFonts w:ascii="Times New Roman" w:eastAsiaTheme="minorEastAsia" w:hAnsiTheme="minorEastAsia" w:cs="Times New Roman" w:hint="eastAsia"/>
                      <w:sz w:val="21"/>
                      <w:szCs w:val="21"/>
                    </w:rPr>
                    <w:t>热处理及表面处理工艺外加工</w:t>
                  </w:r>
                  <w:r w:rsidR="00351CB0">
                    <w:rPr>
                      <w:rFonts w:ascii="Times New Roman" w:eastAsiaTheme="minorEastAsia" w:hAnsiTheme="minorEastAsia" w:cs="Times New Roman" w:hint="eastAsia"/>
                      <w:sz w:val="21"/>
                      <w:szCs w:val="21"/>
                    </w:rPr>
                    <w:t>，</w:t>
                  </w:r>
                  <w:r w:rsidR="004C4879">
                    <w:rPr>
                      <w:rFonts w:ascii="Times New Roman" w:eastAsiaTheme="minorEastAsia" w:hAnsiTheme="minorEastAsia" w:cs="Times New Roman" w:hint="eastAsia"/>
                      <w:sz w:val="21"/>
                      <w:szCs w:val="21"/>
                    </w:rPr>
                    <w:t>符合环评及批复的要求</w:t>
                  </w:r>
                  <w:r w:rsidRPr="002218AE">
                    <w:rPr>
                      <w:rFonts w:ascii="Times New Roman" w:eastAsiaTheme="minorEastAsia" w:hAnsiTheme="minorEastAsia" w:cs="Times New Roman" w:hint="eastAsia"/>
                      <w:sz w:val="21"/>
                      <w:szCs w:val="21"/>
                    </w:rPr>
                    <w:t>，</w:t>
                  </w:r>
                  <w:r>
                    <w:rPr>
                      <w:rFonts w:ascii="Times New Roman" w:eastAsiaTheme="minorEastAsia" w:hAnsiTheme="minorEastAsia" w:cs="Times New Roman" w:hint="eastAsia"/>
                      <w:sz w:val="21"/>
                      <w:szCs w:val="21"/>
                    </w:rPr>
                    <w:t>建设地点位于</w:t>
                  </w:r>
                  <w:r w:rsidR="000622DF" w:rsidRPr="000622DF">
                    <w:rPr>
                      <w:rFonts w:ascii="Times New Roman" w:eastAsiaTheme="minorEastAsia" w:hAnsiTheme="minorEastAsia" w:cs="Times New Roman" w:hint="eastAsia"/>
                      <w:sz w:val="21"/>
                      <w:szCs w:val="21"/>
                    </w:rPr>
                    <w:t>无锡市惠山区</w:t>
                  </w:r>
                  <w:r w:rsidR="007C6BAA" w:rsidRPr="007C6BAA">
                    <w:rPr>
                      <w:rFonts w:ascii="Times New Roman" w:eastAsiaTheme="minorEastAsia" w:hAnsiTheme="minorEastAsia" w:cs="Times New Roman" w:hint="eastAsia"/>
                      <w:sz w:val="21"/>
                      <w:szCs w:val="21"/>
                    </w:rPr>
                    <w:t>洛社镇石兴陆</w:t>
                  </w:r>
                  <w:r w:rsidR="007C6BAA" w:rsidRPr="007C6BAA">
                    <w:rPr>
                      <w:rFonts w:ascii="Times New Roman" w:eastAsiaTheme="minorEastAsia" w:hAnsiTheme="minorEastAsia" w:cs="Times New Roman" w:hint="eastAsia"/>
                      <w:sz w:val="21"/>
                      <w:szCs w:val="21"/>
                    </w:rPr>
                    <w:t>19</w:t>
                  </w:r>
                  <w:r w:rsidR="007C6BAA" w:rsidRPr="007C6BAA">
                    <w:rPr>
                      <w:rFonts w:ascii="Times New Roman" w:eastAsiaTheme="minorEastAsia" w:hAnsiTheme="minorEastAsia" w:cs="Times New Roman" w:hint="eastAsia"/>
                      <w:sz w:val="21"/>
                      <w:szCs w:val="21"/>
                    </w:rPr>
                    <w:t>号</w:t>
                  </w:r>
                  <w:r w:rsidRPr="007C6BAA">
                    <w:rPr>
                      <w:rFonts w:ascii="Times New Roman" w:eastAsiaTheme="minorEastAsia" w:hAnsiTheme="minorEastAsia" w:cs="Times New Roman" w:hint="eastAsia"/>
                      <w:sz w:val="21"/>
                      <w:szCs w:val="21"/>
                    </w:rPr>
                    <w:t>，</w:t>
                  </w:r>
                  <w:r w:rsidR="007C6BAA" w:rsidRPr="007C6BAA">
                    <w:rPr>
                      <w:rFonts w:ascii="Times New Roman" w:eastAsiaTheme="minorEastAsia" w:hAnsiTheme="minorEastAsia" w:cs="Times New Roman" w:hint="eastAsia"/>
                      <w:sz w:val="21"/>
                      <w:szCs w:val="21"/>
                    </w:rPr>
                    <w:t>新建厂房</w:t>
                  </w:r>
                  <w:r w:rsidR="007C6BAA" w:rsidRPr="007C6BAA">
                    <w:rPr>
                      <w:rFonts w:ascii="Times New Roman" w:eastAsiaTheme="minorEastAsia" w:hAnsiTheme="minorEastAsia" w:cs="Times New Roman" w:hint="eastAsia"/>
                      <w:sz w:val="21"/>
                      <w:szCs w:val="21"/>
                    </w:rPr>
                    <w:t>6667</w:t>
                  </w:r>
                  <w:r w:rsidR="007C6BAA" w:rsidRPr="007C6BAA">
                    <w:rPr>
                      <w:rFonts w:ascii="Times New Roman" w:eastAsiaTheme="minorEastAsia" w:hAnsiTheme="minorEastAsia" w:cs="Times New Roman" w:hint="eastAsia"/>
                      <w:sz w:val="21"/>
                      <w:szCs w:val="21"/>
                    </w:rPr>
                    <w:t>平方米</w:t>
                  </w:r>
                  <w:r w:rsidR="004C4879" w:rsidRPr="007C6BAA">
                    <w:rPr>
                      <w:rFonts w:ascii="Times New Roman" w:eastAsiaTheme="minorEastAsia" w:hAnsiTheme="minorEastAsia" w:cs="Times New Roman" w:hint="eastAsia"/>
                      <w:sz w:val="21"/>
                      <w:szCs w:val="21"/>
                    </w:rPr>
                    <w:t>，</w:t>
                  </w:r>
                  <w:r w:rsidR="007C6BAA" w:rsidRPr="007C6BAA">
                    <w:rPr>
                      <w:rFonts w:ascii="Times New Roman" w:eastAsiaTheme="minorEastAsia" w:hAnsiTheme="minorEastAsia" w:cs="Times New Roman" w:hint="eastAsia"/>
                      <w:sz w:val="21"/>
                      <w:szCs w:val="21"/>
                    </w:rPr>
                    <w:t>建设精密机械零部件生产线智能化改造项目，</w:t>
                  </w:r>
                  <w:r w:rsidR="004C4879" w:rsidRPr="007C6BAA">
                    <w:rPr>
                      <w:rFonts w:ascii="Times New Roman" w:eastAsiaTheme="minorEastAsia" w:hAnsiTheme="minorEastAsia" w:cs="Times New Roman" w:hint="eastAsia"/>
                      <w:sz w:val="21"/>
                      <w:szCs w:val="21"/>
                    </w:rPr>
                    <w:t>项目规模：</w:t>
                  </w:r>
                  <w:r w:rsidR="007C6BAA" w:rsidRPr="007C6BAA">
                    <w:rPr>
                      <w:rFonts w:ascii="Times New Roman" w:eastAsia="宋体" w:hAnsi="宋体" w:cs="宋体" w:hint="eastAsia"/>
                      <w:color w:val="000000"/>
                      <w:sz w:val="21"/>
                      <w:szCs w:val="21"/>
                    </w:rPr>
                    <w:t>年产</w:t>
                  </w:r>
                  <w:r w:rsidR="007C6BAA" w:rsidRPr="007C6BAA">
                    <w:rPr>
                      <w:rFonts w:ascii="Times New Roman" w:eastAsia="宋体" w:hAnsi="宋体" w:cs="宋体"/>
                      <w:color w:val="000000"/>
                      <w:sz w:val="21"/>
                      <w:szCs w:val="21"/>
                    </w:rPr>
                    <w:t>轴</w:t>
                  </w:r>
                  <w:r w:rsidR="007C6BAA" w:rsidRPr="007C6BAA">
                    <w:rPr>
                      <w:rFonts w:ascii="Times New Roman" w:eastAsia="宋体" w:hAnsi="宋体" w:cs="宋体" w:hint="eastAsia"/>
                      <w:color w:val="000000"/>
                      <w:sz w:val="21"/>
                      <w:szCs w:val="21"/>
                    </w:rPr>
                    <w:t>1000</w:t>
                  </w:r>
                  <w:r w:rsidR="007C6BAA" w:rsidRPr="007C6BAA">
                    <w:rPr>
                      <w:rFonts w:ascii="Times New Roman" w:eastAsia="宋体" w:hAnsi="宋体" w:cs="宋体" w:hint="eastAsia"/>
                      <w:color w:val="000000"/>
                      <w:sz w:val="21"/>
                      <w:szCs w:val="21"/>
                    </w:rPr>
                    <w:t>万件</w:t>
                  </w:r>
                  <w:r w:rsidRPr="007C6BAA">
                    <w:rPr>
                      <w:rFonts w:ascii="Times New Roman" w:eastAsiaTheme="minorEastAsia" w:hAnsiTheme="minorEastAsia" w:cs="Times New Roman" w:hint="eastAsia"/>
                      <w:sz w:val="21"/>
                      <w:szCs w:val="21"/>
                    </w:rPr>
                    <w:t>。</w:t>
                  </w:r>
                </w:p>
              </w:tc>
            </w:tr>
            <w:tr w:rsidR="009D4AD7" w:rsidRPr="001B3812" w:rsidTr="004C4879">
              <w:trPr>
                <w:trHeight w:val="761"/>
                <w:jc w:val="center"/>
              </w:trPr>
              <w:tc>
                <w:tcPr>
                  <w:tcW w:w="4588" w:type="dxa"/>
                  <w:tcBorders>
                    <w:top w:val="single" w:sz="2" w:space="0" w:color="auto"/>
                    <w:bottom w:val="single" w:sz="2" w:space="0" w:color="auto"/>
                    <w:right w:val="single" w:sz="2" w:space="0" w:color="auto"/>
                  </w:tcBorders>
                  <w:vAlign w:val="center"/>
                </w:tcPr>
                <w:p w:rsidR="009D4AD7" w:rsidRPr="001B3812" w:rsidRDefault="007C6BAA" w:rsidP="007C6BAA">
                  <w:pPr>
                    <w:widowControl w:val="0"/>
                    <w:adjustRightInd/>
                    <w:snapToGrid/>
                    <w:spacing w:after="0"/>
                    <w:ind w:firstLineChars="200" w:firstLine="420"/>
                    <w:rPr>
                      <w:rFonts w:ascii="Times New Roman" w:eastAsiaTheme="minorEastAsia" w:hAnsi="Times New Roman" w:cs="Times New Roman"/>
                      <w:sz w:val="21"/>
                      <w:szCs w:val="21"/>
                    </w:rPr>
                  </w:pPr>
                  <w:r w:rsidRPr="007C6BAA">
                    <w:rPr>
                      <w:rFonts w:ascii="Times New Roman" w:eastAsiaTheme="minorEastAsia" w:hAnsiTheme="minorEastAsia" w:cs="Times New Roman" w:hint="eastAsia"/>
                      <w:sz w:val="21"/>
                      <w:szCs w:val="21"/>
                    </w:rPr>
                    <w:t>建设项目应当采用能耗物耗小、污染物产生量少的清洁生产工艺，合理利用自然资源，防止</w:t>
                  </w:r>
                  <w:r w:rsidRPr="007C6BAA">
                    <w:rPr>
                      <w:rFonts w:ascii="Times New Roman" w:eastAsiaTheme="minorEastAsia" w:hAnsiTheme="minorEastAsia" w:cs="Times New Roman" w:hint="eastAsia"/>
                      <w:sz w:val="21"/>
                      <w:szCs w:val="21"/>
                    </w:rPr>
                    <w:lastRenderedPageBreak/>
                    <w:t>环境污染和生态破坏。</w:t>
                  </w:r>
                </w:p>
              </w:tc>
              <w:tc>
                <w:tcPr>
                  <w:tcW w:w="3969" w:type="dxa"/>
                  <w:tcBorders>
                    <w:top w:val="single" w:sz="2" w:space="0" w:color="auto"/>
                    <w:left w:val="single" w:sz="2" w:space="0" w:color="auto"/>
                    <w:bottom w:val="single" w:sz="2" w:space="0" w:color="auto"/>
                  </w:tcBorders>
                  <w:vAlign w:val="center"/>
                </w:tcPr>
                <w:p w:rsidR="009D4AD7" w:rsidRPr="001B3812" w:rsidRDefault="007C6BAA" w:rsidP="007C6BAA">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lastRenderedPageBreak/>
                    <w:t>该</w:t>
                  </w:r>
                  <w:r w:rsidRPr="007C6BAA">
                    <w:rPr>
                      <w:rFonts w:ascii="Times New Roman" w:eastAsiaTheme="minorEastAsia" w:hAnsiTheme="minorEastAsia" w:cs="Times New Roman" w:hint="eastAsia"/>
                      <w:sz w:val="21"/>
                      <w:szCs w:val="21"/>
                    </w:rPr>
                    <w:t>项目采用清洁</w:t>
                  </w:r>
                  <w:r>
                    <w:rPr>
                      <w:rFonts w:ascii="Times New Roman" w:eastAsiaTheme="minorEastAsia" w:hAnsiTheme="minorEastAsia" w:cs="Times New Roman" w:hint="eastAsia"/>
                      <w:sz w:val="21"/>
                      <w:szCs w:val="21"/>
                    </w:rPr>
                    <w:t>能源天然气</w:t>
                  </w:r>
                  <w:r w:rsidRPr="007C6BAA">
                    <w:rPr>
                      <w:rFonts w:ascii="Times New Roman" w:eastAsiaTheme="minorEastAsia" w:hAnsiTheme="minorEastAsia" w:cs="Times New Roman" w:hint="eastAsia"/>
                      <w:sz w:val="21"/>
                      <w:szCs w:val="21"/>
                    </w:rPr>
                    <w:t>，合理利用自然资源，防止环境污染和生态破坏。</w:t>
                  </w:r>
                </w:p>
              </w:tc>
            </w:tr>
            <w:tr w:rsidR="009D4AD7" w:rsidRPr="001B3812" w:rsidTr="004C4879">
              <w:trPr>
                <w:trHeight w:val="1207"/>
                <w:jc w:val="center"/>
              </w:trPr>
              <w:tc>
                <w:tcPr>
                  <w:tcW w:w="4588" w:type="dxa"/>
                  <w:tcBorders>
                    <w:top w:val="single" w:sz="2" w:space="0" w:color="auto"/>
                    <w:bottom w:val="single" w:sz="2" w:space="0" w:color="auto"/>
                    <w:right w:val="single" w:sz="2" w:space="0" w:color="auto"/>
                  </w:tcBorders>
                  <w:vAlign w:val="center"/>
                </w:tcPr>
                <w:p w:rsidR="009D4AD7" w:rsidRPr="001B3812"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heme="minorEastAsia" w:cs="Times New Roman" w:hint="eastAsia"/>
                      <w:sz w:val="21"/>
                      <w:szCs w:val="21"/>
                    </w:rPr>
                    <w:lastRenderedPageBreak/>
                    <w:t>排水系统雨污分流。本项目无生产废水产生，生活污水经预处理达到接管标准后接入污水处理厂集中处理。</w:t>
                  </w:r>
                </w:p>
              </w:tc>
              <w:tc>
                <w:tcPr>
                  <w:tcW w:w="3969" w:type="dxa"/>
                  <w:tcBorders>
                    <w:top w:val="single" w:sz="2" w:space="0" w:color="auto"/>
                    <w:left w:val="single" w:sz="2" w:space="0" w:color="auto"/>
                    <w:bottom w:val="single" w:sz="2" w:space="0" w:color="auto"/>
                  </w:tcBorders>
                  <w:vAlign w:val="center"/>
                </w:tcPr>
                <w:p w:rsidR="009D4AD7" w:rsidRPr="001B3812"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imes New Roman" w:cs="Times New Roman" w:hint="eastAsia"/>
                      <w:sz w:val="21"/>
                      <w:szCs w:val="21"/>
                    </w:rPr>
                    <w:t>厂区排水系统已按“雨污分流”的要求建设。本项目无生产废水产生及排放，食堂废水经隔油池预处理后，与经化粪池预处理的员工生活污水一道由厂区污水接管口排入市政管网，由凯发新泉水务（无锡）有限公司集中处理。</w:t>
                  </w:r>
                </w:p>
              </w:tc>
            </w:tr>
            <w:tr w:rsidR="00DD550D" w:rsidRPr="001B3812" w:rsidTr="004C4879">
              <w:trPr>
                <w:trHeight w:val="1207"/>
                <w:jc w:val="center"/>
              </w:trPr>
              <w:tc>
                <w:tcPr>
                  <w:tcW w:w="4588" w:type="dxa"/>
                  <w:tcBorders>
                    <w:top w:val="single" w:sz="2" w:space="0" w:color="auto"/>
                    <w:bottom w:val="single" w:sz="2" w:space="0" w:color="auto"/>
                    <w:right w:val="single" w:sz="2" w:space="0" w:color="auto"/>
                  </w:tcBorders>
                  <w:vAlign w:val="center"/>
                </w:tcPr>
                <w:p w:rsidR="007C6BAA" w:rsidRPr="007C6BAA" w:rsidRDefault="007C6BAA" w:rsidP="007C6BAA">
                  <w:pPr>
                    <w:widowControl w:val="0"/>
                    <w:spacing w:after="0"/>
                    <w:ind w:firstLineChars="200" w:firstLine="420"/>
                    <w:jc w:val="both"/>
                    <w:rPr>
                      <w:rFonts w:ascii="Times New Roman" w:eastAsiaTheme="minorEastAsia" w:hAnsiTheme="minorEastAsia" w:cs="Times New Roman"/>
                      <w:sz w:val="21"/>
                      <w:szCs w:val="21"/>
                    </w:rPr>
                  </w:pPr>
                  <w:r w:rsidRPr="007C6BAA">
                    <w:rPr>
                      <w:rFonts w:ascii="Times New Roman" w:eastAsiaTheme="minorEastAsia" w:hAnsiTheme="minorEastAsia" w:cs="Times New Roman" w:hint="eastAsia"/>
                      <w:sz w:val="21"/>
                      <w:szCs w:val="21"/>
                    </w:rPr>
                    <w:t>生产过程以金加工为主，热处理及表面处理工艺外加工无生产废气产生。</w:t>
                  </w:r>
                </w:p>
                <w:p w:rsidR="00DD550D" w:rsidRPr="00DD550D" w:rsidRDefault="007C6BAA" w:rsidP="007C6BAA">
                  <w:pPr>
                    <w:widowControl w:val="0"/>
                    <w:spacing w:after="0"/>
                    <w:ind w:firstLineChars="200" w:firstLine="420"/>
                    <w:jc w:val="both"/>
                    <w:rPr>
                      <w:rFonts w:ascii="Times New Roman" w:eastAsiaTheme="minorEastAsia" w:hAnsiTheme="minorEastAsia" w:cs="Times New Roman"/>
                      <w:sz w:val="21"/>
                      <w:szCs w:val="21"/>
                    </w:rPr>
                  </w:pPr>
                  <w:r w:rsidRPr="007C6BAA">
                    <w:rPr>
                      <w:rFonts w:ascii="Times New Roman" w:eastAsiaTheme="minorEastAsia" w:hAnsiTheme="minorEastAsia" w:cs="Times New Roman" w:hint="eastAsia"/>
                      <w:sz w:val="21"/>
                      <w:szCs w:val="21"/>
                    </w:rPr>
                    <w:t>食堂燃液化气，产生的油烟经净化处理后高空达标排放，排放油烟达到《饮食业油烟排放标准》（</w:t>
                  </w:r>
                  <w:r w:rsidRPr="007C6BAA">
                    <w:rPr>
                      <w:rFonts w:ascii="Times New Roman" w:eastAsiaTheme="minorEastAsia" w:hAnsiTheme="minorEastAsia" w:cs="Times New Roman" w:hint="eastAsia"/>
                      <w:sz w:val="21"/>
                      <w:szCs w:val="21"/>
                    </w:rPr>
                    <w:t>GB18483-2001</w:t>
                  </w:r>
                  <w:r w:rsidRPr="007C6BAA">
                    <w:rPr>
                      <w:rFonts w:ascii="Times New Roman" w:eastAsiaTheme="minorEastAsia" w:hAnsiTheme="minorEastAsia" w:cs="Times New Roman" w:hint="eastAsia"/>
                      <w:sz w:val="21"/>
                      <w:szCs w:val="21"/>
                    </w:rPr>
                    <w:t>）标准要求。</w:t>
                  </w:r>
                </w:p>
              </w:tc>
              <w:tc>
                <w:tcPr>
                  <w:tcW w:w="3969" w:type="dxa"/>
                  <w:tcBorders>
                    <w:top w:val="single" w:sz="2" w:space="0" w:color="auto"/>
                    <w:left w:val="single" w:sz="2" w:space="0" w:color="auto"/>
                    <w:bottom w:val="single" w:sz="2" w:space="0" w:color="auto"/>
                  </w:tcBorders>
                  <w:vAlign w:val="center"/>
                </w:tcPr>
                <w:p w:rsidR="00DD550D" w:rsidRPr="0076551B"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heme="minorEastAsia" w:cs="Times New Roman" w:hint="eastAsia"/>
                      <w:sz w:val="21"/>
                      <w:szCs w:val="21"/>
                    </w:rPr>
                    <w:t>本项目生产过程中无废气产生及排放。食堂采用清洁能源天然气，油烟废气经油烟净化器处理后，通过食堂排气筒高空排放。</w:t>
                  </w:r>
                </w:p>
              </w:tc>
            </w:tr>
            <w:tr w:rsidR="009D4AD7" w:rsidRPr="001B3812" w:rsidTr="004C4879">
              <w:trPr>
                <w:trHeight w:val="1271"/>
                <w:jc w:val="center"/>
              </w:trPr>
              <w:tc>
                <w:tcPr>
                  <w:tcW w:w="4588" w:type="dxa"/>
                  <w:tcBorders>
                    <w:top w:val="single" w:sz="2" w:space="0" w:color="auto"/>
                    <w:bottom w:val="single" w:sz="2" w:space="0" w:color="auto"/>
                    <w:right w:val="single" w:sz="2" w:space="0" w:color="auto"/>
                  </w:tcBorders>
                  <w:vAlign w:val="center"/>
                </w:tcPr>
                <w:p w:rsidR="00BC69A5" w:rsidRPr="0076551B" w:rsidRDefault="007C6BAA" w:rsidP="007C6BAA">
                  <w:pPr>
                    <w:widowControl w:val="0"/>
                    <w:spacing w:after="0"/>
                    <w:ind w:firstLineChars="200" w:firstLine="420"/>
                    <w:jc w:val="both"/>
                    <w:rPr>
                      <w:rFonts w:ascii="Times New Roman" w:eastAsiaTheme="minorEastAsia" w:hAnsiTheme="minorEastAsia" w:cs="Times New Roman"/>
                      <w:sz w:val="21"/>
                      <w:szCs w:val="21"/>
                    </w:rPr>
                  </w:pPr>
                  <w:r w:rsidRPr="007C6BAA">
                    <w:rPr>
                      <w:rFonts w:ascii="Times New Roman" w:eastAsiaTheme="minorEastAsia" w:hAnsiTheme="minorEastAsia" w:cs="Times New Roman" w:hint="eastAsia"/>
                      <w:sz w:val="21"/>
                      <w:szCs w:val="21"/>
                    </w:rPr>
                    <w:t>选用低噪声设备，合理布局并采取有效的减振、隔声等降噪措施，确保厂界噪声达到《工业企业厂界环境噪声排放标准》（</w:t>
                  </w:r>
                  <w:r w:rsidRPr="007C6BAA">
                    <w:rPr>
                      <w:rFonts w:ascii="Times New Roman" w:eastAsiaTheme="minorEastAsia" w:hAnsiTheme="minorEastAsia" w:cs="Times New Roman" w:hint="eastAsia"/>
                      <w:sz w:val="21"/>
                      <w:szCs w:val="21"/>
                    </w:rPr>
                    <w:t>GB12348-2008</w:t>
                  </w:r>
                  <w:r w:rsidRPr="007C6BAA">
                    <w:rPr>
                      <w:rFonts w:ascii="Times New Roman" w:eastAsiaTheme="minorEastAsia" w:hAnsiTheme="minorEastAsia" w:cs="Times New Roman" w:hint="eastAsia"/>
                      <w:sz w:val="21"/>
                      <w:szCs w:val="21"/>
                    </w:rPr>
                    <w:t>）表</w:t>
                  </w:r>
                  <w:r w:rsidRPr="007C6BAA">
                    <w:rPr>
                      <w:rFonts w:ascii="Times New Roman" w:eastAsiaTheme="minorEastAsia" w:hAnsiTheme="minorEastAsia" w:cs="Times New Roman" w:hint="eastAsia"/>
                      <w:sz w:val="21"/>
                      <w:szCs w:val="21"/>
                    </w:rPr>
                    <w:t>1</w:t>
                  </w:r>
                  <w:r w:rsidRPr="007C6BAA">
                    <w:rPr>
                      <w:rFonts w:ascii="Times New Roman" w:eastAsiaTheme="minorEastAsia" w:hAnsiTheme="minorEastAsia" w:cs="Times New Roman" w:hint="eastAsia"/>
                      <w:sz w:val="21"/>
                      <w:szCs w:val="21"/>
                    </w:rPr>
                    <w:t>中</w:t>
                  </w:r>
                  <w:r w:rsidRPr="007C6BAA">
                    <w:rPr>
                      <w:rFonts w:ascii="Times New Roman" w:eastAsiaTheme="minorEastAsia" w:hAnsiTheme="minorEastAsia" w:cs="Times New Roman" w:hint="eastAsia"/>
                      <w:sz w:val="21"/>
                      <w:szCs w:val="21"/>
                    </w:rPr>
                    <w:t>2</w:t>
                  </w:r>
                  <w:r w:rsidRPr="007C6BAA">
                    <w:rPr>
                      <w:rFonts w:ascii="Times New Roman" w:eastAsiaTheme="minorEastAsia" w:hAnsiTheme="minorEastAsia" w:cs="Times New Roman" w:hint="eastAsia"/>
                      <w:sz w:val="21"/>
                      <w:szCs w:val="21"/>
                    </w:rPr>
                    <w:t>类标准。</w:t>
                  </w:r>
                </w:p>
              </w:tc>
              <w:tc>
                <w:tcPr>
                  <w:tcW w:w="3969" w:type="dxa"/>
                  <w:tcBorders>
                    <w:top w:val="single" w:sz="2" w:space="0" w:color="auto"/>
                    <w:left w:val="single" w:sz="2" w:space="0" w:color="auto"/>
                    <w:bottom w:val="single" w:sz="2" w:space="0" w:color="auto"/>
                  </w:tcBorders>
                  <w:vAlign w:val="center"/>
                </w:tcPr>
                <w:p w:rsidR="00A75775" w:rsidRPr="0076551B" w:rsidRDefault="00DD550D" w:rsidP="007C6BAA">
                  <w:pPr>
                    <w:widowControl w:val="0"/>
                    <w:spacing w:after="0"/>
                    <w:ind w:firstLineChars="200" w:firstLine="420"/>
                    <w:jc w:val="both"/>
                    <w:rPr>
                      <w:rFonts w:ascii="Times New Roman" w:eastAsiaTheme="minorEastAsia" w:hAnsiTheme="minorEastAsia" w:cs="Times New Roman"/>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sidR="007C6BAA">
                    <w:rPr>
                      <w:rFonts w:ascii="Times New Roman" w:eastAsiaTheme="minorEastAsia" w:hAnsiTheme="minorEastAsia" w:cs="Times New Roman" w:hint="eastAsia"/>
                      <w:sz w:val="21"/>
                      <w:szCs w:val="21"/>
                    </w:rPr>
                    <w:t>2</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9D4AD7" w:rsidRPr="001B3812" w:rsidTr="004C4879">
              <w:trPr>
                <w:trHeight w:val="931"/>
                <w:jc w:val="center"/>
              </w:trPr>
              <w:tc>
                <w:tcPr>
                  <w:tcW w:w="4588" w:type="dxa"/>
                  <w:tcBorders>
                    <w:top w:val="single" w:sz="2" w:space="0" w:color="auto"/>
                    <w:bottom w:val="single" w:sz="2" w:space="0" w:color="auto"/>
                    <w:right w:val="single" w:sz="2" w:space="0" w:color="auto"/>
                  </w:tcBorders>
                  <w:vAlign w:val="center"/>
                </w:tcPr>
                <w:p w:rsidR="009D4AD7" w:rsidRPr="00BC69A5" w:rsidRDefault="007C6BAA" w:rsidP="007C6BAA">
                  <w:pPr>
                    <w:widowControl w:val="0"/>
                    <w:spacing w:after="0"/>
                    <w:ind w:firstLineChars="200" w:firstLine="420"/>
                    <w:jc w:val="both"/>
                    <w:rPr>
                      <w:rFonts w:ascii="Times New Roman" w:eastAsiaTheme="minorEastAsia" w:hAnsiTheme="minorEastAsia" w:cs="Times New Roman"/>
                      <w:sz w:val="21"/>
                      <w:szCs w:val="21"/>
                    </w:rPr>
                  </w:pPr>
                  <w:r w:rsidRPr="007C6BAA">
                    <w:rPr>
                      <w:rFonts w:ascii="Times New Roman" w:eastAsiaTheme="minorEastAsia" w:hAnsiTheme="minorEastAsia" w:cs="Times New Roman" w:hint="eastAsia"/>
                      <w:sz w:val="21"/>
                      <w:szCs w:val="21"/>
                    </w:rPr>
                    <w:t>按照“减量化、资源化、无害化”的处理原则，落实各类固体废物的收集、处置和综合利用措施，实现固体废物零排放。规范设置固废堆场，严格区分一般固废和危险固废，废乳化液、废油泥等危险废物委托有资质的单位处置，并办理危险废物转移手续。</w:t>
                  </w:r>
                </w:p>
              </w:tc>
              <w:tc>
                <w:tcPr>
                  <w:tcW w:w="3969" w:type="dxa"/>
                  <w:tcBorders>
                    <w:top w:val="single" w:sz="2" w:space="0" w:color="auto"/>
                    <w:left w:val="single" w:sz="2" w:space="0" w:color="auto"/>
                    <w:bottom w:val="single" w:sz="2" w:space="0" w:color="auto"/>
                  </w:tcBorders>
                  <w:vAlign w:val="center"/>
                </w:tcPr>
                <w:p w:rsidR="009D4AD7" w:rsidRPr="006805E0" w:rsidRDefault="007C6BAA" w:rsidP="007C6BAA">
                  <w:pPr>
                    <w:widowControl w:val="0"/>
                    <w:spacing w:after="0"/>
                    <w:ind w:firstLineChars="200" w:firstLine="420"/>
                    <w:jc w:val="both"/>
                    <w:rPr>
                      <w:rFonts w:ascii="Times New Roman" w:eastAsiaTheme="minorEastAsia" w:hAnsiTheme="minorEastAsia" w:cs="Times New Roman"/>
                      <w:sz w:val="21"/>
                      <w:szCs w:val="21"/>
                    </w:rPr>
                  </w:pPr>
                  <w:r w:rsidRPr="007C6BAA">
                    <w:rPr>
                      <w:rFonts w:ascii="Times New Roman" w:eastAsiaTheme="minorEastAsia" w:hAnsiTheme="minorEastAsia" w:cs="Times New Roman" w:hint="eastAsia"/>
                      <w:sz w:val="21"/>
                      <w:szCs w:val="21"/>
                    </w:rPr>
                    <w:t>本项目固废主要有职工生活产生的生活垃圾、食堂泔脚、生产过程产生的废边角料及不合格品、废乳化液、废油泥。废边角料及不合格品外卖给废品回收单位；废乳化液委托无锡清碧水处理设备有限公司处置、废油泥委托苏州市荣望环保科技有限公司处置；生活垃圾由环卫部门清运。</w:t>
                  </w:r>
                </w:p>
              </w:tc>
            </w:tr>
            <w:tr w:rsidR="009D4AD7" w:rsidRPr="001B3812" w:rsidTr="004C4879">
              <w:trPr>
                <w:trHeight w:val="359"/>
                <w:jc w:val="center"/>
              </w:trPr>
              <w:tc>
                <w:tcPr>
                  <w:tcW w:w="4588" w:type="dxa"/>
                  <w:tcBorders>
                    <w:top w:val="single" w:sz="2" w:space="0" w:color="auto"/>
                    <w:bottom w:val="single" w:sz="2" w:space="0" w:color="auto"/>
                    <w:right w:val="single" w:sz="2" w:space="0" w:color="auto"/>
                  </w:tcBorders>
                  <w:vAlign w:val="center"/>
                </w:tcPr>
                <w:p w:rsidR="009D4AD7" w:rsidRPr="00BC69A5" w:rsidRDefault="007C6BAA" w:rsidP="007C6BAA">
                  <w:pPr>
                    <w:widowControl w:val="0"/>
                    <w:spacing w:after="0"/>
                    <w:ind w:firstLineChars="200" w:firstLine="420"/>
                    <w:jc w:val="both"/>
                    <w:rPr>
                      <w:rFonts w:ascii="Times New Roman" w:eastAsiaTheme="minorEastAsia" w:hAnsiTheme="minorEastAsia"/>
                      <w:color w:val="000000"/>
                      <w:sz w:val="21"/>
                      <w:szCs w:val="21"/>
                    </w:rPr>
                  </w:pPr>
                  <w:r w:rsidRPr="007C6BAA">
                    <w:rPr>
                      <w:rFonts w:ascii="Times New Roman" w:eastAsiaTheme="minorEastAsia" w:hAnsiTheme="minorEastAsia" w:hint="eastAsia"/>
                      <w:color w:val="000000"/>
                      <w:sz w:val="21"/>
                      <w:szCs w:val="21"/>
                    </w:rPr>
                    <w:t>该项目车间界外</w:t>
                  </w:r>
                  <w:r w:rsidRPr="007C6BAA">
                    <w:rPr>
                      <w:rFonts w:ascii="Times New Roman" w:eastAsiaTheme="minorEastAsia" w:hAnsiTheme="minorEastAsia" w:hint="eastAsia"/>
                      <w:color w:val="000000"/>
                      <w:sz w:val="21"/>
                      <w:szCs w:val="21"/>
                    </w:rPr>
                    <w:t>50</w:t>
                  </w:r>
                  <w:r w:rsidRPr="007C6BAA">
                    <w:rPr>
                      <w:rFonts w:ascii="Times New Roman" w:eastAsiaTheme="minorEastAsia" w:hAnsiTheme="minorEastAsia" w:hint="eastAsia"/>
                      <w:color w:val="000000"/>
                      <w:sz w:val="21"/>
                      <w:szCs w:val="21"/>
                    </w:rPr>
                    <w:t>米范围为《报告表》提出的环境防护距离，目前在此范围内有秦巷村居民两户，经公众参与同意本项目的建设。企业应加强环境</w:t>
                  </w:r>
                  <w:r>
                    <w:rPr>
                      <w:rFonts w:ascii="Times New Roman" w:eastAsiaTheme="minorEastAsia" w:hAnsiTheme="minorEastAsia" w:hint="eastAsia"/>
                      <w:color w:val="000000"/>
                      <w:sz w:val="21"/>
                      <w:szCs w:val="21"/>
                    </w:rPr>
                    <w:t>污染</w:t>
                  </w:r>
                  <w:r w:rsidRPr="007C6BAA">
                    <w:rPr>
                      <w:rFonts w:ascii="Times New Roman" w:eastAsiaTheme="minorEastAsia" w:hAnsiTheme="minorEastAsia" w:hint="eastAsia"/>
                      <w:color w:val="000000"/>
                      <w:sz w:val="21"/>
                      <w:szCs w:val="21"/>
                    </w:rPr>
                    <w:t>治理，</w:t>
                  </w:r>
                  <w:r>
                    <w:rPr>
                      <w:rFonts w:ascii="Times New Roman" w:eastAsiaTheme="minorEastAsia" w:hAnsiTheme="minorEastAsia" w:hint="eastAsia"/>
                      <w:color w:val="000000"/>
                      <w:sz w:val="21"/>
                      <w:szCs w:val="21"/>
                    </w:rPr>
                    <w:t>确保</w:t>
                  </w:r>
                  <w:r w:rsidRPr="007C6BAA">
                    <w:rPr>
                      <w:rFonts w:ascii="Times New Roman" w:eastAsiaTheme="minorEastAsia" w:hAnsiTheme="minorEastAsia" w:hint="eastAsia"/>
                      <w:color w:val="000000"/>
                      <w:sz w:val="21"/>
                      <w:szCs w:val="21"/>
                    </w:rPr>
                    <w:t>各类污染物达标排放，不得影响周边敏感目标。今后在此范围内有关单位不得建设新的环境敏感项目。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275E26" w:rsidRPr="00A75775" w:rsidRDefault="004C4879" w:rsidP="007C6BAA">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olor w:val="000000"/>
                      <w:sz w:val="21"/>
                      <w:szCs w:val="21"/>
                    </w:rPr>
                    <w:t>该项目车间外</w:t>
                  </w:r>
                  <w:r>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0</w:t>
                  </w:r>
                  <w:r w:rsidRPr="001B3812">
                    <w:rPr>
                      <w:rFonts w:ascii="Times New Roman" w:eastAsiaTheme="minorEastAsia" w:hAnsiTheme="minorEastAsia"/>
                      <w:color w:val="000000"/>
                      <w:sz w:val="21"/>
                      <w:szCs w:val="21"/>
                    </w:rPr>
                    <w:t>米范围</w:t>
                  </w:r>
                  <w:r w:rsidR="007C6BAA" w:rsidRPr="007C6BAA">
                    <w:rPr>
                      <w:rFonts w:ascii="Times New Roman" w:eastAsiaTheme="minorEastAsia" w:hAnsiTheme="minorEastAsia" w:hint="eastAsia"/>
                      <w:color w:val="000000"/>
                      <w:sz w:val="21"/>
                      <w:szCs w:val="21"/>
                    </w:rPr>
                    <w:t>为环境防护距离</w:t>
                  </w:r>
                  <w:r w:rsidRPr="001B3812">
                    <w:rPr>
                      <w:rFonts w:ascii="Times New Roman" w:eastAsiaTheme="minorEastAsia" w:hAnsiTheme="minorEastAsia"/>
                      <w:color w:val="000000"/>
                      <w:sz w:val="21"/>
                      <w:szCs w:val="21"/>
                    </w:rPr>
                    <w:t>，</w:t>
                  </w:r>
                  <w:r w:rsidR="007C6BAA" w:rsidRPr="007C6BAA">
                    <w:rPr>
                      <w:rFonts w:ascii="Times New Roman" w:eastAsiaTheme="minorEastAsia" w:hAnsiTheme="minorEastAsia" w:hint="eastAsia"/>
                      <w:color w:val="000000"/>
                      <w:sz w:val="21"/>
                      <w:szCs w:val="21"/>
                    </w:rPr>
                    <w:t>目前在此范围内有秦巷村居民两户，</w:t>
                  </w:r>
                  <w:r w:rsidR="007C6BAA">
                    <w:rPr>
                      <w:rFonts w:ascii="Times New Roman" w:eastAsiaTheme="minorEastAsia" w:hAnsiTheme="minorEastAsia" w:hint="eastAsia"/>
                      <w:color w:val="000000"/>
                      <w:sz w:val="21"/>
                      <w:szCs w:val="21"/>
                    </w:rPr>
                    <w:t>企业已</w:t>
                  </w:r>
                  <w:r w:rsidR="007C6BAA" w:rsidRPr="007C6BAA">
                    <w:rPr>
                      <w:rFonts w:ascii="Times New Roman" w:eastAsiaTheme="minorEastAsia" w:hAnsiTheme="minorEastAsia" w:hint="eastAsia"/>
                      <w:color w:val="000000"/>
                      <w:sz w:val="21"/>
                      <w:szCs w:val="21"/>
                    </w:rPr>
                    <w:t>加强环境</w:t>
                  </w:r>
                  <w:r w:rsidR="007C6BAA">
                    <w:rPr>
                      <w:rFonts w:ascii="Times New Roman" w:eastAsiaTheme="minorEastAsia" w:hAnsiTheme="minorEastAsia" w:hint="eastAsia"/>
                      <w:color w:val="000000"/>
                      <w:sz w:val="21"/>
                      <w:szCs w:val="21"/>
                    </w:rPr>
                    <w:t>污染</w:t>
                  </w:r>
                  <w:r w:rsidR="007C6BAA" w:rsidRPr="007C6BAA">
                    <w:rPr>
                      <w:rFonts w:ascii="Times New Roman" w:eastAsiaTheme="minorEastAsia" w:hAnsiTheme="minorEastAsia" w:hint="eastAsia"/>
                      <w:color w:val="000000"/>
                      <w:sz w:val="21"/>
                      <w:szCs w:val="21"/>
                    </w:rPr>
                    <w:t>治理，</w:t>
                  </w:r>
                  <w:r w:rsidR="007C6BAA">
                    <w:rPr>
                      <w:rFonts w:ascii="Times New Roman" w:eastAsiaTheme="minorEastAsia" w:hAnsiTheme="minorEastAsia" w:hint="eastAsia"/>
                      <w:color w:val="000000"/>
                      <w:sz w:val="21"/>
                      <w:szCs w:val="21"/>
                    </w:rPr>
                    <w:t>确保</w:t>
                  </w:r>
                  <w:r w:rsidR="007C6BAA" w:rsidRPr="007C6BAA">
                    <w:rPr>
                      <w:rFonts w:ascii="Times New Roman" w:eastAsiaTheme="minorEastAsia" w:hAnsiTheme="minorEastAsia" w:hint="eastAsia"/>
                      <w:color w:val="000000"/>
                      <w:sz w:val="21"/>
                      <w:szCs w:val="21"/>
                    </w:rPr>
                    <w:t>各类污染物达标排放，不</w:t>
                  </w:r>
                  <w:r w:rsidR="007C6BAA">
                    <w:rPr>
                      <w:rFonts w:ascii="Times New Roman" w:eastAsiaTheme="minorEastAsia" w:hAnsiTheme="minorEastAsia" w:hint="eastAsia"/>
                      <w:color w:val="000000"/>
                      <w:sz w:val="21"/>
                      <w:szCs w:val="21"/>
                    </w:rPr>
                    <w:t>影响周边敏感目标</w:t>
                  </w:r>
                  <w:r w:rsidR="007C6BAA" w:rsidRPr="007C6BAA">
                    <w:rPr>
                      <w:rFonts w:ascii="Times New Roman" w:eastAsiaTheme="minorEastAsia" w:hAnsiTheme="minorEastAsia" w:hint="eastAsia"/>
                      <w:color w:val="000000"/>
                      <w:sz w:val="21"/>
                      <w:szCs w:val="21"/>
                    </w:rPr>
                    <w:t>。</w:t>
                  </w:r>
                </w:p>
              </w:tc>
            </w:tr>
            <w:tr w:rsidR="00275E26" w:rsidRPr="001B3812" w:rsidTr="004C4879">
              <w:trPr>
                <w:trHeight w:val="359"/>
                <w:jc w:val="center"/>
              </w:trPr>
              <w:tc>
                <w:tcPr>
                  <w:tcW w:w="4588" w:type="dxa"/>
                  <w:tcBorders>
                    <w:top w:val="single" w:sz="2" w:space="0" w:color="auto"/>
                    <w:bottom w:val="single" w:sz="2" w:space="0" w:color="auto"/>
                    <w:right w:val="single" w:sz="2" w:space="0" w:color="auto"/>
                  </w:tcBorders>
                  <w:vAlign w:val="center"/>
                </w:tcPr>
                <w:p w:rsidR="00275E26" w:rsidRPr="001B3812"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heme="minorEastAsia" w:cs="Times New Roman" w:hint="eastAsia"/>
                      <w:sz w:val="21"/>
                      <w:szCs w:val="21"/>
                    </w:rPr>
                    <w:t>未经审批同意不得擅自改变生产工艺、厂区布局及增加对环境产生不利影响的生产设备。如项目在生产过程中未按审批要求组织实施或产生污染纠纷，必须立即停止生产并整改到位。</w:t>
                  </w:r>
                </w:p>
              </w:tc>
              <w:tc>
                <w:tcPr>
                  <w:tcW w:w="3969" w:type="dxa"/>
                  <w:tcBorders>
                    <w:top w:val="single" w:sz="2" w:space="0" w:color="auto"/>
                    <w:left w:val="single" w:sz="2" w:space="0" w:color="auto"/>
                    <w:bottom w:val="single" w:sz="2" w:space="0" w:color="auto"/>
                  </w:tcBorders>
                  <w:vAlign w:val="center"/>
                </w:tcPr>
                <w:p w:rsidR="007C6BAA" w:rsidRDefault="004C4879" w:rsidP="007C6BAA">
                  <w:pPr>
                    <w:pStyle w:val="2"/>
                    <w:spacing w:after="0"/>
                    <w:ind w:leftChars="0" w:left="0"/>
                    <w:rPr>
                      <w:rFonts w:ascii="Times New Roman" w:eastAsiaTheme="minorEastAsia" w:hAnsiTheme="minorEastAsia"/>
                      <w:color w:val="000000"/>
                      <w:sz w:val="21"/>
                      <w:szCs w:val="21"/>
                    </w:rPr>
                  </w:pPr>
                  <w:r>
                    <w:rPr>
                      <w:rFonts w:ascii="Times New Roman" w:eastAsiaTheme="minorEastAsia" w:hAnsiTheme="minorEastAsia" w:hint="eastAsia"/>
                      <w:sz w:val="21"/>
                      <w:szCs w:val="21"/>
                    </w:rPr>
                    <w:t>该</w:t>
                  </w:r>
                  <w:r w:rsidRPr="001B3812">
                    <w:rPr>
                      <w:rFonts w:ascii="Times New Roman" w:eastAsiaTheme="minorEastAsia" w:hAnsiTheme="minorEastAsia"/>
                      <w:color w:val="000000"/>
                      <w:sz w:val="21"/>
                      <w:szCs w:val="21"/>
                    </w:rPr>
                    <w:t>项目的</w:t>
                  </w:r>
                  <w:r w:rsidRPr="004C4879">
                    <w:rPr>
                      <w:rFonts w:ascii="Times New Roman" w:eastAsiaTheme="minorEastAsia" w:hAnsiTheme="minorEastAsia" w:hint="eastAsia"/>
                      <w:sz w:val="21"/>
                      <w:szCs w:val="21"/>
                    </w:rPr>
                    <w:t>生产工艺、厂区布局</w:t>
                  </w:r>
                  <w:r w:rsidR="007C6BAA">
                    <w:rPr>
                      <w:rFonts w:ascii="Times New Roman" w:eastAsiaTheme="minorEastAsia" w:hAnsiTheme="minorEastAsia" w:hint="eastAsia"/>
                      <w:sz w:val="21"/>
                      <w:szCs w:val="21"/>
                    </w:rPr>
                    <w:t>未</w:t>
                  </w:r>
                  <w:r w:rsidRPr="001B3812">
                    <w:rPr>
                      <w:rFonts w:ascii="Times New Roman" w:eastAsiaTheme="minorEastAsia" w:hAnsiTheme="minorEastAsia"/>
                      <w:color w:val="000000"/>
                      <w:sz w:val="21"/>
                      <w:szCs w:val="21"/>
                    </w:rPr>
                    <w:t>发生变化</w:t>
                  </w:r>
                  <w:r w:rsidR="007C6BAA">
                    <w:rPr>
                      <w:rFonts w:ascii="Times New Roman" w:eastAsiaTheme="minorEastAsia" w:hAnsiTheme="minorEastAsia"/>
                      <w:color w:val="000000"/>
                      <w:sz w:val="21"/>
                      <w:szCs w:val="21"/>
                    </w:rPr>
                    <w:t>。</w:t>
                  </w:r>
                </w:p>
                <w:p w:rsidR="007C6BAA" w:rsidRDefault="007C6BAA" w:rsidP="007C6BAA">
                  <w:pPr>
                    <w:pStyle w:val="2"/>
                    <w:spacing w:after="0"/>
                    <w:ind w:leftChars="0" w:left="0"/>
                    <w:rPr>
                      <w:rFonts w:ascii="Times New Roman" w:eastAsiaTheme="minorEastAsia" w:hAnsiTheme="minorEastAsia"/>
                      <w:sz w:val="21"/>
                      <w:szCs w:val="21"/>
                    </w:rPr>
                  </w:pPr>
                  <w:r>
                    <w:rPr>
                      <w:rFonts w:ascii="Times New Roman" w:eastAsiaTheme="minorEastAsia" w:hAnsi="Times New Roman"/>
                      <w:sz w:val="21"/>
                      <w:szCs w:val="21"/>
                    </w:rPr>
                    <w:t>生产设备：车间减少</w:t>
                  </w:r>
                  <w:r>
                    <w:rPr>
                      <w:rFonts w:ascii="Times New Roman" w:eastAsiaTheme="minorEastAsia" w:hAnsi="Times New Roman" w:hint="eastAsia"/>
                      <w:sz w:val="21"/>
                      <w:szCs w:val="21"/>
                    </w:rPr>
                    <w:t>7</w:t>
                  </w:r>
                  <w:r>
                    <w:rPr>
                      <w:rFonts w:ascii="Times New Roman" w:eastAsiaTheme="minorEastAsia" w:hAnsi="Times New Roman" w:hint="eastAsia"/>
                      <w:sz w:val="21"/>
                      <w:szCs w:val="21"/>
                    </w:rPr>
                    <w:t>台、走心机减少</w:t>
                  </w:r>
                  <w:r>
                    <w:rPr>
                      <w:rFonts w:ascii="Times New Roman" w:eastAsiaTheme="minorEastAsia" w:hAnsi="Times New Roman" w:hint="eastAsia"/>
                      <w:sz w:val="21"/>
                      <w:szCs w:val="21"/>
                    </w:rPr>
                    <w:t>11</w:t>
                  </w:r>
                  <w:r>
                    <w:rPr>
                      <w:rFonts w:ascii="Times New Roman" w:eastAsiaTheme="minorEastAsia" w:hAnsi="Times New Roman" w:hint="eastAsia"/>
                      <w:sz w:val="21"/>
                      <w:szCs w:val="21"/>
                    </w:rPr>
                    <w:t>台、</w:t>
                  </w:r>
                  <w:r w:rsidRPr="00B27C77">
                    <w:rPr>
                      <w:rFonts w:ascii="Times New Roman" w:eastAsiaTheme="minorEastAsia" w:hAnsiTheme="minorEastAsia"/>
                      <w:sz w:val="21"/>
                      <w:szCs w:val="21"/>
                    </w:rPr>
                    <w:t>加工中心</w:t>
                  </w:r>
                  <w:r>
                    <w:rPr>
                      <w:rFonts w:ascii="Times New Roman" w:eastAsiaTheme="minorEastAsia" w:hAnsiTheme="minorEastAsia"/>
                      <w:sz w:val="21"/>
                      <w:szCs w:val="21"/>
                    </w:rPr>
                    <w:t>减少</w:t>
                  </w:r>
                  <w:r>
                    <w:rPr>
                      <w:rFonts w:ascii="Times New Roman" w:eastAsiaTheme="minorEastAsia" w:hAnsiTheme="minorEastAsia" w:hint="eastAsia"/>
                      <w:sz w:val="21"/>
                      <w:szCs w:val="21"/>
                    </w:rPr>
                    <w:t>10</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普通无心磨床</w:t>
                  </w:r>
                  <w:r>
                    <w:rPr>
                      <w:rFonts w:ascii="Times New Roman" w:eastAsiaTheme="minorEastAsia" w:hAnsiTheme="minorEastAsia"/>
                      <w:sz w:val="21"/>
                      <w:szCs w:val="21"/>
                    </w:rPr>
                    <w:t>减少</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自动无心磨床</w:t>
                  </w:r>
                  <w:r>
                    <w:rPr>
                      <w:rFonts w:ascii="Times New Roman" w:eastAsiaTheme="minorEastAsia" w:hAnsiTheme="minorEastAsia"/>
                      <w:sz w:val="21"/>
                      <w:szCs w:val="21"/>
                    </w:rPr>
                    <w:t>减少</w:t>
                  </w:r>
                  <w:r>
                    <w:rPr>
                      <w:rFonts w:ascii="Times New Roman" w:eastAsiaTheme="minorEastAsia" w:hAnsiTheme="minorEastAsia" w:hint="eastAsia"/>
                      <w:sz w:val="21"/>
                      <w:szCs w:val="21"/>
                    </w:rPr>
                    <w:t>4</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三坐标</w:t>
                  </w:r>
                  <w:r>
                    <w:rPr>
                      <w:rFonts w:ascii="Times New Roman" w:eastAsiaTheme="minorEastAsia" w:hAnsiTheme="minorEastAsia"/>
                      <w:sz w:val="21"/>
                      <w:szCs w:val="21"/>
                    </w:rPr>
                    <w:t>减少</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光学检测设备</w:t>
                  </w:r>
                  <w:r>
                    <w:rPr>
                      <w:rFonts w:ascii="Times New Roman" w:eastAsiaTheme="minorEastAsia" w:hAnsiTheme="minorEastAsia"/>
                      <w:sz w:val="21"/>
                      <w:szCs w:val="21"/>
                    </w:rPr>
                    <w:t>减少</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r>
                    <w:rPr>
                      <w:rFonts w:ascii="Times New Roman" w:eastAsiaTheme="minorEastAsia" w:hAnsiTheme="minorEastAsia"/>
                      <w:sz w:val="21"/>
                      <w:szCs w:val="21"/>
                    </w:rPr>
                    <w:t>、</w:t>
                  </w:r>
                  <w:r w:rsidRPr="00B27C77">
                    <w:rPr>
                      <w:rFonts w:ascii="Times New Roman" w:eastAsiaTheme="minorEastAsia" w:hAnsiTheme="minorEastAsia"/>
                      <w:sz w:val="21"/>
                      <w:szCs w:val="21"/>
                    </w:rPr>
                    <w:t>轴自动检测设备</w:t>
                  </w:r>
                  <w:r>
                    <w:rPr>
                      <w:rFonts w:ascii="Times New Roman" w:eastAsiaTheme="minorEastAsia" w:hAnsiTheme="minorEastAsia"/>
                      <w:sz w:val="21"/>
                      <w:szCs w:val="21"/>
                    </w:rPr>
                    <w:t>减少</w:t>
                  </w:r>
                  <w:r>
                    <w:rPr>
                      <w:rFonts w:ascii="Times New Roman" w:eastAsiaTheme="minorEastAsia" w:hAnsiTheme="minorEastAsia" w:hint="eastAsia"/>
                      <w:sz w:val="21"/>
                      <w:szCs w:val="21"/>
                    </w:rPr>
                    <w:t>3</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外圆磨床</w:t>
                  </w:r>
                  <w:r>
                    <w:rPr>
                      <w:rFonts w:ascii="Times New Roman" w:eastAsiaTheme="minorEastAsia" w:hAnsiTheme="minorEastAsia"/>
                      <w:sz w:val="21"/>
                      <w:szCs w:val="21"/>
                    </w:rPr>
                    <w:t>增加</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r w:rsidRPr="00B27C77">
                    <w:rPr>
                      <w:rFonts w:ascii="Times New Roman" w:eastAsiaTheme="minorEastAsia" w:hAnsiTheme="minorEastAsia"/>
                      <w:sz w:val="21"/>
                      <w:szCs w:val="21"/>
                    </w:rPr>
                    <w:t>投影仪</w:t>
                  </w:r>
                  <w:r>
                    <w:rPr>
                      <w:rFonts w:ascii="Times New Roman" w:eastAsiaTheme="minorEastAsia" w:hAnsiTheme="minorEastAsia"/>
                      <w:sz w:val="21"/>
                      <w:szCs w:val="21"/>
                    </w:rPr>
                    <w:t>增加</w:t>
                  </w:r>
                  <w:r>
                    <w:rPr>
                      <w:rFonts w:ascii="Times New Roman" w:eastAsiaTheme="minorEastAsia" w:hAnsiTheme="minorEastAsia" w:hint="eastAsia"/>
                      <w:sz w:val="21"/>
                      <w:szCs w:val="21"/>
                    </w:rPr>
                    <w:t>1</w:t>
                  </w:r>
                  <w:r>
                    <w:rPr>
                      <w:rFonts w:ascii="Times New Roman" w:eastAsiaTheme="minorEastAsia" w:hAnsiTheme="minorEastAsia" w:hint="eastAsia"/>
                      <w:sz w:val="21"/>
                      <w:szCs w:val="21"/>
                    </w:rPr>
                    <w:t>台。</w:t>
                  </w:r>
                </w:p>
                <w:p w:rsidR="00275E26" w:rsidRPr="00BC69A5" w:rsidRDefault="007C6BAA" w:rsidP="007C6BAA">
                  <w:pPr>
                    <w:widowControl w:val="0"/>
                    <w:spacing w:after="0"/>
                    <w:ind w:firstLineChars="200" w:firstLine="420"/>
                    <w:jc w:val="both"/>
                    <w:rPr>
                      <w:rFonts w:ascii="Times New Roman" w:eastAsiaTheme="minorEastAsia" w:hAnsiTheme="minorEastAsia"/>
                      <w:color w:val="000000"/>
                      <w:sz w:val="21"/>
                      <w:szCs w:val="21"/>
                    </w:rPr>
                  </w:pPr>
                  <w:r>
                    <w:rPr>
                      <w:rFonts w:ascii="Times New Roman" w:eastAsiaTheme="minorEastAsia" w:hAnsi="Times New Roman"/>
                      <w:sz w:val="21"/>
                      <w:szCs w:val="21"/>
                    </w:rPr>
                    <w:t>锯床</w:t>
                  </w:r>
                  <w:r>
                    <w:rPr>
                      <w:rFonts w:ascii="Times New Roman" w:eastAsiaTheme="minorEastAsia" w:hAnsi="Times New Roman" w:hint="eastAsia"/>
                      <w:sz w:val="21"/>
                      <w:szCs w:val="21"/>
                    </w:rPr>
                    <w:t>2</w:t>
                  </w:r>
                  <w:r>
                    <w:rPr>
                      <w:rFonts w:ascii="Times New Roman" w:eastAsiaTheme="minorEastAsia" w:hAnsi="Times New Roman" w:hint="eastAsia"/>
                      <w:sz w:val="21"/>
                      <w:szCs w:val="21"/>
                    </w:rPr>
                    <w:t>台、线切割机</w:t>
                  </w:r>
                  <w:r>
                    <w:rPr>
                      <w:rFonts w:ascii="Times New Roman" w:eastAsiaTheme="minorEastAsia" w:hAnsi="Times New Roman" w:hint="eastAsia"/>
                      <w:sz w:val="21"/>
                      <w:szCs w:val="21"/>
                    </w:rPr>
                    <w:t>2</w:t>
                  </w:r>
                  <w:r>
                    <w:rPr>
                      <w:rFonts w:ascii="Times New Roman" w:eastAsiaTheme="minorEastAsia" w:hAnsi="Times New Roman" w:hint="eastAsia"/>
                      <w:sz w:val="21"/>
                      <w:szCs w:val="21"/>
                    </w:rPr>
                    <w:t>台、</w:t>
                  </w:r>
                  <w:r w:rsidRPr="00B27C77">
                    <w:rPr>
                      <w:rFonts w:ascii="Times New Roman" w:eastAsiaTheme="minorEastAsia" w:hAnsiTheme="minorEastAsia"/>
                      <w:sz w:val="21"/>
                      <w:szCs w:val="21"/>
                    </w:rPr>
                    <w:t>珩磨（精抛）</w:t>
                  </w:r>
                  <w:r>
                    <w:rPr>
                      <w:rFonts w:ascii="Times New Roman" w:eastAsiaTheme="minorEastAsia" w:hAnsiTheme="minorEastAsia" w:hint="eastAsia"/>
                      <w:sz w:val="21"/>
                      <w:szCs w:val="21"/>
                    </w:rPr>
                    <w:t>2</w:t>
                  </w:r>
                  <w:r>
                    <w:rPr>
                      <w:rFonts w:ascii="Times New Roman" w:eastAsiaTheme="minorEastAsia" w:hAnsiTheme="minorEastAsia" w:hint="eastAsia"/>
                      <w:sz w:val="21"/>
                      <w:szCs w:val="21"/>
                    </w:rPr>
                    <w:t>台</w:t>
                  </w:r>
                  <w:r>
                    <w:rPr>
                      <w:rFonts w:ascii="Times New Roman" w:eastAsiaTheme="minorEastAsia" w:hAnsiTheme="minorEastAsia"/>
                      <w:sz w:val="21"/>
                      <w:szCs w:val="21"/>
                    </w:rPr>
                    <w:t>、</w:t>
                  </w:r>
                  <w:r w:rsidRPr="00B27C77">
                    <w:rPr>
                      <w:rFonts w:ascii="Times New Roman" w:eastAsiaTheme="minorEastAsia" w:hAnsiTheme="minorEastAsia"/>
                      <w:sz w:val="21"/>
                      <w:szCs w:val="21"/>
                    </w:rPr>
                    <w:t>珩磨</w:t>
                  </w:r>
                  <w:r w:rsidRPr="00B27C77">
                    <w:rPr>
                      <w:rFonts w:ascii="Times New Roman" w:eastAsiaTheme="minorEastAsia" w:hAnsi="Times New Roman"/>
                      <w:sz w:val="21"/>
                      <w:szCs w:val="21"/>
                    </w:rPr>
                    <w:t>-</w:t>
                  </w:r>
                  <w:r w:rsidRPr="00B27C77">
                    <w:rPr>
                      <w:rFonts w:ascii="Times New Roman" w:eastAsiaTheme="minorEastAsia" w:hAnsiTheme="minorEastAsia"/>
                      <w:sz w:val="21"/>
                      <w:szCs w:val="21"/>
                    </w:rPr>
                    <w:t>孔</w:t>
                  </w:r>
                  <w:r>
                    <w:rPr>
                      <w:rFonts w:ascii="Times New Roman" w:eastAsiaTheme="minorEastAsia" w:hAnsiTheme="minorEastAsia" w:hint="eastAsia"/>
                      <w:sz w:val="21"/>
                      <w:szCs w:val="21"/>
                    </w:rPr>
                    <w:t>2</w:t>
                  </w:r>
                  <w:r>
                    <w:rPr>
                      <w:rFonts w:ascii="Times New Roman" w:eastAsiaTheme="minorEastAsia" w:hAnsiTheme="minorEastAsia" w:hint="eastAsia"/>
                      <w:sz w:val="21"/>
                      <w:szCs w:val="21"/>
                    </w:rPr>
                    <w:t>台未建设，“下料”工艺、部分“研磨”工艺依托老厂进行。</w:t>
                  </w:r>
                  <w:r w:rsidR="004C4879">
                    <w:rPr>
                      <w:rFonts w:ascii="Times New Roman" w:eastAsiaTheme="minorEastAsia" w:hAnsiTheme="minorEastAsia" w:cs="Times New Roman"/>
                      <w:color w:val="000000"/>
                      <w:sz w:val="21"/>
                      <w:szCs w:val="21"/>
                    </w:rPr>
                    <w:t>。</w:t>
                  </w:r>
                </w:p>
              </w:tc>
            </w:tr>
            <w:tr w:rsidR="004C4879" w:rsidRPr="001B3812" w:rsidTr="004C4879">
              <w:trPr>
                <w:trHeight w:val="359"/>
                <w:jc w:val="center"/>
              </w:trPr>
              <w:tc>
                <w:tcPr>
                  <w:tcW w:w="4588" w:type="dxa"/>
                  <w:tcBorders>
                    <w:top w:val="single" w:sz="2" w:space="0" w:color="auto"/>
                    <w:bottom w:val="single" w:sz="2" w:space="0" w:color="auto"/>
                    <w:right w:val="single" w:sz="2" w:space="0" w:color="auto"/>
                  </w:tcBorders>
                  <w:vAlign w:val="center"/>
                </w:tcPr>
                <w:p w:rsidR="004C4879" w:rsidRPr="004C4879" w:rsidRDefault="007C6BAA" w:rsidP="007C6BAA">
                  <w:pPr>
                    <w:widowControl w:val="0"/>
                    <w:spacing w:after="0"/>
                    <w:ind w:firstLineChars="200" w:firstLine="420"/>
                    <w:jc w:val="both"/>
                    <w:rPr>
                      <w:rFonts w:ascii="Times New Roman" w:eastAsiaTheme="minorEastAsia" w:hAnsiTheme="minorEastAsia" w:cs="Times New Roman"/>
                      <w:sz w:val="21"/>
                      <w:szCs w:val="21"/>
                    </w:rPr>
                  </w:pPr>
                  <w:r w:rsidRPr="007C6BAA">
                    <w:rPr>
                      <w:rFonts w:ascii="Times New Roman" w:eastAsiaTheme="minorEastAsia" w:hAnsiTheme="minorEastAsia" w:cs="Times New Roman" w:hint="eastAsia"/>
                      <w:sz w:val="21"/>
                      <w:szCs w:val="21"/>
                    </w:rPr>
                    <w:t>所有排污口必须按照《江苏省排污口设置及规范化整治管理办法》（苏环控（</w:t>
                  </w:r>
                  <w:r w:rsidRPr="007C6BAA">
                    <w:rPr>
                      <w:rFonts w:ascii="Times New Roman" w:eastAsiaTheme="minorEastAsia" w:hAnsiTheme="minorEastAsia" w:cs="Times New Roman" w:hint="eastAsia"/>
                      <w:sz w:val="21"/>
                      <w:szCs w:val="21"/>
                    </w:rPr>
                    <w:t>1997</w:t>
                  </w:r>
                  <w:r w:rsidRPr="007C6BAA">
                    <w:rPr>
                      <w:rFonts w:ascii="Times New Roman" w:eastAsiaTheme="minorEastAsia" w:hAnsiTheme="minorEastAsia" w:cs="Times New Roman" w:hint="eastAsia"/>
                      <w:sz w:val="21"/>
                      <w:szCs w:val="21"/>
                    </w:rPr>
                    <w:t>）</w:t>
                  </w:r>
                  <w:r w:rsidRPr="007C6BAA">
                    <w:rPr>
                      <w:rFonts w:ascii="Times New Roman" w:eastAsiaTheme="minorEastAsia" w:hAnsiTheme="minorEastAsia" w:cs="Times New Roman" w:hint="eastAsia"/>
                      <w:sz w:val="21"/>
                      <w:szCs w:val="21"/>
                    </w:rPr>
                    <w:t>122</w:t>
                  </w:r>
                  <w:r w:rsidRPr="007C6BAA">
                    <w:rPr>
                      <w:rFonts w:ascii="Times New Roman" w:eastAsiaTheme="minorEastAsia" w:hAnsiTheme="minorEastAsia" w:cs="Times New Roman" w:hint="eastAsia"/>
                      <w:sz w:val="21"/>
                      <w:szCs w:val="21"/>
                    </w:rPr>
                    <w:t>号）的规定进行设置和管理。</w:t>
                  </w:r>
                </w:p>
              </w:tc>
              <w:tc>
                <w:tcPr>
                  <w:tcW w:w="3969" w:type="dxa"/>
                  <w:tcBorders>
                    <w:top w:val="single" w:sz="2" w:space="0" w:color="auto"/>
                    <w:left w:val="single" w:sz="2" w:space="0" w:color="auto"/>
                    <w:bottom w:val="single" w:sz="2" w:space="0" w:color="auto"/>
                  </w:tcBorders>
                  <w:vAlign w:val="center"/>
                </w:tcPr>
                <w:p w:rsidR="004C4879" w:rsidRPr="001B3812" w:rsidRDefault="004C4879" w:rsidP="004C4879">
                  <w:pPr>
                    <w:widowControl w:val="0"/>
                    <w:spacing w:after="0"/>
                    <w:ind w:firstLineChars="200" w:firstLine="420"/>
                    <w:jc w:val="both"/>
                    <w:rPr>
                      <w:rFonts w:ascii="Times New Roman" w:eastAsiaTheme="minorEastAsia" w:hAnsiTheme="minorEastAsia"/>
                      <w:color w:val="000000"/>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p>
              </w:tc>
            </w:tr>
            <w:tr w:rsidR="00275E26" w:rsidRPr="001B3812" w:rsidTr="004C4879">
              <w:trPr>
                <w:trHeight w:val="359"/>
                <w:jc w:val="center"/>
              </w:trPr>
              <w:tc>
                <w:tcPr>
                  <w:tcW w:w="4588" w:type="dxa"/>
                  <w:tcBorders>
                    <w:top w:val="single" w:sz="2" w:space="0" w:color="auto"/>
                    <w:bottom w:val="single" w:sz="2" w:space="0" w:color="auto"/>
                    <w:right w:val="single" w:sz="2" w:space="0" w:color="auto"/>
                  </w:tcBorders>
                  <w:vAlign w:val="center"/>
                </w:tcPr>
                <w:p w:rsidR="007C6BAA" w:rsidRPr="007C6BAA"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imes New Roman" w:cs="Times New Roman" w:hint="eastAsia"/>
                      <w:sz w:val="21"/>
                      <w:szCs w:val="21"/>
                    </w:rPr>
                    <w:t>污染物年排放总量为：</w:t>
                  </w:r>
                </w:p>
                <w:p w:rsidR="007C6BAA" w:rsidRPr="007C6BAA"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imes New Roman" w:cs="Times New Roman" w:hint="eastAsia"/>
                      <w:sz w:val="21"/>
                      <w:szCs w:val="21"/>
                    </w:rPr>
                    <w:t>1</w:t>
                  </w:r>
                  <w:r w:rsidRPr="007C6BAA">
                    <w:rPr>
                      <w:rFonts w:ascii="Times New Roman" w:eastAsiaTheme="minorEastAsia" w:hAnsi="Times New Roman" w:cs="Times New Roman" w:hint="eastAsia"/>
                      <w:sz w:val="21"/>
                      <w:szCs w:val="21"/>
                    </w:rPr>
                    <w:t>、水污染物接管考核量：生活污水水量≤</w:t>
                  </w:r>
                  <w:r w:rsidRPr="007C6BAA">
                    <w:rPr>
                      <w:rFonts w:ascii="Times New Roman" w:eastAsiaTheme="minorEastAsia" w:hAnsi="Times New Roman" w:cs="Times New Roman" w:hint="eastAsia"/>
                      <w:sz w:val="21"/>
                      <w:szCs w:val="21"/>
                    </w:rPr>
                    <w:t>1440</w:t>
                  </w:r>
                  <w:r w:rsidRPr="007C6BAA">
                    <w:rPr>
                      <w:rFonts w:ascii="Times New Roman" w:eastAsiaTheme="minorEastAsia" w:hAnsi="Times New Roman" w:cs="Times New Roman" w:hint="eastAsia"/>
                      <w:sz w:val="21"/>
                      <w:szCs w:val="21"/>
                    </w:rPr>
                    <w:t>吨，</w:t>
                  </w:r>
                  <w:r w:rsidRPr="007C6BAA">
                    <w:rPr>
                      <w:rFonts w:ascii="Times New Roman" w:eastAsiaTheme="minorEastAsia" w:hAnsi="Times New Roman" w:cs="Times New Roman" w:hint="eastAsia"/>
                      <w:sz w:val="21"/>
                      <w:szCs w:val="21"/>
                    </w:rPr>
                    <w:t>COD</w:t>
                  </w:r>
                  <w:r w:rsidRPr="007C6BAA">
                    <w:rPr>
                      <w:rFonts w:ascii="Times New Roman" w:eastAsiaTheme="minorEastAsia" w:hAnsi="Times New Roman" w:cs="Times New Roman" w:hint="eastAsia"/>
                      <w:sz w:val="21"/>
                      <w:szCs w:val="21"/>
                    </w:rPr>
                    <w:t>≤</w:t>
                  </w:r>
                  <w:r w:rsidRPr="007C6BAA">
                    <w:rPr>
                      <w:rFonts w:ascii="Times New Roman" w:eastAsiaTheme="minorEastAsia" w:hAnsi="Times New Roman" w:cs="Times New Roman" w:hint="eastAsia"/>
                      <w:sz w:val="21"/>
                      <w:szCs w:val="21"/>
                    </w:rPr>
                    <w:t>0.5760</w:t>
                  </w:r>
                  <w:r w:rsidRPr="007C6BAA">
                    <w:rPr>
                      <w:rFonts w:ascii="Times New Roman" w:eastAsiaTheme="minorEastAsia" w:hAnsi="Times New Roman" w:cs="Times New Roman" w:hint="eastAsia"/>
                      <w:sz w:val="21"/>
                      <w:szCs w:val="21"/>
                    </w:rPr>
                    <w:t>吨，</w:t>
                  </w:r>
                  <w:r w:rsidRPr="007C6BAA">
                    <w:rPr>
                      <w:rFonts w:ascii="Times New Roman" w:eastAsiaTheme="minorEastAsia" w:hAnsi="Times New Roman" w:cs="Times New Roman" w:hint="eastAsia"/>
                      <w:sz w:val="21"/>
                      <w:szCs w:val="21"/>
                    </w:rPr>
                    <w:t>SS</w:t>
                  </w:r>
                  <w:r w:rsidRPr="007C6BAA">
                    <w:rPr>
                      <w:rFonts w:ascii="Times New Roman" w:eastAsiaTheme="minorEastAsia" w:hAnsi="Times New Roman" w:cs="Times New Roman" w:hint="eastAsia"/>
                      <w:sz w:val="21"/>
                      <w:szCs w:val="21"/>
                    </w:rPr>
                    <w:t>≤</w:t>
                  </w:r>
                  <w:r w:rsidRPr="007C6BAA">
                    <w:rPr>
                      <w:rFonts w:ascii="Times New Roman" w:eastAsiaTheme="minorEastAsia" w:hAnsi="Times New Roman" w:cs="Times New Roman" w:hint="eastAsia"/>
                      <w:sz w:val="21"/>
                      <w:szCs w:val="21"/>
                    </w:rPr>
                    <w:t>0.504</w:t>
                  </w:r>
                  <w:r w:rsidRPr="007C6BAA">
                    <w:rPr>
                      <w:rFonts w:ascii="Times New Roman" w:eastAsiaTheme="minorEastAsia" w:hAnsi="Times New Roman" w:cs="Times New Roman" w:hint="eastAsia"/>
                      <w:sz w:val="21"/>
                      <w:szCs w:val="21"/>
                    </w:rPr>
                    <w:t>吨，氨氮≤</w:t>
                  </w:r>
                  <w:r w:rsidRPr="007C6BAA">
                    <w:rPr>
                      <w:rFonts w:ascii="Times New Roman" w:eastAsiaTheme="minorEastAsia" w:hAnsi="Times New Roman" w:cs="Times New Roman" w:hint="eastAsia"/>
                      <w:sz w:val="21"/>
                      <w:szCs w:val="21"/>
                    </w:rPr>
                    <w:t>0.0504</w:t>
                  </w:r>
                  <w:r w:rsidRPr="007C6BAA">
                    <w:rPr>
                      <w:rFonts w:ascii="Times New Roman" w:eastAsiaTheme="minorEastAsia" w:hAnsi="Times New Roman" w:cs="Times New Roman" w:hint="eastAsia"/>
                      <w:sz w:val="21"/>
                      <w:szCs w:val="21"/>
                    </w:rPr>
                    <w:t>吨，</w:t>
                  </w:r>
                  <w:r w:rsidRPr="007C6BAA">
                    <w:rPr>
                      <w:rFonts w:ascii="Times New Roman" w:eastAsiaTheme="minorEastAsia" w:hAnsi="Times New Roman" w:cs="Times New Roman" w:hint="eastAsia"/>
                      <w:sz w:val="21"/>
                      <w:szCs w:val="21"/>
                    </w:rPr>
                    <w:t>TP</w:t>
                  </w:r>
                  <w:r w:rsidRPr="007C6BAA">
                    <w:rPr>
                      <w:rFonts w:ascii="Times New Roman" w:eastAsiaTheme="minorEastAsia" w:hAnsi="Times New Roman" w:cs="Times New Roman" w:hint="eastAsia"/>
                      <w:sz w:val="21"/>
                      <w:szCs w:val="21"/>
                    </w:rPr>
                    <w:t>≤</w:t>
                  </w:r>
                  <w:r w:rsidRPr="007C6BAA">
                    <w:rPr>
                      <w:rFonts w:ascii="Times New Roman" w:eastAsiaTheme="minorEastAsia" w:hAnsi="Times New Roman" w:cs="Times New Roman" w:hint="eastAsia"/>
                      <w:sz w:val="21"/>
                      <w:szCs w:val="21"/>
                    </w:rPr>
                    <w:t>0.0072</w:t>
                  </w:r>
                  <w:r w:rsidRPr="007C6BAA">
                    <w:rPr>
                      <w:rFonts w:ascii="Times New Roman" w:eastAsiaTheme="minorEastAsia" w:hAnsi="Times New Roman" w:cs="Times New Roman" w:hint="eastAsia"/>
                      <w:sz w:val="21"/>
                      <w:szCs w:val="21"/>
                    </w:rPr>
                    <w:t>吨，</w:t>
                  </w:r>
                  <w:r w:rsidRPr="007C6BAA">
                    <w:rPr>
                      <w:rFonts w:ascii="Times New Roman" w:eastAsiaTheme="minorEastAsia" w:hAnsi="Times New Roman" w:cs="Times New Roman" w:hint="eastAsia"/>
                      <w:sz w:val="21"/>
                      <w:szCs w:val="21"/>
                    </w:rPr>
                    <w:t>TN</w:t>
                  </w:r>
                  <w:r w:rsidRPr="007C6BAA">
                    <w:rPr>
                      <w:rFonts w:ascii="Times New Roman" w:eastAsiaTheme="minorEastAsia" w:hAnsi="Times New Roman" w:cs="Times New Roman" w:hint="eastAsia"/>
                      <w:sz w:val="21"/>
                      <w:szCs w:val="21"/>
                    </w:rPr>
                    <w:t>≤</w:t>
                  </w:r>
                  <w:r w:rsidRPr="007C6BAA">
                    <w:rPr>
                      <w:rFonts w:ascii="Times New Roman" w:eastAsiaTheme="minorEastAsia" w:hAnsi="Times New Roman" w:cs="Times New Roman" w:hint="eastAsia"/>
                      <w:sz w:val="21"/>
                      <w:szCs w:val="21"/>
                    </w:rPr>
                    <w:t>0.0576</w:t>
                  </w:r>
                  <w:r w:rsidRPr="007C6BAA">
                    <w:rPr>
                      <w:rFonts w:ascii="Times New Roman" w:eastAsiaTheme="minorEastAsia" w:hAnsi="Times New Roman" w:cs="Times New Roman" w:hint="eastAsia"/>
                      <w:sz w:val="21"/>
                      <w:szCs w:val="21"/>
                    </w:rPr>
                    <w:t>吨。</w:t>
                  </w:r>
                </w:p>
                <w:p w:rsidR="007C6BAA" w:rsidRPr="007C6BAA"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imes New Roman" w:cs="Times New Roman" w:hint="eastAsia"/>
                      <w:sz w:val="21"/>
                      <w:szCs w:val="21"/>
                    </w:rPr>
                    <w:t>最终排放量：污水水量≤</w:t>
                  </w:r>
                  <w:r w:rsidRPr="007C6BAA">
                    <w:rPr>
                      <w:rFonts w:ascii="Times New Roman" w:eastAsiaTheme="minorEastAsia" w:hAnsi="Times New Roman" w:cs="Times New Roman" w:hint="eastAsia"/>
                      <w:sz w:val="21"/>
                      <w:szCs w:val="21"/>
                    </w:rPr>
                    <w:t>1440</w:t>
                  </w:r>
                  <w:r w:rsidRPr="007C6BAA">
                    <w:rPr>
                      <w:rFonts w:ascii="Times New Roman" w:eastAsiaTheme="minorEastAsia" w:hAnsi="Times New Roman" w:cs="Times New Roman" w:hint="eastAsia"/>
                      <w:sz w:val="21"/>
                      <w:szCs w:val="21"/>
                    </w:rPr>
                    <w:t>吨，</w:t>
                  </w:r>
                  <w:r w:rsidRPr="007C6BAA">
                    <w:rPr>
                      <w:rFonts w:ascii="Times New Roman" w:eastAsiaTheme="minorEastAsia" w:hAnsi="Times New Roman" w:cs="Times New Roman" w:hint="eastAsia"/>
                      <w:sz w:val="21"/>
                      <w:szCs w:val="21"/>
                    </w:rPr>
                    <w:t>COD</w:t>
                  </w:r>
                  <w:r w:rsidRPr="007C6BAA">
                    <w:rPr>
                      <w:rFonts w:ascii="Times New Roman" w:eastAsiaTheme="minorEastAsia" w:hAnsi="Times New Roman" w:cs="Times New Roman" w:hint="eastAsia"/>
                      <w:sz w:val="21"/>
                      <w:szCs w:val="21"/>
                    </w:rPr>
                    <w:t>≤</w:t>
                  </w:r>
                  <w:r w:rsidRPr="007C6BAA">
                    <w:rPr>
                      <w:rFonts w:ascii="Times New Roman" w:eastAsiaTheme="minorEastAsia" w:hAnsi="Times New Roman" w:cs="Times New Roman" w:hint="eastAsia"/>
                      <w:sz w:val="21"/>
                      <w:szCs w:val="21"/>
                    </w:rPr>
                    <w:t>0.0576</w:t>
                  </w:r>
                  <w:r w:rsidRPr="007C6BAA">
                    <w:rPr>
                      <w:rFonts w:ascii="Times New Roman" w:eastAsiaTheme="minorEastAsia" w:hAnsi="Times New Roman" w:cs="Times New Roman" w:hint="eastAsia"/>
                      <w:sz w:val="21"/>
                      <w:szCs w:val="21"/>
                    </w:rPr>
                    <w:t>吨，</w:t>
                  </w:r>
                  <w:r w:rsidRPr="007C6BAA">
                    <w:rPr>
                      <w:rFonts w:ascii="Times New Roman" w:eastAsiaTheme="minorEastAsia" w:hAnsi="Times New Roman" w:cs="Times New Roman" w:hint="eastAsia"/>
                      <w:sz w:val="21"/>
                      <w:szCs w:val="21"/>
                    </w:rPr>
                    <w:t>SS</w:t>
                  </w:r>
                  <w:r w:rsidRPr="007C6BAA">
                    <w:rPr>
                      <w:rFonts w:ascii="Times New Roman" w:eastAsiaTheme="minorEastAsia" w:hAnsi="Times New Roman" w:cs="Times New Roman" w:hint="eastAsia"/>
                      <w:sz w:val="21"/>
                      <w:szCs w:val="21"/>
                    </w:rPr>
                    <w:t>≤</w:t>
                  </w:r>
                  <w:r w:rsidRPr="007C6BAA">
                    <w:rPr>
                      <w:rFonts w:ascii="Times New Roman" w:eastAsiaTheme="minorEastAsia" w:hAnsi="Times New Roman" w:cs="Times New Roman" w:hint="eastAsia"/>
                      <w:sz w:val="21"/>
                      <w:szCs w:val="21"/>
                    </w:rPr>
                    <w:t>0.0144</w:t>
                  </w:r>
                  <w:r w:rsidRPr="007C6BAA">
                    <w:rPr>
                      <w:rFonts w:ascii="Times New Roman" w:eastAsiaTheme="minorEastAsia" w:hAnsi="Times New Roman" w:cs="Times New Roman" w:hint="eastAsia"/>
                      <w:sz w:val="21"/>
                      <w:szCs w:val="21"/>
                    </w:rPr>
                    <w:t>吨，氨氮≤</w:t>
                  </w:r>
                  <w:r w:rsidRPr="007C6BAA">
                    <w:rPr>
                      <w:rFonts w:ascii="Times New Roman" w:eastAsiaTheme="minorEastAsia" w:hAnsi="Times New Roman" w:cs="Times New Roman" w:hint="eastAsia"/>
                      <w:sz w:val="21"/>
                      <w:szCs w:val="21"/>
                    </w:rPr>
                    <w:t>0.0029</w:t>
                  </w:r>
                  <w:r w:rsidRPr="007C6BAA">
                    <w:rPr>
                      <w:rFonts w:ascii="Times New Roman" w:eastAsiaTheme="minorEastAsia" w:hAnsi="Times New Roman" w:cs="Times New Roman" w:hint="eastAsia"/>
                      <w:sz w:val="21"/>
                      <w:szCs w:val="21"/>
                    </w:rPr>
                    <w:t>吨，</w:t>
                  </w:r>
                  <w:r w:rsidRPr="007C6BAA">
                    <w:rPr>
                      <w:rFonts w:ascii="Times New Roman" w:eastAsiaTheme="minorEastAsia" w:hAnsi="Times New Roman" w:cs="Times New Roman" w:hint="eastAsia"/>
                      <w:sz w:val="21"/>
                      <w:szCs w:val="21"/>
                    </w:rPr>
                    <w:t>TP</w:t>
                  </w:r>
                  <w:r w:rsidRPr="007C6BAA">
                    <w:rPr>
                      <w:rFonts w:ascii="Times New Roman" w:eastAsiaTheme="minorEastAsia" w:hAnsi="Times New Roman" w:cs="Times New Roman" w:hint="eastAsia"/>
                      <w:sz w:val="21"/>
                      <w:szCs w:val="21"/>
                    </w:rPr>
                    <w:lastRenderedPageBreak/>
                    <w:t>≤</w:t>
                  </w:r>
                  <w:r w:rsidRPr="007C6BAA">
                    <w:rPr>
                      <w:rFonts w:ascii="Times New Roman" w:eastAsiaTheme="minorEastAsia" w:hAnsi="Times New Roman" w:cs="Times New Roman" w:hint="eastAsia"/>
                      <w:sz w:val="21"/>
                      <w:szCs w:val="21"/>
                    </w:rPr>
                    <w:t>0.00058</w:t>
                  </w:r>
                  <w:r w:rsidRPr="007C6BAA">
                    <w:rPr>
                      <w:rFonts w:ascii="Times New Roman" w:eastAsiaTheme="minorEastAsia" w:hAnsi="Times New Roman" w:cs="Times New Roman" w:hint="eastAsia"/>
                      <w:sz w:val="21"/>
                      <w:szCs w:val="21"/>
                    </w:rPr>
                    <w:t>吨，</w:t>
                  </w:r>
                  <w:r w:rsidRPr="007C6BAA">
                    <w:rPr>
                      <w:rFonts w:ascii="Times New Roman" w:eastAsiaTheme="minorEastAsia" w:hAnsi="Times New Roman" w:cs="Times New Roman" w:hint="eastAsia"/>
                      <w:sz w:val="21"/>
                      <w:szCs w:val="21"/>
                    </w:rPr>
                    <w:t>TN</w:t>
                  </w:r>
                  <w:r w:rsidRPr="007C6BAA">
                    <w:rPr>
                      <w:rFonts w:ascii="Times New Roman" w:eastAsiaTheme="minorEastAsia" w:hAnsi="Times New Roman" w:cs="Times New Roman" w:hint="eastAsia"/>
                      <w:sz w:val="21"/>
                      <w:szCs w:val="21"/>
                    </w:rPr>
                    <w:t>≤</w:t>
                  </w:r>
                  <w:r w:rsidRPr="007C6BAA">
                    <w:rPr>
                      <w:rFonts w:ascii="Times New Roman" w:eastAsiaTheme="minorEastAsia" w:hAnsi="Times New Roman" w:cs="Times New Roman" w:hint="eastAsia"/>
                      <w:sz w:val="21"/>
                      <w:szCs w:val="21"/>
                    </w:rPr>
                    <w:t>0.0144</w:t>
                  </w:r>
                  <w:r w:rsidRPr="007C6BAA">
                    <w:rPr>
                      <w:rFonts w:ascii="Times New Roman" w:eastAsiaTheme="minorEastAsia" w:hAnsi="Times New Roman" w:cs="Times New Roman" w:hint="eastAsia"/>
                      <w:sz w:val="21"/>
                      <w:szCs w:val="21"/>
                    </w:rPr>
                    <w:t>吨。</w:t>
                  </w:r>
                </w:p>
                <w:p w:rsidR="007C6BAA" w:rsidRPr="007C6BAA"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imes New Roman" w:cs="Times New Roman" w:hint="eastAsia"/>
                      <w:sz w:val="21"/>
                      <w:szCs w:val="21"/>
                    </w:rPr>
                    <w:t>2</w:t>
                  </w:r>
                  <w:r w:rsidRPr="007C6BAA">
                    <w:rPr>
                      <w:rFonts w:ascii="Times New Roman" w:eastAsiaTheme="minorEastAsia" w:hAnsi="Times New Roman" w:cs="Times New Roman" w:hint="eastAsia"/>
                      <w:sz w:val="21"/>
                      <w:szCs w:val="21"/>
                    </w:rPr>
                    <w:t>、大气污染物</w:t>
                  </w:r>
                </w:p>
                <w:p w:rsidR="007C6BAA" w:rsidRPr="007C6BAA"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imes New Roman" w:cs="Times New Roman" w:hint="eastAsia"/>
                      <w:sz w:val="21"/>
                      <w:szCs w:val="21"/>
                    </w:rPr>
                    <w:t>有组织：食堂油烟≤</w:t>
                  </w:r>
                  <w:r w:rsidRPr="007C6BAA">
                    <w:rPr>
                      <w:rFonts w:ascii="Times New Roman" w:eastAsiaTheme="minorEastAsia" w:hAnsi="Times New Roman" w:cs="Times New Roman" w:hint="eastAsia"/>
                      <w:sz w:val="21"/>
                      <w:szCs w:val="21"/>
                    </w:rPr>
                    <w:t>0.006</w:t>
                  </w:r>
                  <w:r w:rsidRPr="007C6BAA">
                    <w:rPr>
                      <w:rFonts w:ascii="Times New Roman" w:eastAsiaTheme="minorEastAsia" w:hAnsi="Times New Roman" w:cs="Times New Roman" w:hint="eastAsia"/>
                      <w:sz w:val="21"/>
                      <w:szCs w:val="21"/>
                    </w:rPr>
                    <w:t>吨。</w:t>
                  </w:r>
                </w:p>
                <w:p w:rsidR="00275E26" w:rsidRPr="001B3812"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imes New Roman" w:cs="Times New Roman" w:hint="eastAsia"/>
                      <w:sz w:val="21"/>
                      <w:szCs w:val="21"/>
                    </w:rPr>
                    <w:t>3</w:t>
                  </w:r>
                  <w:r w:rsidRPr="007C6BAA">
                    <w:rPr>
                      <w:rFonts w:ascii="Times New Roman" w:eastAsiaTheme="minorEastAsia" w:hAnsi="Times New Roman" w:cs="Times New Roman" w:hint="eastAsia"/>
                      <w:sz w:val="21"/>
                      <w:szCs w:val="21"/>
                    </w:rPr>
                    <w:t>、固体废物：零排放。</w:t>
                  </w:r>
                </w:p>
              </w:tc>
              <w:tc>
                <w:tcPr>
                  <w:tcW w:w="3969" w:type="dxa"/>
                  <w:tcBorders>
                    <w:top w:val="single" w:sz="2" w:space="0" w:color="auto"/>
                    <w:left w:val="single" w:sz="2" w:space="0" w:color="auto"/>
                    <w:bottom w:val="single" w:sz="2" w:space="0" w:color="auto"/>
                  </w:tcBorders>
                  <w:vAlign w:val="center"/>
                </w:tcPr>
                <w:p w:rsidR="00275E26" w:rsidRPr="00BC69A5" w:rsidRDefault="002218AE" w:rsidP="00DD550D">
                  <w:pPr>
                    <w:widowControl w:val="0"/>
                    <w:spacing w:after="0"/>
                    <w:ind w:firstLineChars="200" w:firstLine="420"/>
                    <w:jc w:val="both"/>
                    <w:rPr>
                      <w:rFonts w:ascii="Times New Roman" w:eastAsiaTheme="minorEastAsia" w:hAnsiTheme="minorEastAsia"/>
                      <w:color w:val="000000"/>
                      <w:sz w:val="21"/>
                      <w:szCs w:val="21"/>
                    </w:rPr>
                  </w:pPr>
                  <w:r w:rsidRPr="00BC69A5">
                    <w:rPr>
                      <w:rFonts w:ascii="Times New Roman" w:eastAsiaTheme="minorEastAsia" w:hAnsiTheme="minorEastAsia"/>
                      <w:color w:val="000000"/>
                      <w:sz w:val="21"/>
                      <w:szCs w:val="21"/>
                    </w:rPr>
                    <w:lastRenderedPageBreak/>
                    <w:t>详见表</w:t>
                  </w:r>
                  <w:r w:rsidRPr="00BC69A5">
                    <w:rPr>
                      <w:rFonts w:ascii="Times New Roman" w:eastAsiaTheme="minorEastAsia" w:hAnsiTheme="minorEastAsia"/>
                      <w:color w:val="000000"/>
                      <w:sz w:val="21"/>
                      <w:szCs w:val="21"/>
                    </w:rPr>
                    <w:t>7-</w:t>
                  </w:r>
                  <w:r w:rsidRPr="00BC69A5">
                    <w:rPr>
                      <w:rFonts w:ascii="Times New Roman" w:eastAsiaTheme="minorEastAsia" w:hAnsiTheme="minorEastAsia" w:hint="eastAsia"/>
                      <w:color w:val="000000"/>
                      <w:sz w:val="21"/>
                      <w:szCs w:val="21"/>
                    </w:rPr>
                    <w:t>5</w:t>
                  </w:r>
                  <w:r w:rsidR="0083599C">
                    <w:rPr>
                      <w:rFonts w:ascii="Times New Roman" w:eastAsiaTheme="minorEastAsia" w:hAnsiTheme="minorEastAsia" w:hint="eastAsia"/>
                      <w:color w:val="000000"/>
                      <w:sz w:val="21"/>
                      <w:szCs w:val="21"/>
                    </w:rPr>
                    <w:t>、</w:t>
                  </w:r>
                  <w:r w:rsidR="0083599C">
                    <w:rPr>
                      <w:rFonts w:ascii="Times New Roman" w:eastAsiaTheme="minorEastAsia" w:hAnsiTheme="minorEastAsia" w:hint="eastAsia"/>
                      <w:color w:val="000000"/>
                      <w:sz w:val="21"/>
                      <w:szCs w:val="21"/>
                    </w:rPr>
                    <w:t>7-6</w:t>
                  </w:r>
                  <w:r w:rsidRPr="00BC69A5">
                    <w:rPr>
                      <w:rFonts w:ascii="Times New Roman" w:eastAsiaTheme="minorEastAsia" w:hAnsiTheme="minorEastAsia"/>
                      <w:color w:val="000000"/>
                      <w:sz w:val="21"/>
                      <w:szCs w:val="21"/>
                    </w:rPr>
                    <w:t>污染物总量核算</w:t>
                  </w:r>
                </w:p>
              </w:tc>
            </w:tr>
            <w:tr w:rsidR="009D4AD7" w:rsidRPr="001B3812" w:rsidTr="004C4879">
              <w:trPr>
                <w:trHeight w:val="1191"/>
                <w:jc w:val="center"/>
              </w:trPr>
              <w:tc>
                <w:tcPr>
                  <w:tcW w:w="4588" w:type="dxa"/>
                  <w:tcBorders>
                    <w:top w:val="single" w:sz="2" w:space="0" w:color="auto"/>
                    <w:bottom w:val="single" w:sz="2" w:space="0" w:color="auto"/>
                    <w:right w:val="single" w:sz="2" w:space="0" w:color="auto"/>
                  </w:tcBorders>
                  <w:vAlign w:val="center"/>
                </w:tcPr>
                <w:p w:rsidR="009D4AD7" w:rsidRPr="001B3812" w:rsidRDefault="007C6BAA" w:rsidP="007C6BAA">
                  <w:pPr>
                    <w:widowControl w:val="0"/>
                    <w:spacing w:after="0"/>
                    <w:ind w:firstLineChars="200" w:firstLine="420"/>
                    <w:jc w:val="both"/>
                    <w:rPr>
                      <w:rFonts w:ascii="Times New Roman" w:eastAsiaTheme="minorEastAsia" w:hAnsi="Times New Roman" w:cs="Times New Roman"/>
                      <w:sz w:val="21"/>
                      <w:szCs w:val="21"/>
                    </w:rPr>
                  </w:pPr>
                  <w:r w:rsidRPr="007C6BAA">
                    <w:rPr>
                      <w:rFonts w:ascii="Times New Roman" w:eastAsiaTheme="minorEastAsia" w:hAnsiTheme="minorEastAsia" w:cs="Times New Roman" w:hint="eastAsia"/>
                      <w:sz w:val="21"/>
                      <w:szCs w:val="21"/>
                    </w:rPr>
                    <w:lastRenderedPageBreak/>
                    <w:t>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tc>
              <w:tc>
                <w:tcPr>
                  <w:tcW w:w="3969" w:type="dxa"/>
                  <w:tcBorders>
                    <w:top w:val="single" w:sz="2" w:space="0" w:color="auto"/>
                    <w:left w:val="single" w:sz="2" w:space="0" w:color="auto"/>
                    <w:bottom w:val="single" w:sz="2" w:space="0" w:color="auto"/>
                  </w:tcBorders>
                  <w:vAlign w:val="center"/>
                </w:tcPr>
                <w:p w:rsidR="00A12404" w:rsidRPr="00A12404" w:rsidRDefault="002218AE" w:rsidP="004C4879">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sidR="00A12404">
                    <w:rPr>
                      <w:rFonts w:ascii="Times New Roman" w:eastAsiaTheme="minorEastAsia" w:hAnsiTheme="minorEastAsia" w:cs="Times New Roman"/>
                      <w:sz w:val="21"/>
                      <w:szCs w:val="21"/>
                    </w:rPr>
                    <w:t>。</w:t>
                  </w:r>
                </w:p>
              </w:tc>
            </w:tr>
            <w:tr w:rsidR="00BF4FBA" w:rsidRPr="001B3812" w:rsidTr="004C4879">
              <w:trPr>
                <w:trHeight w:val="421"/>
                <w:jc w:val="center"/>
              </w:trPr>
              <w:tc>
                <w:tcPr>
                  <w:tcW w:w="4588" w:type="dxa"/>
                  <w:tcBorders>
                    <w:top w:val="single" w:sz="2" w:space="0" w:color="auto"/>
                    <w:bottom w:val="single" w:sz="12" w:space="0" w:color="auto"/>
                    <w:right w:val="single" w:sz="2" w:space="0" w:color="auto"/>
                  </w:tcBorders>
                  <w:vAlign w:val="center"/>
                </w:tcPr>
                <w:p w:rsidR="00BF4FBA" w:rsidRPr="00BF4FBA" w:rsidRDefault="007C6BAA" w:rsidP="007C6BAA">
                  <w:pPr>
                    <w:widowControl w:val="0"/>
                    <w:spacing w:after="0"/>
                    <w:ind w:firstLineChars="200" w:firstLine="420"/>
                    <w:jc w:val="both"/>
                    <w:rPr>
                      <w:rFonts w:ascii="Times New Roman" w:eastAsiaTheme="minorEastAsia" w:hAnsiTheme="minorEastAsia" w:cs="Times New Roman"/>
                      <w:sz w:val="21"/>
                      <w:szCs w:val="21"/>
                    </w:rPr>
                  </w:pPr>
                  <w:r w:rsidRPr="007C6BAA">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7C6BAA">
                    <w:rPr>
                      <w:rFonts w:ascii="Times New Roman" w:eastAsiaTheme="minorEastAsia" w:hAnsiTheme="minorEastAsia" w:cs="Times New Roman" w:hint="eastAsia"/>
                      <w:sz w:val="21"/>
                      <w:szCs w:val="21"/>
                    </w:rPr>
                    <w:t>5</w:t>
                  </w:r>
                  <w:r w:rsidRPr="007C6BAA">
                    <w:rPr>
                      <w:rFonts w:ascii="Times New Roman" w:eastAsiaTheme="minorEastAsia" w:hAnsiTheme="minorEastAsia" w:cs="Times New Roman" w:hint="eastAsia"/>
                      <w:sz w:val="21"/>
                      <w:szCs w:val="21"/>
                    </w:rPr>
                    <w:t>年内有效，超过</w:t>
                  </w:r>
                  <w:r w:rsidRPr="007C6BAA">
                    <w:rPr>
                      <w:rFonts w:ascii="Times New Roman" w:eastAsiaTheme="minorEastAsia" w:hAnsiTheme="minorEastAsia" w:cs="Times New Roman" w:hint="eastAsia"/>
                      <w:sz w:val="21"/>
                      <w:szCs w:val="21"/>
                    </w:rPr>
                    <w:t>5</w:t>
                  </w:r>
                  <w:r w:rsidRPr="007C6BAA">
                    <w:rPr>
                      <w:rFonts w:ascii="Times New Roman" w:eastAsiaTheme="minorEastAsia" w:hAnsiTheme="minorEastAsia" w:cs="Times New Roman" w:hint="eastAsia"/>
                      <w:sz w:val="21"/>
                      <w:szCs w:val="21"/>
                    </w:rPr>
                    <w:t>年方决定该项目开工建设的，应当重新报环保部门审核。本审批意见仅从环保角度作出，其他要求请报相关职能部门审核审批。如项目实际情况与申报内容不符，此意见无效。</w:t>
                  </w:r>
                </w:p>
              </w:tc>
              <w:tc>
                <w:tcPr>
                  <w:tcW w:w="3969" w:type="dxa"/>
                  <w:tcBorders>
                    <w:top w:val="single" w:sz="2" w:space="0" w:color="auto"/>
                    <w:left w:val="single" w:sz="2" w:space="0" w:color="auto"/>
                    <w:bottom w:val="single" w:sz="12" w:space="0" w:color="auto"/>
                  </w:tcBorders>
                  <w:vAlign w:val="center"/>
                </w:tcPr>
                <w:p w:rsidR="00BF4FBA" w:rsidRPr="001B3812" w:rsidRDefault="004C4879" w:rsidP="003F0758">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00BF4FBA" w:rsidRPr="001B3812">
                    <w:rPr>
                      <w:rFonts w:ascii="Times New Roman" w:eastAsiaTheme="minorEastAsia" w:hAnsiTheme="minorEastAsia" w:cs="Times New Roman"/>
                      <w:color w:val="000000"/>
                      <w:sz w:val="21"/>
                      <w:szCs w:val="21"/>
                    </w:rPr>
                    <w:t>项目的性质、规模、地点、采用的生产工艺、</w:t>
                  </w:r>
                  <w:r w:rsidR="001C4028" w:rsidRPr="001C4028">
                    <w:rPr>
                      <w:rFonts w:ascii="Times New Roman" w:eastAsiaTheme="minorEastAsia" w:hAnsiTheme="minorEastAsia" w:cs="Times New Roman" w:hint="eastAsia"/>
                      <w:sz w:val="21"/>
                      <w:szCs w:val="21"/>
                    </w:rPr>
                    <w:t>防治污染、</w:t>
                  </w:r>
                  <w:r w:rsidR="00BF4FBA"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rsidSect="00093614">
          <w:headerReference w:type="default" r:id="rId12"/>
          <w:footerReference w:type="default" r:id="rId13"/>
          <w:pgSz w:w="11906" w:h="16838"/>
          <w:pgMar w:top="1418" w:right="1800" w:bottom="0" w:left="1800"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AF54EC">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F0365C" w:rsidRPr="00A16BE2" w:rsidRDefault="00F0365C" w:rsidP="00F0365C">
            <w:pPr>
              <w:autoSpaceDE w:val="0"/>
              <w:autoSpaceDN w:val="0"/>
              <w:spacing w:after="0" w:line="360" w:lineRule="auto"/>
              <w:rPr>
                <w:rFonts w:ascii="Times New Roman" w:eastAsiaTheme="minorEastAsia"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w:t>
            </w:r>
            <w:r w:rsidRPr="00A16BE2">
              <w:rPr>
                <w:rFonts w:ascii="Times New Roman" w:eastAsiaTheme="minorEastAsia" w:hAnsiTheme="minorEastAsia" w:cs="Times New Roman"/>
                <w:sz w:val="24"/>
                <w:szCs w:val="24"/>
              </w:rPr>
              <w:t>的质量保证和质量控制</w:t>
            </w:r>
          </w:p>
          <w:p w:rsidR="00F0365C" w:rsidRPr="003F0758" w:rsidRDefault="00F0365C" w:rsidP="00F0365C">
            <w:pPr>
              <w:autoSpaceDE w:val="0"/>
              <w:autoSpaceDN w:val="0"/>
              <w:spacing w:after="0" w:line="360" w:lineRule="auto"/>
              <w:ind w:firstLineChars="161" w:firstLine="386"/>
              <w:rPr>
                <w:rFonts w:ascii="Times New Roman" w:eastAsia="宋体" w:hAnsi="Times New Roman" w:cs="Times New Roman"/>
                <w:sz w:val="24"/>
                <w:szCs w:val="24"/>
              </w:rPr>
            </w:pPr>
            <w:r w:rsidRPr="00A16BE2">
              <w:rPr>
                <w:rFonts w:ascii="Times New Roman" w:eastAsiaTheme="minorEastAsia" w:hAnsiTheme="minorEastAsia" w:cs="Times New Roman"/>
                <w:sz w:val="24"/>
                <w:szCs w:val="24"/>
              </w:rPr>
              <w:t>废气验收监测质量控制与质量保证按照</w:t>
            </w:r>
            <w:r w:rsidR="00A16BE2" w:rsidRPr="00A16BE2">
              <w:rPr>
                <w:rFonts w:ascii="Times New Roman" w:eastAsiaTheme="minorEastAsia" w:hAnsiTheme="minorEastAsia" w:cs="Times New Roman"/>
                <w:bCs/>
                <w:color w:val="000000"/>
                <w:sz w:val="24"/>
              </w:rPr>
              <w:t>《固定源废气监测技术规范》（</w:t>
            </w:r>
            <w:r w:rsidR="00A16BE2" w:rsidRPr="00A16BE2">
              <w:rPr>
                <w:rFonts w:ascii="Times New Roman" w:eastAsiaTheme="minorEastAsia" w:hAnsi="Times New Roman" w:cs="Times New Roman"/>
                <w:bCs/>
                <w:color w:val="000000"/>
                <w:sz w:val="24"/>
              </w:rPr>
              <w:t>HJ/T 397-2007</w:t>
            </w:r>
            <w:r w:rsidR="00A16BE2" w:rsidRPr="00A16BE2">
              <w:rPr>
                <w:rFonts w:ascii="Times New Roman" w:eastAsiaTheme="minorEastAsia" w:hAnsiTheme="minorEastAsia" w:cs="Times New Roman"/>
                <w:bCs/>
                <w:color w:val="000000"/>
                <w:sz w:val="24"/>
              </w:rPr>
              <w:t>）</w:t>
            </w:r>
            <w:r w:rsidRPr="00A16BE2">
              <w:rPr>
                <w:rFonts w:ascii="Times New Roman" w:eastAsiaTheme="minorEastAsia" w:hAnsiTheme="minorEastAsia" w:cs="Times New Roman"/>
                <w:sz w:val="24"/>
                <w:szCs w:val="24"/>
              </w:rPr>
              <w:t>中有关规定执</w:t>
            </w:r>
            <w:r w:rsidRPr="003F0758">
              <w:rPr>
                <w:rFonts w:ascii="Times New Roman" w:eastAsia="宋体" w:hAnsi="Times New Roman" w:cs="宋体" w:hint="eastAsia"/>
                <w:sz w:val="24"/>
                <w:szCs w:val="24"/>
              </w:rPr>
              <w:t>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F0365C">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F0365C">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AF54EC">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A16BE2" w:rsidRPr="00F0365C" w:rsidTr="00BE2458">
              <w:trPr>
                <w:trHeight w:val="461"/>
                <w:jc w:val="center"/>
              </w:trPr>
              <w:tc>
                <w:tcPr>
                  <w:tcW w:w="629" w:type="dxa"/>
                  <w:tcBorders>
                    <w:top w:val="single" w:sz="4" w:space="0" w:color="auto"/>
                    <w:bottom w:val="single" w:sz="4" w:space="0" w:color="auto"/>
                    <w:right w:val="single" w:sz="4" w:space="0" w:color="auto"/>
                  </w:tcBorders>
                  <w:vAlign w:val="center"/>
                </w:tcPr>
                <w:p w:rsidR="00A16BE2" w:rsidRPr="006010B8" w:rsidRDefault="00A16BE2" w:rsidP="00A16BE2">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 xml:space="preserve"> 0</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tcBorders>
                  <w:vAlign w:val="center"/>
                </w:tcPr>
                <w:p w:rsidR="00A16BE2" w:rsidRPr="006010B8" w:rsidRDefault="00A16BE2"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A16BE2" w:rsidRPr="00F0365C" w:rsidTr="00BE2458">
              <w:trPr>
                <w:trHeight w:val="461"/>
                <w:jc w:val="center"/>
              </w:trPr>
              <w:tc>
                <w:tcPr>
                  <w:tcW w:w="629" w:type="dxa"/>
                  <w:tcBorders>
                    <w:top w:val="single" w:sz="4" w:space="0" w:color="auto"/>
                    <w:bottom w:val="single" w:sz="4" w:space="0" w:color="auto"/>
                    <w:right w:val="single" w:sz="4" w:space="0" w:color="auto"/>
                  </w:tcBorders>
                  <w:vAlign w:val="center"/>
                </w:tcPr>
                <w:p w:rsidR="00A16BE2" w:rsidRPr="006010B8" w:rsidRDefault="00A16BE2" w:rsidP="00A16BE2">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25.0</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93" w:type="dxa"/>
                  <w:vMerge/>
                  <w:tcBorders>
                    <w:left w:val="single" w:sz="4" w:space="0" w:color="auto"/>
                  </w:tcBorders>
                  <w:vAlign w:val="center"/>
                </w:tcPr>
                <w:p w:rsidR="00A16BE2" w:rsidRPr="006010B8" w:rsidRDefault="00A16BE2" w:rsidP="006010B8">
                  <w:pPr>
                    <w:spacing w:after="0"/>
                    <w:jc w:val="center"/>
                    <w:rPr>
                      <w:rFonts w:ascii="Times New Roman" w:eastAsia="宋体" w:hAnsi="Times New Roman" w:cs="Times New Roman"/>
                      <w:color w:val="000000"/>
                      <w:sz w:val="21"/>
                      <w:szCs w:val="21"/>
                    </w:rPr>
                  </w:pPr>
                </w:p>
              </w:tc>
            </w:tr>
            <w:tr w:rsidR="00A16BE2" w:rsidRPr="00F0365C" w:rsidTr="00BE2458">
              <w:trPr>
                <w:trHeight w:val="461"/>
                <w:jc w:val="center"/>
              </w:trPr>
              <w:tc>
                <w:tcPr>
                  <w:tcW w:w="629" w:type="dxa"/>
                  <w:tcBorders>
                    <w:top w:val="single" w:sz="4" w:space="0" w:color="auto"/>
                    <w:bottom w:val="single" w:sz="4" w:space="0" w:color="auto"/>
                    <w:right w:val="single" w:sz="4" w:space="0" w:color="auto"/>
                  </w:tcBorders>
                  <w:vAlign w:val="center"/>
                </w:tcPr>
                <w:p w:rsidR="00A16BE2" w:rsidRPr="006010B8" w:rsidRDefault="00A16BE2" w:rsidP="00A16BE2">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25.0</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A16BE2" w:rsidRPr="006010B8" w:rsidRDefault="00A16BE2" w:rsidP="006010B8">
                  <w:pPr>
                    <w:spacing w:after="0"/>
                    <w:jc w:val="center"/>
                    <w:rPr>
                      <w:rFonts w:ascii="Times New Roman" w:eastAsia="宋体" w:hAnsi="Times New Roman" w:cs="Times New Roman"/>
                      <w:color w:val="000000"/>
                      <w:sz w:val="21"/>
                      <w:szCs w:val="21"/>
                    </w:rPr>
                  </w:pPr>
                </w:p>
              </w:tc>
            </w:tr>
            <w:tr w:rsidR="00A16BE2" w:rsidRPr="00F0365C" w:rsidTr="00BE2458">
              <w:trPr>
                <w:trHeight w:val="461"/>
                <w:jc w:val="center"/>
              </w:trPr>
              <w:tc>
                <w:tcPr>
                  <w:tcW w:w="629" w:type="dxa"/>
                  <w:tcBorders>
                    <w:top w:val="single" w:sz="4" w:space="0" w:color="auto"/>
                    <w:bottom w:val="single" w:sz="4" w:space="0" w:color="auto"/>
                    <w:right w:val="single" w:sz="4" w:space="0" w:color="auto"/>
                  </w:tcBorders>
                  <w:vAlign w:val="center"/>
                </w:tcPr>
                <w:p w:rsidR="00A16BE2" w:rsidRPr="006010B8" w:rsidRDefault="00A16BE2" w:rsidP="00A16BE2">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4</w:t>
                  </w:r>
                </w:p>
              </w:tc>
              <w:tc>
                <w:tcPr>
                  <w:tcW w:w="1229"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25.0</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A16BE2" w:rsidRPr="006010B8" w:rsidRDefault="00A16BE2" w:rsidP="006010B8">
                  <w:pPr>
                    <w:spacing w:after="0"/>
                    <w:jc w:val="center"/>
                    <w:rPr>
                      <w:rFonts w:ascii="Times New Roman" w:eastAsia="宋体" w:hAnsi="Times New Roman" w:cs="Times New Roman"/>
                      <w:color w:val="000000"/>
                      <w:sz w:val="21"/>
                      <w:szCs w:val="21"/>
                    </w:rPr>
                  </w:pPr>
                </w:p>
              </w:tc>
            </w:tr>
            <w:tr w:rsidR="00A16BE2" w:rsidRPr="00F0365C" w:rsidTr="00BE2458">
              <w:trPr>
                <w:trHeight w:val="461"/>
                <w:jc w:val="center"/>
              </w:trPr>
              <w:tc>
                <w:tcPr>
                  <w:tcW w:w="629" w:type="dxa"/>
                  <w:tcBorders>
                    <w:top w:val="single" w:sz="4" w:space="0" w:color="auto"/>
                    <w:bottom w:val="single" w:sz="4" w:space="0" w:color="auto"/>
                    <w:right w:val="single" w:sz="4" w:space="0" w:color="auto"/>
                  </w:tcBorders>
                  <w:vAlign w:val="center"/>
                </w:tcPr>
                <w:p w:rsidR="00A16BE2" w:rsidRPr="006010B8" w:rsidRDefault="00A16BE2" w:rsidP="00A16BE2">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25.0</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12.5</w:t>
                  </w:r>
                </w:p>
              </w:tc>
              <w:tc>
                <w:tcPr>
                  <w:tcW w:w="893" w:type="dxa"/>
                  <w:vMerge/>
                  <w:tcBorders>
                    <w:left w:val="single" w:sz="4" w:space="0" w:color="auto"/>
                  </w:tcBorders>
                  <w:vAlign w:val="center"/>
                </w:tcPr>
                <w:p w:rsidR="00A16BE2" w:rsidRPr="006010B8" w:rsidRDefault="00A16BE2" w:rsidP="006010B8">
                  <w:pPr>
                    <w:spacing w:after="0"/>
                    <w:jc w:val="center"/>
                    <w:rPr>
                      <w:rFonts w:ascii="Times New Roman" w:eastAsia="宋体" w:hAnsi="Times New Roman" w:cs="Times New Roman"/>
                      <w:color w:val="000000"/>
                      <w:sz w:val="21"/>
                      <w:szCs w:val="21"/>
                    </w:rPr>
                  </w:pPr>
                </w:p>
              </w:tc>
            </w:tr>
            <w:tr w:rsidR="00A16BE2" w:rsidRPr="00F0365C" w:rsidTr="00BE2458">
              <w:trPr>
                <w:trHeight w:val="461"/>
                <w:jc w:val="center"/>
              </w:trPr>
              <w:tc>
                <w:tcPr>
                  <w:tcW w:w="629" w:type="dxa"/>
                  <w:tcBorders>
                    <w:top w:val="single" w:sz="4" w:space="0" w:color="auto"/>
                    <w:bottom w:val="single" w:sz="4" w:space="0" w:color="auto"/>
                    <w:right w:val="single" w:sz="4" w:space="0" w:color="auto"/>
                  </w:tcBorders>
                  <w:vAlign w:val="center"/>
                </w:tcPr>
                <w:p w:rsidR="00A16BE2" w:rsidRPr="006010B8" w:rsidRDefault="00A16BE2" w:rsidP="00A16BE2">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pH</w:t>
                  </w:r>
                  <w:r w:rsidRPr="00A16BE2">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93" w:type="dxa"/>
                  <w:vMerge/>
                  <w:tcBorders>
                    <w:left w:val="single" w:sz="4" w:space="0" w:color="auto"/>
                  </w:tcBorders>
                  <w:vAlign w:val="center"/>
                </w:tcPr>
                <w:p w:rsidR="00A16BE2" w:rsidRPr="006010B8" w:rsidRDefault="00A16BE2" w:rsidP="006010B8">
                  <w:pPr>
                    <w:spacing w:after="0"/>
                    <w:jc w:val="center"/>
                    <w:rPr>
                      <w:rFonts w:ascii="Times New Roman" w:eastAsia="宋体" w:hAnsi="Times New Roman" w:cs="Times New Roman"/>
                      <w:color w:val="000000"/>
                      <w:sz w:val="21"/>
                      <w:szCs w:val="21"/>
                    </w:rPr>
                  </w:pPr>
                </w:p>
              </w:tc>
            </w:tr>
            <w:tr w:rsidR="00A16BE2" w:rsidRPr="00F0365C" w:rsidTr="00BE2458">
              <w:trPr>
                <w:trHeight w:val="461"/>
                <w:jc w:val="center"/>
              </w:trPr>
              <w:tc>
                <w:tcPr>
                  <w:tcW w:w="629" w:type="dxa"/>
                  <w:tcBorders>
                    <w:top w:val="single" w:sz="4" w:space="0" w:color="auto"/>
                    <w:bottom w:val="single" w:sz="12" w:space="0" w:color="auto"/>
                    <w:right w:val="single" w:sz="4" w:space="0" w:color="auto"/>
                  </w:tcBorders>
                  <w:vAlign w:val="center"/>
                </w:tcPr>
                <w:p w:rsidR="00A16BE2" w:rsidRPr="006010B8" w:rsidRDefault="00A16BE2" w:rsidP="00A16BE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w:t>
                  </w:r>
                </w:p>
              </w:tc>
              <w:tc>
                <w:tcPr>
                  <w:tcW w:w="1229"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动植物油</w:t>
                  </w:r>
                </w:p>
              </w:tc>
              <w:tc>
                <w:tcPr>
                  <w:tcW w:w="725"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25.0</w:t>
                  </w:r>
                </w:p>
              </w:tc>
              <w:tc>
                <w:tcPr>
                  <w:tcW w:w="867"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93" w:type="dxa"/>
                  <w:vMerge/>
                  <w:tcBorders>
                    <w:left w:val="single" w:sz="4" w:space="0" w:color="auto"/>
                    <w:bottom w:val="single" w:sz="12" w:space="0" w:color="auto"/>
                  </w:tcBorders>
                  <w:vAlign w:val="center"/>
                </w:tcPr>
                <w:p w:rsidR="00A16BE2" w:rsidRPr="006010B8" w:rsidRDefault="00A16BE2" w:rsidP="006010B8">
                  <w:pPr>
                    <w:spacing w:after="0"/>
                    <w:jc w:val="center"/>
                    <w:rPr>
                      <w:rFonts w:ascii="Times New Roman" w:eastAsia="宋体" w:hAnsi="Times New Roman" w:cs="Times New Roman"/>
                      <w:color w:val="000000"/>
                      <w:sz w:val="21"/>
                      <w:szCs w:val="21"/>
                    </w:rPr>
                  </w:pPr>
                </w:p>
              </w:tc>
            </w:tr>
          </w:tbl>
          <w:p w:rsidR="00C94D82" w:rsidRPr="00F0365C" w:rsidRDefault="00C94D82" w:rsidP="00AF54EC">
            <w:pPr>
              <w:pStyle w:val="2"/>
              <w:spacing w:beforeLines="100"/>
              <w:ind w:leftChars="25" w:left="55" w:firstLineChars="0" w:firstLine="1"/>
              <w:jc w:val="center"/>
              <w:rPr>
                <w:rFonts w:ascii="Times New Roman" w:eastAsia="宋体" w:hAnsi="宋体" w:cs="宋体"/>
                <w:b/>
                <w:bCs/>
                <w:sz w:val="24"/>
                <w:szCs w:val="24"/>
              </w:rPr>
            </w:pPr>
            <w:r w:rsidRPr="00F0365C">
              <w:rPr>
                <w:rFonts w:ascii="Times New Roman" w:eastAsia="宋体" w:hAnsi="宋体" w:cs="宋体" w:hint="eastAsia"/>
                <w:b/>
                <w:bCs/>
                <w:sz w:val="24"/>
                <w:szCs w:val="24"/>
              </w:rPr>
              <w:t>表</w:t>
            </w:r>
            <w:r w:rsidRPr="00F0365C">
              <w:rPr>
                <w:rFonts w:ascii="Times New Roman" w:eastAsia="宋体" w:hAnsi="宋体" w:cs="宋体"/>
                <w:b/>
                <w:bCs/>
                <w:sz w:val="24"/>
                <w:szCs w:val="24"/>
              </w:rPr>
              <w:t>5-</w:t>
            </w:r>
            <w:r w:rsidR="00F0365C">
              <w:rPr>
                <w:rFonts w:ascii="Times New Roman" w:eastAsia="宋体" w:hAnsi="宋体" w:cs="宋体" w:hint="eastAsia"/>
                <w:b/>
                <w:bCs/>
                <w:sz w:val="24"/>
                <w:szCs w:val="24"/>
              </w:rPr>
              <w:t>2</w:t>
            </w:r>
            <w:r w:rsidRPr="00F0365C">
              <w:rPr>
                <w:rFonts w:ascii="Times New Roman" w:eastAsia="宋体" w:hAnsi="宋体" w:cs="宋体"/>
                <w:b/>
                <w:bCs/>
                <w:sz w:val="24"/>
                <w:szCs w:val="24"/>
              </w:rPr>
              <w:t>空气和废气</w:t>
            </w:r>
            <w:r w:rsidRPr="00F0365C">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F0365C">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A16BE2" w:rsidRPr="006010B8" w:rsidTr="00F0365C">
              <w:trPr>
                <w:trHeight w:val="461"/>
                <w:jc w:val="center"/>
              </w:trPr>
              <w:tc>
                <w:tcPr>
                  <w:tcW w:w="623" w:type="dxa"/>
                  <w:tcBorders>
                    <w:top w:val="single" w:sz="4" w:space="0" w:color="auto"/>
                    <w:bottom w:val="single" w:sz="12" w:space="0" w:color="auto"/>
                    <w:right w:val="single" w:sz="4" w:space="0" w:color="auto"/>
                  </w:tcBorders>
                  <w:vAlign w:val="center"/>
                </w:tcPr>
                <w:p w:rsidR="00A16BE2" w:rsidRPr="001C4028" w:rsidRDefault="00A16BE2"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油烟</w:t>
                  </w:r>
                </w:p>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10</w:t>
                  </w:r>
                </w:p>
              </w:tc>
              <w:tc>
                <w:tcPr>
                  <w:tcW w:w="858"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40.0</w:t>
                  </w:r>
                </w:p>
              </w:tc>
              <w:tc>
                <w:tcPr>
                  <w:tcW w:w="858"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0</w:t>
                  </w:r>
                </w:p>
              </w:tc>
              <w:tc>
                <w:tcPr>
                  <w:tcW w:w="884" w:type="dxa"/>
                  <w:tcBorders>
                    <w:top w:val="single" w:sz="4" w:space="0" w:color="auto"/>
                    <w:left w:val="single" w:sz="4" w:space="0" w:color="auto"/>
                    <w:bottom w:val="single" w:sz="12" w:space="0" w:color="auto"/>
                  </w:tcBorders>
                  <w:vAlign w:val="center"/>
                </w:tcPr>
                <w:p w:rsidR="00A16BE2" w:rsidRPr="00A16BE2" w:rsidRDefault="00A16BE2" w:rsidP="00A16BE2">
                  <w:pPr>
                    <w:spacing w:after="0"/>
                    <w:jc w:val="center"/>
                    <w:rPr>
                      <w:rFonts w:ascii="Times New Roman" w:eastAsia="宋体" w:hAnsi="Times New Roman" w:cs="Times New Roman"/>
                      <w:color w:val="000000"/>
                      <w:sz w:val="21"/>
                      <w:szCs w:val="21"/>
                    </w:rPr>
                  </w:pPr>
                  <w:r w:rsidRPr="00A16BE2">
                    <w:rPr>
                      <w:rFonts w:ascii="Times New Roman" w:eastAsia="宋体" w:hAnsi="Times New Roman" w:cs="Times New Roman" w:hint="eastAsia"/>
                      <w:color w:val="000000"/>
                      <w:sz w:val="21"/>
                      <w:szCs w:val="21"/>
                    </w:rPr>
                    <w:t>100</w:t>
                  </w:r>
                </w:p>
              </w:tc>
            </w:tr>
          </w:tbl>
          <w:p w:rsidR="009D4AD7" w:rsidRPr="00870197" w:rsidRDefault="009D4AD7" w:rsidP="00AF54EC">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F0365C">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F52143" w:rsidTr="00F0365C">
              <w:trPr>
                <w:cantSplit/>
                <w:trHeight w:val="45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F52143" w:rsidRDefault="009D4AD7" w:rsidP="00F52143">
                  <w:pPr>
                    <w:spacing w:after="0"/>
                    <w:jc w:val="center"/>
                    <w:rPr>
                      <w:rFonts w:ascii="Times New Roman" w:eastAsiaTheme="minorEastAsia" w:hAnsi="Times New Roman" w:cs="Times New Roman"/>
                      <w:sz w:val="21"/>
                      <w:szCs w:val="21"/>
                    </w:rPr>
                  </w:pPr>
                  <w:r w:rsidRPr="00F52143">
                    <w:rPr>
                      <w:rFonts w:ascii="Times New Roman" w:eastAsiaTheme="minorEastAsia" w:hAnsiTheme="minorEastAsia" w:cs="Times New Roman"/>
                      <w:sz w:val="21"/>
                      <w:szCs w:val="21"/>
                    </w:rPr>
                    <w:t>仪器编号</w:t>
                  </w:r>
                </w:p>
              </w:tc>
            </w:tr>
            <w:tr w:rsidR="00A16BE2" w:rsidRPr="00F52143" w:rsidTr="00BE2458">
              <w:trPr>
                <w:cantSplit/>
                <w:trHeight w:val="454"/>
                <w:jc w:val="center"/>
              </w:trPr>
              <w:tc>
                <w:tcPr>
                  <w:tcW w:w="910" w:type="dxa"/>
                  <w:vMerge w:val="restart"/>
                  <w:tcBorders>
                    <w:top w:val="single" w:sz="6" w:space="0" w:color="auto"/>
                    <w:left w:val="nil"/>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化学需氧量的测定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重铬酸钾法</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4</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申玻</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S-L-101</w:t>
                  </w:r>
                </w:p>
              </w:tc>
            </w:tr>
            <w:tr w:rsidR="00A16BE2" w:rsidRPr="00F52143" w:rsidTr="00BE2458">
              <w:trPr>
                <w:cantSplit/>
                <w:trHeight w:val="454"/>
                <w:jc w:val="center"/>
              </w:trPr>
              <w:tc>
                <w:tcPr>
                  <w:tcW w:w="910" w:type="dxa"/>
                  <w:vMerge/>
                  <w:tcBorders>
                    <w:left w:val="nil"/>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悬浮物的测定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重量法</w:t>
                  </w:r>
                  <w:r w:rsidRPr="00F52143">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 xml:space="preserve">4 </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奥豪斯</w:t>
                  </w:r>
                  <w:r w:rsidRPr="00F52143">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S-L-031</w:t>
                  </w:r>
                </w:p>
              </w:tc>
            </w:tr>
            <w:tr w:rsidR="00A16BE2" w:rsidRPr="00F52143" w:rsidTr="00BE2458">
              <w:trPr>
                <w:cantSplit/>
                <w:trHeight w:val="454"/>
                <w:jc w:val="center"/>
              </w:trPr>
              <w:tc>
                <w:tcPr>
                  <w:tcW w:w="910" w:type="dxa"/>
                  <w:vMerge/>
                  <w:tcBorders>
                    <w:left w:val="nil"/>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氨氮的测定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纳氏试剂分光光度法</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0.025</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上海菁华</w:t>
                  </w:r>
                  <w:r w:rsidRPr="00F52143">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S-L-236</w:t>
                  </w:r>
                </w:p>
              </w:tc>
            </w:tr>
            <w:tr w:rsidR="00A16BE2" w:rsidRPr="00F52143" w:rsidTr="00BE2458">
              <w:trPr>
                <w:cantSplit/>
                <w:trHeight w:val="454"/>
                <w:jc w:val="center"/>
              </w:trPr>
              <w:tc>
                <w:tcPr>
                  <w:tcW w:w="910" w:type="dxa"/>
                  <w:vMerge/>
                  <w:tcBorders>
                    <w:left w:val="nil"/>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总磷的测定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钼酸铵分光光度法</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0.01</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上海菁华</w:t>
                  </w:r>
                  <w:r w:rsidRPr="00F52143">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S-L-236</w:t>
                  </w:r>
                </w:p>
              </w:tc>
            </w:tr>
            <w:tr w:rsidR="00A16BE2" w:rsidRPr="00F52143" w:rsidTr="00BE2458">
              <w:trPr>
                <w:cantSplit/>
                <w:trHeight w:val="454"/>
                <w:jc w:val="center"/>
              </w:trPr>
              <w:tc>
                <w:tcPr>
                  <w:tcW w:w="910" w:type="dxa"/>
                  <w:vMerge/>
                  <w:tcBorders>
                    <w:left w:val="nil"/>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总氮的测定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碱性过硫酸钾消解紫外分光光度法</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0.05</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S-L-009</w:t>
                  </w:r>
                </w:p>
              </w:tc>
            </w:tr>
            <w:tr w:rsidR="00A16BE2" w:rsidRPr="00F52143" w:rsidTr="00BE2458">
              <w:trPr>
                <w:cantSplit/>
                <w:trHeight w:val="454"/>
                <w:jc w:val="center"/>
              </w:trPr>
              <w:tc>
                <w:tcPr>
                  <w:tcW w:w="910" w:type="dxa"/>
                  <w:vMerge/>
                  <w:tcBorders>
                    <w:left w:val="nil"/>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pH</w:t>
                  </w:r>
                  <w:r w:rsidRPr="00F52143">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水质</w:t>
                  </w:r>
                  <w:r w:rsidRPr="00F52143">
                    <w:rPr>
                      <w:rFonts w:ascii="Times New Roman" w:eastAsiaTheme="minorEastAsia" w:hAnsi="Times New Roman" w:cs="Times New Roman"/>
                      <w:color w:val="000000"/>
                      <w:sz w:val="21"/>
                      <w:szCs w:val="21"/>
                    </w:rPr>
                    <w:t xml:space="preserve"> pH</w:t>
                  </w:r>
                  <w:r w:rsidRPr="00F52143">
                    <w:rPr>
                      <w:rFonts w:ascii="Times New Roman" w:eastAsiaTheme="minorEastAsia" w:hAnsiTheme="minorEastAsia" w:cs="Times New Roman"/>
                      <w:color w:val="000000"/>
                      <w:sz w:val="21"/>
                      <w:szCs w:val="21"/>
                    </w:rPr>
                    <w:t>值的测定</w:t>
                  </w:r>
                  <w:r w:rsidRPr="00F52143">
                    <w:rPr>
                      <w:rFonts w:ascii="Times New Roman" w:eastAsiaTheme="minorEastAsia" w:hAnsi="Times New Roman" w:cs="Times New Roman"/>
                      <w:color w:val="000000"/>
                      <w:sz w:val="21"/>
                      <w:szCs w:val="21"/>
                    </w:rPr>
                    <w:t xml:space="preserve"> </w:t>
                  </w:r>
                  <w:r w:rsidRPr="00F52143">
                    <w:rPr>
                      <w:rFonts w:ascii="Times New Roman" w:eastAsiaTheme="minorEastAsia" w:hAnsiTheme="minorEastAsia" w:cs="Times New Roman"/>
                      <w:color w:val="000000"/>
                      <w:sz w:val="21"/>
                      <w:szCs w:val="21"/>
                    </w:rPr>
                    <w:t>玻璃电极法</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S-L-234</w:t>
                  </w:r>
                </w:p>
              </w:tc>
            </w:tr>
            <w:tr w:rsidR="00A16BE2" w:rsidRPr="00F52143" w:rsidTr="00BE2458">
              <w:trPr>
                <w:cantSplit/>
                <w:trHeight w:val="454"/>
                <w:jc w:val="center"/>
              </w:trPr>
              <w:tc>
                <w:tcPr>
                  <w:tcW w:w="910" w:type="dxa"/>
                  <w:vMerge/>
                  <w:tcBorders>
                    <w:left w:val="nil"/>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动植物油</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水质</w:t>
                  </w:r>
                  <w:r w:rsidRPr="00A16BE2">
                    <w:rPr>
                      <w:rFonts w:ascii="Times New Roman" w:eastAsiaTheme="minorEastAsia" w:hAnsi="Times New Roman" w:cs="Times New Roman"/>
                      <w:color w:val="000000"/>
                      <w:sz w:val="21"/>
                      <w:szCs w:val="21"/>
                    </w:rPr>
                    <w:t xml:space="preserve"> </w:t>
                  </w:r>
                  <w:r w:rsidRPr="00A16BE2">
                    <w:rPr>
                      <w:rFonts w:ascii="Times New Roman" w:eastAsiaTheme="minorEastAsia" w:hAnsi="Times New Roman" w:cs="Times New Roman"/>
                      <w:color w:val="000000"/>
                      <w:sz w:val="21"/>
                      <w:szCs w:val="21"/>
                    </w:rPr>
                    <w:t>石油类和动植物油类的测定</w:t>
                  </w:r>
                  <w:r w:rsidRPr="00A16BE2">
                    <w:rPr>
                      <w:rFonts w:ascii="Times New Roman" w:eastAsiaTheme="minorEastAsia" w:hAnsi="Times New Roman" w:cs="Times New Roman"/>
                      <w:color w:val="000000"/>
                      <w:sz w:val="21"/>
                      <w:szCs w:val="21"/>
                    </w:rPr>
                    <w:t xml:space="preserve"> </w:t>
                  </w:r>
                  <w:r w:rsidRPr="00A16BE2">
                    <w:rPr>
                      <w:rFonts w:ascii="Times New Roman" w:eastAsiaTheme="minorEastAsia" w:hAnsi="Times New Roman" w:cs="Times New Roman"/>
                      <w:color w:val="000000"/>
                      <w:sz w:val="21"/>
                      <w:szCs w:val="21"/>
                    </w:rPr>
                    <w:t>红外分光光度法</w:t>
                  </w:r>
                </w:p>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HJ 637-2018</w:t>
                  </w:r>
                </w:p>
              </w:tc>
              <w:tc>
                <w:tcPr>
                  <w:tcW w:w="851" w:type="dxa"/>
                  <w:tcBorders>
                    <w:top w:val="single" w:sz="6" w:space="0" w:color="auto"/>
                    <w:left w:val="single" w:sz="6" w:space="0" w:color="auto"/>
                    <w:bottom w:val="single" w:sz="6" w:space="0" w:color="auto"/>
                    <w:right w:val="single" w:sz="6" w:space="0" w:color="auto"/>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0.06</w:t>
                  </w:r>
                </w:p>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红外测油仪</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OIL460</w:t>
                  </w:r>
                </w:p>
              </w:tc>
              <w:tc>
                <w:tcPr>
                  <w:tcW w:w="1038" w:type="dxa"/>
                  <w:tcBorders>
                    <w:top w:val="single" w:sz="6" w:space="0" w:color="auto"/>
                    <w:left w:val="single" w:sz="6" w:space="0" w:color="auto"/>
                    <w:bottom w:val="single" w:sz="6" w:space="0" w:color="auto"/>
                    <w:right w:val="nil"/>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S-L-146</w:t>
                  </w:r>
                </w:p>
              </w:tc>
            </w:tr>
            <w:tr w:rsidR="00A16BE2" w:rsidRPr="00F52143" w:rsidTr="00F0365C">
              <w:trPr>
                <w:cantSplit/>
                <w:trHeight w:val="454"/>
                <w:jc w:val="center"/>
              </w:trPr>
              <w:tc>
                <w:tcPr>
                  <w:tcW w:w="910" w:type="dxa"/>
                  <w:vMerge w:val="restart"/>
                  <w:tcBorders>
                    <w:top w:val="single" w:sz="6" w:space="0" w:color="auto"/>
                    <w:left w:val="nil"/>
                    <w:right w:val="single" w:sz="6" w:space="0" w:color="auto"/>
                  </w:tcBorders>
                  <w:tcMar>
                    <w:left w:w="0" w:type="dxa"/>
                    <w:right w:w="0" w:type="dxa"/>
                  </w:tcMar>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有组织废气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油烟</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饮食业油烟排放标准（试行）</w:t>
                  </w:r>
                  <w:r w:rsidRPr="00A16BE2">
                    <w:rPr>
                      <w:rFonts w:ascii="Times New Roman" w:eastAsiaTheme="minorEastAsia" w:hAnsi="Times New Roman" w:cs="Times New Roman"/>
                      <w:color w:val="000000"/>
                      <w:sz w:val="21"/>
                      <w:szCs w:val="21"/>
                    </w:rPr>
                    <w:t xml:space="preserve">   </w:t>
                  </w:r>
                  <w:r w:rsidRPr="00A16BE2">
                    <w:rPr>
                      <w:rFonts w:ascii="Times New Roman" w:eastAsiaTheme="minorEastAsia" w:hAnsi="Times New Roman" w:cs="Times New Roman"/>
                      <w:color w:val="000000"/>
                      <w:sz w:val="21"/>
                      <w:szCs w:val="21"/>
                    </w:rPr>
                    <w:t>附录</w:t>
                  </w:r>
                  <w:r w:rsidRPr="00A16BE2">
                    <w:rPr>
                      <w:rFonts w:ascii="Times New Roman" w:eastAsiaTheme="minorEastAsia" w:hAnsi="Times New Roman" w:cs="Times New Roman"/>
                      <w:color w:val="000000"/>
                      <w:sz w:val="21"/>
                      <w:szCs w:val="21"/>
                    </w:rPr>
                    <w:t xml:space="preserve">A </w:t>
                  </w:r>
                </w:p>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GB 18483-2001</w:t>
                  </w:r>
                </w:p>
              </w:tc>
              <w:tc>
                <w:tcPr>
                  <w:tcW w:w="851" w:type="dxa"/>
                  <w:vMerge w:val="restart"/>
                  <w:tcBorders>
                    <w:top w:val="single" w:sz="6" w:space="0" w:color="auto"/>
                    <w:left w:val="single" w:sz="6" w:space="0" w:color="auto"/>
                    <w:right w:val="single" w:sz="6" w:space="0" w:color="auto"/>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 xml:space="preserve">0.1 </w:t>
                  </w:r>
                </w:p>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mg/m</w:t>
                  </w:r>
                  <w:r w:rsidRPr="00A16BE2">
                    <w:rPr>
                      <w:rFonts w:ascii="Times New Roman" w:eastAsiaTheme="minorEastAsia" w:hAnsi="Times New Roman" w:cs="Times New Roman"/>
                      <w:color w:val="000000"/>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红外测油仪</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OIL460</w:t>
                  </w:r>
                </w:p>
              </w:tc>
              <w:tc>
                <w:tcPr>
                  <w:tcW w:w="1038" w:type="dxa"/>
                  <w:tcBorders>
                    <w:top w:val="single" w:sz="6" w:space="0" w:color="auto"/>
                    <w:left w:val="single" w:sz="6" w:space="0" w:color="auto"/>
                    <w:bottom w:val="single" w:sz="6" w:space="0" w:color="auto"/>
                    <w:right w:val="nil"/>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S-L-146</w:t>
                  </w:r>
                </w:p>
              </w:tc>
            </w:tr>
            <w:tr w:rsidR="00A16BE2" w:rsidRPr="00F52143" w:rsidTr="00F0365C">
              <w:trPr>
                <w:cantSplit/>
                <w:trHeight w:val="454"/>
                <w:jc w:val="center"/>
              </w:trPr>
              <w:tc>
                <w:tcPr>
                  <w:tcW w:w="910" w:type="dxa"/>
                  <w:vMerge/>
                  <w:tcBorders>
                    <w:top w:val="single" w:sz="6" w:space="0" w:color="auto"/>
                    <w:left w:val="nil"/>
                    <w:right w:val="single" w:sz="6" w:space="0" w:color="auto"/>
                  </w:tcBorders>
                  <w:tcMar>
                    <w:left w:w="0" w:type="dxa"/>
                    <w:right w:w="0" w:type="dxa"/>
                  </w:tcMar>
                  <w:vAlign w:val="center"/>
                </w:tcPr>
                <w:p w:rsidR="00A16BE2" w:rsidRPr="00A16BE2" w:rsidRDefault="00A16BE2" w:rsidP="00F52143">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right w:val="single" w:sz="6" w:space="0" w:color="auto"/>
                  </w:tcBorders>
                  <w:tcMar>
                    <w:left w:w="0" w:type="dxa"/>
                    <w:right w:w="0" w:type="dxa"/>
                  </w:tcMar>
                  <w:vAlign w:val="center"/>
                </w:tcPr>
                <w:p w:rsidR="00A16BE2" w:rsidRPr="00F0365C" w:rsidRDefault="00A16BE2" w:rsidP="00F52143">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right w:val="single" w:sz="6" w:space="0" w:color="auto"/>
                  </w:tcBorders>
                  <w:tcMar>
                    <w:left w:w="0" w:type="dxa"/>
                    <w:right w:w="0" w:type="dxa"/>
                  </w:tcMar>
                  <w:vAlign w:val="center"/>
                </w:tcPr>
                <w:p w:rsidR="00A16BE2" w:rsidRPr="00F0365C" w:rsidRDefault="00A16BE2" w:rsidP="00F52143">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right w:val="single" w:sz="6" w:space="0" w:color="auto"/>
                  </w:tcBorders>
                  <w:vAlign w:val="center"/>
                </w:tcPr>
                <w:p w:rsidR="00A16BE2" w:rsidRPr="00F0365C" w:rsidRDefault="00A16BE2" w:rsidP="00F52143">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F352EA" w:rsidRDefault="00A16BE2" w:rsidP="00F352EA">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F352EA" w:rsidRDefault="00A16BE2" w:rsidP="00F352EA">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3012H</w:t>
                  </w:r>
                </w:p>
              </w:tc>
              <w:tc>
                <w:tcPr>
                  <w:tcW w:w="1038" w:type="dxa"/>
                  <w:tcBorders>
                    <w:top w:val="single" w:sz="6" w:space="0" w:color="auto"/>
                    <w:left w:val="single" w:sz="6" w:space="0" w:color="auto"/>
                    <w:bottom w:val="single" w:sz="6" w:space="0" w:color="auto"/>
                    <w:right w:val="nil"/>
                  </w:tcBorders>
                  <w:vAlign w:val="center"/>
                </w:tcPr>
                <w:p w:rsidR="00A16BE2" w:rsidRPr="00F352EA" w:rsidRDefault="00A16BE2" w:rsidP="007D0CCB">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S-L-170</w:t>
                  </w:r>
                </w:p>
              </w:tc>
            </w:tr>
            <w:tr w:rsidR="00A16BE2" w:rsidRPr="00F52143" w:rsidTr="00F0365C">
              <w:trPr>
                <w:cantSplit/>
                <w:trHeight w:val="454"/>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工业企业厂界环境噪声排放标准</w:t>
                  </w:r>
                </w:p>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S-L-237</w:t>
                  </w:r>
                </w:p>
              </w:tc>
            </w:tr>
            <w:tr w:rsidR="00A16BE2" w:rsidRPr="00F52143" w:rsidTr="00F0365C">
              <w:trPr>
                <w:cantSplit/>
                <w:trHeight w:val="454"/>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A16BE2" w:rsidRPr="00F52143" w:rsidRDefault="00A16BE2" w:rsidP="00F52143">
                  <w:pPr>
                    <w:spacing w:after="0"/>
                    <w:jc w:val="center"/>
                    <w:rPr>
                      <w:rFonts w:ascii="Times New Roman" w:eastAsiaTheme="minorEastAsia" w:hAnsi="Times New Roman" w:cs="Times New Roman"/>
                      <w:color w:val="000000"/>
                      <w:sz w:val="21"/>
                      <w:szCs w:val="21"/>
                    </w:rPr>
                  </w:pPr>
                  <w:r w:rsidRPr="00F52143">
                    <w:rPr>
                      <w:rFonts w:ascii="Times New Roman" w:eastAsiaTheme="minorEastAsia" w:hAnsiTheme="minorEastAsia" w:cs="Times New Roman"/>
                      <w:color w:val="000000"/>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AWA6021A</w:t>
                  </w:r>
                </w:p>
              </w:tc>
              <w:tc>
                <w:tcPr>
                  <w:tcW w:w="1038" w:type="dxa"/>
                  <w:tcBorders>
                    <w:top w:val="single" w:sz="6" w:space="0" w:color="auto"/>
                    <w:left w:val="single" w:sz="6" w:space="0" w:color="auto"/>
                    <w:bottom w:val="single" w:sz="12" w:space="0" w:color="auto"/>
                    <w:right w:val="nil"/>
                  </w:tcBorders>
                  <w:vAlign w:val="center"/>
                </w:tcPr>
                <w:p w:rsidR="00A16BE2" w:rsidRPr="00A16BE2" w:rsidRDefault="00A16BE2" w:rsidP="00A16BE2">
                  <w:pPr>
                    <w:spacing w:after="0"/>
                    <w:jc w:val="center"/>
                    <w:rPr>
                      <w:rFonts w:ascii="Times New Roman" w:eastAsiaTheme="minorEastAsia" w:hAnsi="Times New Roman" w:cs="Times New Roman"/>
                      <w:color w:val="000000"/>
                      <w:sz w:val="21"/>
                      <w:szCs w:val="21"/>
                    </w:rPr>
                  </w:pPr>
                  <w:r w:rsidRPr="00A16BE2">
                    <w:rPr>
                      <w:rFonts w:ascii="Times New Roman" w:eastAsiaTheme="minorEastAsia" w:hAnsi="Times New Roman" w:cs="Times New Roman"/>
                      <w:color w:val="000000"/>
                      <w:sz w:val="21"/>
                      <w:szCs w:val="21"/>
                    </w:rPr>
                    <w:t>S-L-238</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AF54EC">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6E0ACD">
              <w:rPr>
                <w:rFonts w:ascii="Times New Roman" w:eastAsia="宋体" w:hAnsi="宋体" w:cs="宋体" w:hint="eastAsia"/>
                <w:sz w:val="24"/>
                <w:szCs w:val="24"/>
              </w:rPr>
              <w:t>废水</w:t>
            </w:r>
            <w:r w:rsidR="0031320F">
              <w:rPr>
                <w:rFonts w:ascii="Times New Roman" w:eastAsia="宋体" w:hAnsi="宋体" w:cs="宋体" w:hint="eastAsia"/>
                <w:sz w:val="24"/>
                <w:szCs w:val="24"/>
              </w:rPr>
              <w:t>、</w:t>
            </w:r>
            <w:r w:rsidRPr="00912A3D">
              <w:rPr>
                <w:rFonts w:ascii="Times New Roman" w:eastAsia="宋体" w:hAnsi="宋体" w:cs="宋体" w:hint="eastAsia"/>
                <w:sz w:val="24"/>
                <w:szCs w:val="24"/>
              </w:rPr>
              <w:t>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F0365C">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F0365C">
              <w:trPr>
                <w:trHeight w:val="340"/>
                <w:jc w:val="center"/>
              </w:trPr>
              <w:tc>
                <w:tcPr>
                  <w:tcW w:w="2309" w:type="dxa"/>
                  <w:tcBorders>
                    <w:top w:val="single" w:sz="4" w:space="0" w:color="auto"/>
                    <w:bottom w:val="single" w:sz="12" w:space="0" w:color="auto"/>
                    <w:right w:val="single" w:sz="4" w:space="0" w:color="auto"/>
                  </w:tcBorders>
                  <w:vAlign w:val="center"/>
                </w:tcPr>
                <w:p w:rsidR="00F0365C" w:rsidRDefault="0031320F" w:rsidP="00EA5DFF">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污水</w:t>
                  </w:r>
                  <w:r w:rsidR="007D0CCB">
                    <w:rPr>
                      <w:rFonts w:ascii="Times New Roman" w:eastAsia="宋体" w:hAnsi="宋体" w:cs="Times New Roman" w:hint="eastAsia"/>
                      <w:sz w:val="21"/>
                      <w:szCs w:val="21"/>
                    </w:rPr>
                    <w:t>总排</w:t>
                  </w:r>
                  <w:r w:rsidR="002E387A" w:rsidRPr="00F52143">
                    <w:rPr>
                      <w:rFonts w:ascii="Times New Roman" w:eastAsia="宋体" w:hAnsi="宋体" w:cs="Times New Roman" w:hint="eastAsia"/>
                      <w:sz w:val="21"/>
                      <w:szCs w:val="21"/>
                    </w:rPr>
                    <w:t>口</w:t>
                  </w:r>
                </w:p>
                <w:p w:rsidR="002E387A" w:rsidRPr="00912A3D" w:rsidRDefault="002E387A" w:rsidP="00EA5DFF">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r w:rsidRPr="00F52143">
                    <w:rPr>
                      <w:rFonts w:ascii="Times New Roman" w:eastAsia="宋体" w:hAnsi="宋体" w:cs="Times New Roman" w:hint="eastAsia"/>
                      <w:sz w:val="21"/>
                      <w:szCs w:val="21"/>
                    </w:rPr>
                    <w:t>★</w:t>
                  </w:r>
                  <w:r w:rsidR="0031320F">
                    <w:rPr>
                      <w:rFonts w:ascii="Times New Roman" w:eastAsia="宋体" w:hAnsi="宋体" w:cs="Times New Roman"/>
                      <w:sz w:val="21"/>
                      <w:szCs w:val="21"/>
                    </w:rPr>
                    <w:t>S</w:t>
                  </w:r>
                  <w:r w:rsidR="00F0365C">
                    <w:rPr>
                      <w:rFonts w:ascii="Times New Roman" w:eastAsia="宋体" w:hAnsi="宋体" w:cs="Times New Roman" w:hint="eastAsia"/>
                      <w:sz w:val="21"/>
                      <w:szCs w:val="21"/>
                    </w:rPr>
                    <w:t>1</w:t>
                  </w:r>
                  <w:r>
                    <w:rPr>
                      <w:rFonts w:ascii="Times New Roman" w:eastAsia="宋体" w:hAnsi="宋体"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r w:rsidR="006E0ACD">
                    <w:rPr>
                      <w:rFonts w:ascii="Times New Roman" w:eastAsia="宋体" w:hAnsi="宋体" w:cs="宋体" w:hint="eastAsia"/>
                      <w:sz w:val="21"/>
                      <w:szCs w:val="21"/>
                    </w:rPr>
                    <w:t>、动植物油</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AF54EC">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F0365C">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F52143" w:rsidRPr="00912A3D" w:rsidTr="00F0365C">
              <w:trPr>
                <w:trHeight w:val="340"/>
                <w:jc w:val="center"/>
              </w:trPr>
              <w:tc>
                <w:tcPr>
                  <w:tcW w:w="2309" w:type="dxa"/>
                  <w:tcBorders>
                    <w:top w:val="single" w:sz="4" w:space="0" w:color="auto"/>
                    <w:bottom w:val="single" w:sz="12" w:space="0" w:color="auto"/>
                    <w:right w:val="single" w:sz="4" w:space="0" w:color="auto"/>
                  </w:tcBorders>
                  <w:vAlign w:val="center"/>
                </w:tcPr>
                <w:p w:rsidR="00F52143" w:rsidRPr="00912A3D" w:rsidRDefault="006E0ACD" w:rsidP="006E0ACD">
                  <w:pPr>
                    <w:spacing w:after="0"/>
                    <w:jc w:val="center"/>
                    <w:rPr>
                      <w:rFonts w:ascii="Times New Roman" w:eastAsia="宋体" w:hAnsi="宋体" w:cs="宋体"/>
                      <w:sz w:val="21"/>
                      <w:szCs w:val="21"/>
                    </w:rPr>
                  </w:pPr>
                  <w:r>
                    <w:rPr>
                      <w:rFonts w:ascii="Times New Roman" w:eastAsia="宋体" w:hAnsi="宋体" w:cs="Times New Roman"/>
                      <w:sz w:val="21"/>
                      <w:szCs w:val="21"/>
                    </w:rPr>
                    <w:t>食堂油烟出口</w:t>
                  </w:r>
                </w:p>
              </w:tc>
              <w:tc>
                <w:tcPr>
                  <w:tcW w:w="3016" w:type="dxa"/>
                  <w:tcBorders>
                    <w:top w:val="single" w:sz="4" w:space="0" w:color="auto"/>
                    <w:left w:val="single" w:sz="4" w:space="0" w:color="auto"/>
                    <w:bottom w:val="single" w:sz="12" w:space="0" w:color="auto"/>
                    <w:right w:val="single" w:sz="4" w:space="0" w:color="auto"/>
                  </w:tcBorders>
                  <w:vAlign w:val="center"/>
                </w:tcPr>
                <w:p w:rsidR="00F52143" w:rsidRPr="00912A3D" w:rsidRDefault="00305B0E" w:rsidP="00150337">
                  <w:pPr>
                    <w:spacing w:after="0"/>
                    <w:jc w:val="center"/>
                    <w:rPr>
                      <w:rFonts w:ascii="Times New Roman" w:eastAsia="宋体" w:hAnsi="Times New Roman"/>
                      <w:sz w:val="21"/>
                      <w:szCs w:val="21"/>
                    </w:rPr>
                  </w:pPr>
                  <w:r>
                    <w:rPr>
                      <w:rFonts w:ascii="Times New Roman" w:eastAsia="宋体" w:hAnsi="Times New Roman"/>
                      <w:sz w:val="21"/>
                      <w:szCs w:val="21"/>
                    </w:rPr>
                    <w:t>饮食业油烟</w:t>
                  </w:r>
                </w:p>
              </w:tc>
              <w:tc>
                <w:tcPr>
                  <w:tcW w:w="3155" w:type="dxa"/>
                  <w:tcBorders>
                    <w:top w:val="single" w:sz="4" w:space="0" w:color="auto"/>
                    <w:left w:val="single" w:sz="4" w:space="0" w:color="auto"/>
                    <w:bottom w:val="single" w:sz="12" w:space="0" w:color="auto"/>
                  </w:tcBorders>
                  <w:vAlign w:val="center"/>
                </w:tcPr>
                <w:p w:rsidR="00F52143" w:rsidRPr="00912A3D" w:rsidRDefault="00F52143"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00305B0E">
                    <w:rPr>
                      <w:rFonts w:ascii="Times New Roman" w:eastAsia="宋体" w:hAnsi="宋体" w:cs="Times New Roman" w:hint="eastAsia"/>
                      <w:sz w:val="21"/>
                      <w:szCs w:val="21"/>
                    </w:rPr>
                    <w:t>5</w:t>
                  </w:r>
                  <w:r w:rsidRPr="00912A3D">
                    <w:rPr>
                      <w:rFonts w:ascii="Times New Roman" w:eastAsia="宋体" w:hAnsi="宋体" w:cs="宋体" w:hint="eastAsia"/>
                      <w:sz w:val="21"/>
                      <w:szCs w:val="21"/>
                    </w:rPr>
                    <w:t>次</w:t>
                  </w:r>
                </w:p>
                <w:p w:rsidR="00F52143" w:rsidRPr="00912A3D" w:rsidRDefault="00F52143"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bl>
          <w:p w:rsidR="002E387A" w:rsidRDefault="002E387A" w:rsidP="00AF54EC">
            <w:pPr>
              <w:spacing w:beforeLines="100" w:after="0" w:line="360" w:lineRule="auto"/>
              <w:ind w:firstLine="420"/>
              <w:jc w:val="center"/>
              <w:rPr>
                <w:rFonts w:ascii="Times New Roman" w:eastAsia="宋体" w:hAnsi="宋体" w:cs="宋体"/>
                <w:b/>
                <w:bCs/>
                <w:sz w:val="24"/>
                <w:szCs w:val="24"/>
              </w:rPr>
            </w:pPr>
            <w:r w:rsidRPr="00912A3D">
              <w:rPr>
                <w:rFonts w:ascii="Times New Roman" w:eastAsia="宋体" w:hAnsi="宋体" w:cs="宋体" w:hint="eastAsia"/>
                <w:b/>
                <w:bCs/>
                <w:sz w:val="24"/>
                <w:szCs w:val="24"/>
              </w:rPr>
              <w:t>表</w:t>
            </w:r>
            <w:r w:rsidRPr="00F0365C">
              <w:rPr>
                <w:rFonts w:ascii="Times New Roman" w:eastAsia="宋体" w:hAnsi="宋体" w:cs="宋体"/>
                <w:b/>
                <w:bCs/>
                <w:sz w:val="24"/>
                <w:szCs w:val="24"/>
              </w:rPr>
              <w:t xml:space="preserve">6-3 </w:t>
            </w:r>
            <w:r w:rsidRPr="00912A3D">
              <w:rPr>
                <w:rFonts w:ascii="Times New Roman" w:eastAsia="宋体" w:hAnsi="宋体" w:cs="宋体" w:hint="eastAsia"/>
                <w:b/>
                <w:bCs/>
                <w:sz w:val="24"/>
                <w:szCs w:val="24"/>
              </w:rPr>
              <w:t>噪声监测项目、点位、频次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F0365C" w:rsidRPr="00912A3D" w:rsidTr="00CC7CFB">
              <w:trPr>
                <w:trHeight w:val="340"/>
                <w:jc w:val="center"/>
              </w:trPr>
              <w:tc>
                <w:tcPr>
                  <w:tcW w:w="2309" w:type="dxa"/>
                  <w:tcBorders>
                    <w:top w:val="single" w:sz="12" w:space="0" w:color="auto"/>
                    <w:bottom w:val="single" w:sz="4" w:space="0" w:color="auto"/>
                    <w:right w:val="single" w:sz="4" w:space="0" w:color="auto"/>
                  </w:tcBorders>
                  <w:vAlign w:val="center"/>
                </w:tcPr>
                <w:p w:rsidR="00F0365C" w:rsidRPr="00912A3D" w:rsidRDefault="00F0365C" w:rsidP="00CC7CFB">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F0365C" w:rsidRPr="00912A3D" w:rsidRDefault="00F0365C" w:rsidP="00CC7CFB">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F0365C" w:rsidRPr="00912A3D" w:rsidRDefault="00F0365C" w:rsidP="00CC7CFB">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F0365C" w:rsidRPr="00912A3D" w:rsidTr="00CC7CFB">
              <w:trPr>
                <w:trHeight w:val="340"/>
                <w:jc w:val="center"/>
              </w:trPr>
              <w:tc>
                <w:tcPr>
                  <w:tcW w:w="2309" w:type="dxa"/>
                  <w:tcBorders>
                    <w:top w:val="single" w:sz="4" w:space="0" w:color="auto"/>
                    <w:bottom w:val="single" w:sz="12" w:space="0" w:color="auto"/>
                    <w:right w:val="single" w:sz="4" w:space="0" w:color="auto"/>
                  </w:tcBorders>
                  <w:vAlign w:val="center"/>
                </w:tcPr>
                <w:p w:rsidR="00F0365C" w:rsidRPr="00912A3D" w:rsidRDefault="00F0365C" w:rsidP="00305B0E">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305B0E">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r>
                    <w:rPr>
                      <w:rFonts w:ascii="Times New Roman" w:eastAsia="宋体" w:hAnsi="Times New Roman" w:cs="Times New Roman" w:hint="eastAsia"/>
                      <w:sz w:val="21"/>
                      <w:szCs w:val="21"/>
                    </w:rPr>
                    <w:t>（▲</w:t>
                  </w:r>
                  <w:r w:rsidR="0086331E">
                    <w:rPr>
                      <w:rFonts w:ascii="Times New Roman" w:eastAsia="宋体" w:hAnsi="Times New Roman" w:cs="Times New Roman" w:hint="eastAsia"/>
                      <w:sz w:val="21"/>
                      <w:szCs w:val="21"/>
                    </w:rPr>
                    <w:t>N1~</w:t>
                  </w:r>
                  <w:r w:rsidR="0086331E">
                    <w:rPr>
                      <w:rFonts w:ascii="Times New Roman" w:eastAsia="宋体" w:hAnsi="Times New Roman" w:cs="Times New Roman" w:hint="eastAsia"/>
                      <w:sz w:val="21"/>
                      <w:szCs w:val="21"/>
                    </w:rPr>
                    <w:t>▲</w:t>
                  </w:r>
                  <w:r w:rsidR="0086331E">
                    <w:rPr>
                      <w:rFonts w:ascii="Times New Roman" w:eastAsia="宋体" w:hAnsi="Times New Roman" w:cs="Times New Roman" w:hint="eastAsia"/>
                      <w:sz w:val="21"/>
                      <w:szCs w:val="21"/>
                    </w:rPr>
                    <w:t>N</w:t>
                  </w:r>
                  <w:r w:rsidR="00305B0E">
                    <w:rPr>
                      <w:rFonts w:ascii="Times New Roman" w:eastAsia="宋体" w:hAnsi="Times New Roman" w:cs="Times New Roman" w:hint="eastAsia"/>
                      <w:sz w:val="21"/>
                      <w:szCs w:val="21"/>
                    </w:rPr>
                    <w:t>4</w:t>
                  </w:r>
                  <w:r>
                    <w:rPr>
                      <w:rFonts w:ascii="Times New Roman" w:eastAsia="宋体" w:hAnsi="Times New Roman"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0365C" w:rsidRPr="00912A3D" w:rsidRDefault="00F0365C" w:rsidP="00F0365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55" w:type="dxa"/>
                  <w:tcBorders>
                    <w:top w:val="single" w:sz="4" w:space="0" w:color="auto"/>
                    <w:left w:val="single" w:sz="4" w:space="0" w:color="auto"/>
                    <w:bottom w:val="single" w:sz="12" w:space="0" w:color="auto"/>
                  </w:tcBorders>
                  <w:vAlign w:val="center"/>
                </w:tcPr>
                <w:p w:rsidR="00F0365C" w:rsidRPr="00912A3D" w:rsidRDefault="00F0365C" w:rsidP="00F0365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F0365C" w:rsidRPr="00F0365C" w:rsidRDefault="00F0365C" w:rsidP="00F0365C">
            <w:pPr>
              <w:pStyle w:val="2"/>
              <w:ind w:left="440" w:firstLine="440"/>
            </w:pPr>
          </w:p>
          <w:p w:rsidR="00EA5DFF" w:rsidRPr="00912A3D" w:rsidRDefault="00EA5DFF" w:rsidP="00AF54EC">
            <w:pPr>
              <w:pStyle w:val="10"/>
              <w:spacing w:beforeLines="20"/>
              <w:ind w:firstLineChars="0" w:firstLine="0"/>
              <w:rPr>
                <w:rFonts w:hAnsi="宋体"/>
                <w:sz w:val="24"/>
                <w:szCs w:val="24"/>
              </w:rPr>
            </w:pPr>
          </w:p>
        </w:tc>
      </w:tr>
    </w:tbl>
    <w:p w:rsidR="009D4AD7" w:rsidRDefault="009D4AD7">
      <w:pPr>
        <w:pStyle w:val="a7"/>
        <w:rPr>
          <w:rFonts w:ascii="Times New Roman" w:eastAsia="宋体" w:hAnsi="Times New Roman"/>
          <w:sz w:val="21"/>
          <w:szCs w:val="21"/>
        </w:rPr>
      </w:pPr>
      <w:r>
        <w:rPr>
          <w:rFonts w:ascii="Times New Roman" w:eastAsia="宋体" w:hAnsi="Times New Roman"/>
          <w:sz w:val="21"/>
          <w:szCs w:val="21"/>
        </w:rPr>
        <w:br w:type="page"/>
      </w:r>
      <w:r>
        <w:rPr>
          <w:rFonts w:ascii="Times New Roman" w:eastAsia="宋体" w:hAnsi="宋体" w:cs="宋体" w:hint="eastAsia"/>
          <w:b/>
          <w:bCs/>
          <w:color w:val="000000"/>
          <w:sz w:val="21"/>
          <w:szCs w:val="21"/>
        </w:rPr>
        <w:lastRenderedPageBreak/>
        <w:t>表七</w:t>
      </w:r>
    </w:p>
    <w:tbl>
      <w:tblPr>
        <w:tblW w:w="991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99"/>
        <w:gridCol w:w="212"/>
      </w:tblGrid>
      <w:tr w:rsidR="009D4AD7" w:rsidRPr="00274819" w:rsidTr="00460D52">
        <w:trPr>
          <w:trHeight w:val="12840"/>
          <w:jc w:val="center"/>
        </w:trPr>
        <w:tc>
          <w:tcPr>
            <w:tcW w:w="9911" w:type="dxa"/>
            <w:gridSpan w:val="2"/>
          </w:tcPr>
          <w:p w:rsidR="009D4AD7" w:rsidRPr="00274819" w:rsidRDefault="009D4AD7" w:rsidP="00AF54EC">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280A74">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2020</w:t>
            </w:r>
            <w:r w:rsidRPr="00024CF0">
              <w:rPr>
                <w:rFonts w:ascii="Times New Roman" w:eastAsiaTheme="minorEastAsia" w:hAnsiTheme="minorEastAsia" w:cs="Times New Roman"/>
                <w:color w:val="000000"/>
                <w:sz w:val="24"/>
                <w:szCs w:val="24"/>
              </w:rPr>
              <w:t>年</w:t>
            </w:r>
            <w:r w:rsidR="005237D5">
              <w:rPr>
                <w:rFonts w:ascii="Times New Roman" w:eastAsiaTheme="minorEastAsia" w:hAnsi="Times New Roman" w:cs="Times New Roman" w:hint="eastAsia"/>
                <w:color w:val="000000"/>
                <w:sz w:val="24"/>
                <w:szCs w:val="24"/>
              </w:rPr>
              <w:t>1</w:t>
            </w:r>
            <w:r w:rsidR="00E71EC9">
              <w:rPr>
                <w:rFonts w:ascii="Times New Roman" w:eastAsiaTheme="minorEastAsia" w:hAnsi="Times New Roman" w:cs="Times New Roman" w:hint="eastAsia"/>
                <w:color w:val="000000"/>
                <w:sz w:val="24"/>
                <w:szCs w:val="24"/>
              </w:rPr>
              <w:t>0</w:t>
            </w:r>
            <w:r w:rsidRPr="00024CF0">
              <w:rPr>
                <w:rFonts w:ascii="Times New Roman" w:eastAsiaTheme="minorEastAsia" w:hAnsiTheme="minorEastAsia" w:cs="Times New Roman"/>
                <w:color w:val="000000"/>
                <w:sz w:val="24"/>
                <w:szCs w:val="24"/>
              </w:rPr>
              <w:t>月</w:t>
            </w:r>
            <w:r w:rsidR="00E71EC9">
              <w:rPr>
                <w:rFonts w:ascii="Times New Roman" w:eastAsiaTheme="minorEastAsia" w:hAnsi="Times New Roman" w:cs="Times New Roman" w:hint="eastAsia"/>
                <w:color w:val="000000"/>
                <w:sz w:val="24"/>
                <w:szCs w:val="24"/>
              </w:rPr>
              <w:t>18</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20</w:t>
            </w:r>
            <w:r w:rsidRPr="00024CF0">
              <w:rPr>
                <w:rFonts w:ascii="Times New Roman" w:eastAsiaTheme="minorEastAsia" w:hAnsiTheme="minorEastAsia" w:cs="Times New Roman"/>
                <w:color w:val="000000"/>
                <w:sz w:val="24"/>
                <w:szCs w:val="24"/>
              </w:rPr>
              <w:t>年</w:t>
            </w:r>
            <w:r w:rsidR="00E71EC9">
              <w:rPr>
                <w:rFonts w:ascii="Times New Roman" w:eastAsiaTheme="minorEastAsia" w:hAnsiTheme="minorEastAsia" w:cs="Times New Roman" w:hint="eastAsia"/>
                <w:color w:val="000000"/>
                <w:sz w:val="24"/>
                <w:szCs w:val="24"/>
              </w:rPr>
              <w:t>1</w:t>
            </w:r>
            <w:r w:rsidR="00E71EC9">
              <w:rPr>
                <w:rFonts w:ascii="Times New Roman" w:eastAsiaTheme="minorEastAsia" w:hAnsi="Times New Roman" w:cs="Times New Roman" w:hint="eastAsia"/>
                <w:color w:val="000000"/>
                <w:sz w:val="24"/>
                <w:szCs w:val="24"/>
              </w:rPr>
              <w:t>0</w:t>
            </w:r>
            <w:r w:rsidRPr="00024CF0">
              <w:rPr>
                <w:rFonts w:ascii="Times New Roman" w:eastAsiaTheme="minorEastAsia" w:hAnsiTheme="minorEastAsia" w:cs="Times New Roman"/>
                <w:color w:val="000000"/>
                <w:sz w:val="24"/>
                <w:szCs w:val="24"/>
              </w:rPr>
              <w:t>月</w:t>
            </w:r>
            <w:r w:rsidR="007D0CCB">
              <w:rPr>
                <w:rFonts w:ascii="Times New Roman" w:eastAsiaTheme="minorEastAsia" w:hAnsi="Times New Roman" w:cs="Times New Roman" w:hint="eastAsia"/>
                <w:color w:val="000000"/>
                <w:sz w:val="24"/>
                <w:szCs w:val="24"/>
              </w:rPr>
              <w:t>1</w:t>
            </w:r>
            <w:r w:rsidR="00E71EC9">
              <w:rPr>
                <w:rFonts w:ascii="Times New Roman" w:eastAsiaTheme="minorEastAsia" w:hAnsi="Times New Roman" w:cs="Times New Roman" w:hint="eastAsia"/>
                <w:color w:val="000000"/>
                <w:sz w:val="24"/>
                <w:szCs w:val="24"/>
              </w:rPr>
              <w:t>9</w:t>
            </w:r>
            <w:r w:rsidRPr="00024CF0">
              <w:rPr>
                <w:rFonts w:ascii="Times New Roman" w:eastAsiaTheme="minorEastAsia" w:hAnsiTheme="minorEastAsia" w:cs="Times New Roman"/>
                <w:color w:val="000000"/>
                <w:sz w:val="24"/>
                <w:szCs w:val="24"/>
              </w:rPr>
              <w:t>日对</w:t>
            </w:r>
            <w:r w:rsidR="006E6E82">
              <w:rPr>
                <w:rFonts w:ascii="Times New Roman" w:eastAsiaTheme="minorEastAsia" w:hAnsiTheme="minorEastAsia" w:cs="Times New Roman" w:hint="eastAsia"/>
                <w:color w:val="000000"/>
                <w:sz w:val="24"/>
                <w:szCs w:val="24"/>
              </w:rPr>
              <w:t>无锡新维特精密机械有限公司</w:t>
            </w:r>
            <w:r w:rsidR="00E71EC9" w:rsidRPr="00E71EC9">
              <w:rPr>
                <w:rFonts w:ascii="Times New Roman" w:eastAsiaTheme="minorEastAsia" w:hAnsiTheme="minorEastAsia" w:cs="Times New Roman" w:hint="eastAsia"/>
                <w:color w:val="000000"/>
                <w:sz w:val="24"/>
                <w:szCs w:val="24"/>
              </w:rPr>
              <w:t>精密机械零部件生产线智能化改造项目</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280A74">
              <w:rPr>
                <w:rFonts w:ascii="Times New Roman" w:eastAsiaTheme="minorEastAsia" w:hAnsiTheme="minorEastAsia" w:cs="Times New Roman"/>
                <w:color w:val="000000"/>
                <w:sz w:val="24"/>
              </w:rPr>
              <w:t>原辅材料消耗</w:t>
            </w:r>
            <w:r w:rsidR="005237D5">
              <w:rPr>
                <w:rFonts w:ascii="Times New Roman" w:eastAsiaTheme="minorEastAsia" w:hAnsiTheme="minorEastAsia" w:cs="Times New Roman"/>
                <w:color w:val="000000"/>
                <w:sz w:val="24"/>
              </w:rPr>
              <w:t>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679" w:type="dxa"/>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533"/>
              <w:gridCol w:w="1393"/>
              <w:gridCol w:w="1394"/>
              <w:gridCol w:w="1182"/>
              <w:gridCol w:w="1182"/>
              <w:gridCol w:w="1182"/>
              <w:gridCol w:w="1184"/>
            </w:tblGrid>
            <w:tr w:rsidR="009D4AD7" w:rsidRPr="000D1FCB" w:rsidTr="00460D52">
              <w:trPr>
                <w:trHeight w:val="460"/>
              </w:trPr>
              <w:tc>
                <w:tcPr>
                  <w:tcW w:w="629"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33"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E71EC9" w:rsidP="00E71EC9">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393"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280A74">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E71EC9">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394"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280A74">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E71EC9">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c>
                <w:tcPr>
                  <w:tcW w:w="4730"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E71EC9">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r>
            <w:tr w:rsidR="000D1FCB" w:rsidRPr="000D1FCB" w:rsidTr="00D4369F">
              <w:trPr>
                <w:trHeight w:val="460"/>
              </w:trPr>
              <w:tc>
                <w:tcPr>
                  <w:tcW w:w="629"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393"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182" w:type="dxa"/>
                  <w:tcBorders>
                    <w:top w:val="single" w:sz="4" w:space="0" w:color="auto"/>
                    <w:left w:val="single" w:sz="4" w:space="0" w:color="auto"/>
                    <w:bottom w:val="single" w:sz="4" w:space="0" w:color="auto"/>
                  </w:tcBorders>
                  <w:vAlign w:val="center"/>
                </w:tcPr>
                <w:p w:rsidR="000D1FCB" w:rsidRPr="000D1FCB" w:rsidRDefault="005237D5" w:rsidP="00E71EC9">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w:t>
                  </w:r>
                  <w:r w:rsidR="00E71EC9">
                    <w:rPr>
                      <w:rFonts w:ascii="Times New Roman" w:eastAsiaTheme="minorEastAsia" w:hAnsi="Times New Roman" w:cs="Times New Roman" w:hint="eastAsia"/>
                      <w:b/>
                      <w:color w:val="000000"/>
                      <w:sz w:val="21"/>
                      <w:szCs w:val="21"/>
                    </w:rPr>
                    <w:t>0</w:t>
                  </w:r>
                  <w:r w:rsidR="000D1FCB" w:rsidRPr="000D1FCB">
                    <w:rPr>
                      <w:rFonts w:ascii="Times New Roman" w:eastAsiaTheme="minorEastAsia" w:hAnsiTheme="minorEastAsia" w:cs="Times New Roman"/>
                      <w:b/>
                      <w:color w:val="000000"/>
                      <w:sz w:val="21"/>
                      <w:szCs w:val="21"/>
                    </w:rPr>
                    <w:t>月</w:t>
                  </w:r>
                  <w:r w:rsidR="00E71EC9">
                    <w:rPr>
                      <w:rFonts w:ascii="Times New Roman" w:eastAsiaTheme="minorEastAsia" w:hAnsi="Times New Roman" w:cs="Times New Roman" w:hint="eastAsia"/>
                      <w:b/>
                      <w:color w:val="000000"/>
                      <w:sz w:val="21"/>
                      <w:szCs w:val="21"/>
                    </w:rPr>
                    <w:t>18</w:t>
                  </w:r>
                  <w:r w:rsidR="000D1FCB" w:rsidRPr="000D1FCB">
                    <w:rPr>
                      <w:rFonts w:ascii="Times New Roman" w:eastAsiaTheme="minorEastAsia" w:hAnsiTheme="minorEastAsia" w:cs="Times New Roman"/>
                      <w:b/>
                      <w:color w:val="000000"/>
                      <w:sz w:val="21"/>
                      <w:szCs w:val="21"/>
                    </w:rPr>
                    <w:t>日</w:t>
                  </w:r>
                </w:p>
              </w:tc>
              <w:tc>
                <w:tcPr>
                  <w:tcW w:w="1182"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182" w:type="dxa"/>
                  <w:tcBorders>
                    <w:top w:val="single" w:sz="4" w:space="0" w:color="auto"/>
                    <w:left w:val="single" w:sz="4" w:space="0" w:color="auto"/>
                  </w:tcBorders>
                  <w:vAlign w:val="center"/>
                </w:tcPr>
                <w:p w:rsidR="000D1FCB" w:rsidRPr="000D1FCB" w:rsidRDefault="005237D5" w:rsidP="00E71EC9">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w:t>
                  </w:r>
                  <w:r w:rsidR="00E71EC9">
                    <w:rPr>
                      <w:rFonts w:ascii="Times New Roman" w:eastAsiaTheme="minorEastAsia" w:hAnsi="Times New Roman" w:cs="Times New Roman" w:hint="eastAsia"/>
                      <w:b/>
                      <w:bCs/>
                      <w:sz w:val="21"/>
                      <w:szCs w:val="21"/>
                    </w:rPr>
                    <w:t>0</w:t>
                  </w:r>
                  <w:r w:rsidR="000D1FCB" w:rsidRPr="000D1FCB">
                    <w:rPr>
                      <w:rFonts w:ascii="Times New Roman" w:eastAsiaTheme="minorEastAsia" w:hAnsiTheme="minorEastAsia" w:cs="Times New Roman"/>
                      <w:b/>
                      <w:bCs/>
                      <w:sz w:val="21"/>
                      <w:szCs w:val="21"/>
                    </w:rPr>
                    <w:t>月</w:t>
                  </w:r>
                  <w:r w:rsidR="004E57AF">
                    <w:rPr>
                      <w:rFonts w:ascii="Times New Roman" w:eastAsiaTheme="minorEastAsia" w:hAnsi="Times New Roman" w:cs="Times New Roman" w:hint="eastAsia"/>
                      <w:b/>
                      <w:bCs/>
                      <w:sz w:val="21"/>
                      <w:szCs w:val="21"/>
                    </w:rPr>
                    <w:t>1</w:t>
                  </w:r>
                  <w:r w:rsidR="00E71EC9">
                    <w:rPr>
                      <w:rFonts w:ascii="Times New Roman" w:eastAsiaTheme="minorEastAsia" w:hAnsi="Times New Roman" w:cs="Times New Roman" w:hint="eastAsia"/>
                      <w:b/>
                      <w:bCs/>
                      <w:sz w:val="21"/>
                      <w:szCs w:val="21"/>
                    </w:rPr>
                    <w:t>9</w:t>
                  </w:r>
                  <w:r w:rsidR="000D1FCB" w:rsidRPr="000D1FCB">
                    <w:rPr>
                      <w:rFonts w:ascii="Times New Roman" w:eastAsiaTheme="minorEastAsia" w:hAnsiTheme="minorEastAsia" w:cs="Times New Roman"/>
                      <w:b/>
                      <w:bCs/>
                      <w:sz w:val="21"/>
                      <w:szCs w:val="21"/>
                    </w:rPr>
                    <w:t>日</w:t>
                  </w:r>
                </w:p>
              </w:tc>
              <w:tc>
                <w:tcPr>
                  <w:tcW w:w="118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1F0E06" w:rsidRPr="000D1FCB" w:rsidTr="00D4369F">
              <w:trPr>
                <w:trHeight w:val="460"/>
              </w:trPr>
              <w:tc>
                <w:tcPr>
                  <w:tcW w:w="629" w:type="dxa"/>
                  <w:tcBorders>
                    <w:top w:val="single" w:sz="4" w:space="0" w:color="auto"/>
                    <w:bottom w:val="single" w:sz="12" w:space="0" w:color="auto"/>
                    <w:right w:val="single" w:sz="4" w:space="0" w:color="auto"/>
                  </w:tcBorders>
                  <w:vAlign w:val="center"/>
                </w:tcPr>
                <w:p w:rsidR="001F0E06" w:rsidRPr="000D1FCB" w:rsidRDefault="001F0E06" w:rsidP="001F0E0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33" w:type="dxa"/>
                  <w:tcBorders>
                    <w:top w:val="single" w:sz="4" w:space="0" w:color="auto"/>
                    <w:left w:val="single" w:sz="4" w:space="0" w:color="auto"/>
                    <w:bottom w:val="single" w:sz="12" w:space="0" w:color="auto"/>
                    <w:right w:val="single" w:sz="4" w:space="0" w:color="auto"/>
                  </w:tcBorders>
                  <w:vAlign w:val="center"/>
                </w:tcPr>
                <w:p w:rsidR="001F0E06" w:rsidRPr="00355A35" w:rsidRDefault="001F0E06" w:rsidP="001F0E06">
                  <w:pPr>
                    <w:spacing w:after="0"/>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轴</w:t>
                  </w:r>
                </w:p>
              </w:tc>
              <w:tc>
                <w:tcPr>
                  <w:tcW w:w="1393" w:type="dxa"/>
                  <w:tcBorders>
                    <w:top w:val="single" w:sz="4" w:space="0" w:color="auto"/>
                    <w:left w:val="single" w:sz="4" w:space="0" w:color="auto"/>
                    <w:bottom w:val="single" w:sz="12" w:space="0" w:color="auto"/>
                    <w:right w:val="single" w:sz="4" w:space="0" w:color="auto"/>
                  </w:tcBorders>
                  <w:vAlign w:val="center"/>
                </w:tcPr>
                <w:p w:rsidR="001F0E06" w:rsidRPr="00355A35" w:rsidRDefault="001F0E06" w:rsidP="001F0E06">
                  <w:pPr>
                    <w:spacing w:after="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1000</w:t>
                  </w:r>
                  <w:r>
                    <w:rPr>
                      <w:rFonts w:ascii="Times New Roman" w:eastAsia="宋体" w:hAnsi="Times New Roman" w:cs="宋体" w:hint="eastAsia"/>
                      <w:color w:val="000000"/>
                      <w:sz w:val="21"/>
                      <w:szCs w:val="21"/>
                    </w:rPr>
                    <w:t>万套</w:t>
                  </w:r>
                </w:p>
              </w:tc>
              <w:tc>
                <w:tcPr>
                  <w:tcW w:w="1394" w:type="dxa"/>
                  <w:tcBorders>
                    <w:top w:val="single" w:sz="4" w:space="0" w:color="auto"/>
                    <w:left w:val="single" w:sz="4" w:space="0" w:color="auto"/>
                    <w:bottom w:val="single" w:sz="12" w:space="0" w:color="auto"/>
                    <w:right w:val="single" w:sz="4" w:space="0" w:color="auto"/>
                  </w:tcBorders>
                  <w:vAlign w:val="center"/>
                </w:tcPr>
                <w:p w:rsidR="001F0E06" w:rsidRPr="00D4369F" w:rsidRDefault="001F0E06" w:rsidP="001F0E0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3.33</w:t>
                  </w:r>
                  <w:r>
                    <w:rPr>
                      <w:rFonts w:ascii="Times New Roman" w:eastAsiaTheme="minorEastAsia" w:hAnsi="Times New Roman" w:cs="Times New Roman" w:hint="eastAsia"/>
                      <w:sz w:val="21"/>
                      <w:szCs w:val="21"/>
                    </w:rPr>
                    <w:t>万套</w:t>
                  </w:r>
                </w:p>
              </w:tc>
              <w:tc>
                <w:tcPr>
                  <w:tcW w:w="1182" w:type="dxa"/>
                  <w:tcBorders>
                    <w:top w:val="single" w:sz="4" w:space="0" w:color="auto"/>
                    <w:left w:val="single" w:sz="4" w:space="0" w:color="auto"/>
                    <w:bottom w:val="single" w:sz="12" w:space="0" w:color="auto"/>
                  </w:tcBorders>
                  <w:vAlign w:val="center"/>
                </w:tcPr>
                <w:p w:rsidR="001F0E06" w:rsidRPr="00D4369F" w:rsidRDefault="001F0E06" w:rsidP="001F0E0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3.15</w:t>
                  </w:r>
                  <w:r>
                    <w:rPr>
                      <w:rFonts w:ascii="Times New Roman" w:eastAsiaTheme="minorEastAsia" w:hAnsi="Times New Roman" w:cs="Times New Roman" w:hint="eastAsia"/>
                      <w:sz w:val="21"/>
                      <w:szCs w:val="21"/>
                    </w:rPr>
                    <w:t>万套</w:t>
                  </w:r>
                </w:p>
              </w:tc>
              <w:tc>
                <w:tcPr>
                  <w:tcW w:w="1182" w:type="dxa"/>
                  <w:tcBorders>
                    <w:left w:val="single" w:sz="4" w:space="0" w:color="auto"/>
                  </w:tcBorders>
                  <w:vAlign w:val="center"/>
                </w:tcPr>
                <w:p w:rsidR="001F0E06" w:rsidRPr="00D4369F" w:rsidRDefault="001F0E06" w:rsidP="001F0E0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94.6</w:t>
                  </w:r>
                </w:p>
              </w:tc>
              <w:tc>
                <w:tcPr>
                  <w:tcW w:w="1182" w:type="dxa"/>
                  <w:tcBorders>
                    <w:left w:val="single" w:sz="4" w:space="0" w:color="auto"/>
                  </w:tcBorders>
                  <w:vAlign w:val="center"/>
                </w:tcPr>
                <w:p w:rsidR="001F0E06" w:rsidRPr="00D4369F" w:rsidRDefault="001F0E06" w:rsidP="00443A6D">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3.15</w:t>
                  </w:r>
                  <w:r>
                    <w:rPr>
                      <w:rFonts w:ascii="Times New Roman" w:eastAsiaTheme="minorEastAsia" w:hAnsi="Times New Roman" w:cs="Times New Roman" w:hint="eastAsia"/>
                      <w:sz w:val="21"/>
                      <w:szCs w:val="21"/>
                    </w:rPr>
                    <w:t>万套</w:t>
                  </w:r>
                </w:p>
              </w:tc>
              <w:tc>
                <w:tcPr>
                  <w:tcW w:w="1184" w:type="dxa"/>
                  <w:tcBorders>
                    <w:left w:val="single" w:sz="4" w:space="0" w:color="auto"/>
                  </w:tcBorders>
                  <w:vAlign w:val="center"/>
                </w:tcPr>
                <w:p w:rsidR="001F0E06" w:rsidRPr="00D4369F" w:rsidRDefault="001F0E06" w:rsidP="00443A6D">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94.6</w:t>
                  </w:r>
                </w:p>
              </w:tc>
            </w:tr>
          </w:tbl>
          <w:p w:rsidR="009D4AD7" w:rsidRPr="00274819" w:rsidRDefault="009D4AD7" w:rsidP="00AF54EC">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679" w:type="dxa"/>
              <w:tblBorders>
                <w:top w:val="single" w:sz="12" w:space="0" w:color="auto"/>
                <w:bottom w:val="single" w:sz="12" w:space="0" w:color="auto"/>
                <w:insideH w:val="single" w:sz="4" w:space="0" w:color="auto"/>
                <w:insideV w:val="single" w:sz="4" w:space="0" w:color="auto"/>
              </w:tblBorders>
              <w:tblLayout w:type="fixed"/>
              <w:tblLook w:val="00A0"/>
            </w:tblPr>
            <w:tblGrid>
              <w:gridCol w:w="2101"/>
              <w:gridCol w:w="2003"/>
              <w:gridCol w:w="1795"/>
              <w:gridCol w:w="1737"/>
              <w:gridCol w:w="2043"/>
            </w:tblGrid>
            <w:tr w:rsidR="009D4AD7" w:rsidRPr="00274819" w:rsidTr="00460D52">
              <w:trPr>
                <w:cantSplit/>
                <w:trHeight w:val="463"/>
              </w:trPr>
              <w:tc>
                <w:tcPr>
                  <w:tcW w:w="2101"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03"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795"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3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43"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280A74" w:rsidRPr="00274819" w:rsidTr="00460D52">
              <w:trPr>
                <w:cantSplit/>
                <w:trHeight w:val="463"/>
              </w:trPr>
              <w:tc>
                <w:tcPr>
                  <w:tcW w:w="2101" w:type="dxa"/>
                  <w:tcBorders>
                    <w:top w:val="single" w:sz="4" w:space="0" w:color="auto"/>
                    <w:bottom w:val="single" w:sz="4" w:space="0" w:color="auto"/>
                    <w:right w:val="single" w:sz="4" w:space="0" w:color="auto"/>
                  </w:tcBorders>
                  <w:vAlign w:val="center"/>
                </w:tcPr>
                <w:p w:rsidR="00280A74" w:rsidRPr="00274819" w:rsidRDefault="00280A74" w:rsidP="00E71EC9">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w:t>
                  </w:r>
                  <w:r w:rsidR="00E71EC9">
                    <w:rPr>
                      <w:rFonts w:ascii="Times New Roman" w:eastAsia="宋体" w:hAnsi="宋体" w:cs="宋体" w:hint="eastAsia"/>
                      <w:color w:val="000000"/>
                      <w:sz w:val="21"/>
                      <w:szCs w:val="21"/>
                    </w:rPr>
                    <w:t>0</w:t>
                  </w:r>
                  <w:r w:rsidRPr="00274819">
                    <w:rPr>
                      <w:rFonts w:ascii="Times New Roman" w:eastAsia="宋体" w:hAnsi="宋体" w:cs="宋体" w:hint="eastAsia"/>
                      <w:color w:val="000000"/>
                      <w:sz w:val="21"/>
                      <w:szCs w:val="21"/>
                    </w:rPr>
                    <w:t>月</w:t>
                  </w:r>
                  <w:r w:rsidR="00E71EC9">
                    <w:rPr>
                      <w:rFonts w:ascii="Times New Roman" w:eastAsia="宋体" w:hAnsi="宋体" w:cs="宋体" w:hint="eastAsia"/>
                      <w:color w:val="000000"/>
                      <w:sz w:val="21"/>
                      <w:szCs w:val="21"/>
                    </w:rPr>
                    <w:t>18</w:t>
                  </w:r>
                  <w:r w:rsidRPr="00274819">
                    <w:rPr>
                      <w:rFonts w:ascii="Times New Roman" w:eastAsia="宋体" w:hAnsi="宋体" w:cs="宋体" w:hint="eastAsia"/>
                      <w:color w:val="000000"/>
                      <w:sz w:val="21"/>
                      <w:szCs w:val="21"/>
                    </w:rPr>
                    <w:t>日</w:t>
                  </w:r>
                </w:p>
              </w:tc>
              <w:tc>
                <w:tcPr>
                  <w:tcW w:w="2003" w:type="dxa"/>
                  <w:tcBorders>
                    <w:top w:val="single" w:sz="4" w:space="0" w:color="auto"/>
                    <w:left w:val="single" w:sz="4" w:space="0" w:color="auto"/>
                    <w:bottom w:val="single" w:sz="4" w:space="0" w:color="auto"/>
                    <w:right w:val="single" w:sz="4" w:space="0" w:color="auto"/>
                  </w:tcBorders>
                  <w:vAlign w:val="center"/>
                </w:tcPr>
                <w:p w:rsidR="00280A74" w:rsidRPr="00793420" w:rsidRDefault="0083599C" w:rsidP="00FD58D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6.0</w:t>
                  </w:r>
                </w:p>
              </w:tc>
              <w:tc>
                <w:tcPr>
                  <w:tcW w:w="1795" w:type="dxa"/>
                  <w:tcBorders>
                    <w:top w:val="single" w:sz="4" w:space="0" w:color="auto"/>
                    <w:left w:val="single" w:sz="4" w:space="0" w:color="auto"/>
                    <w:bottom w:val="single" w:sz="4" w:space="0" w:color="auto"/>
                    <w:right w:val="single" w:sz="4" w:space="0" w:color="auto"/>
                  </w:tcBorders>
                  <w:vAlign w:val="center"/>
                </w:tcPr>
                <w:p w:rsidR="00280A74" w:rsidRPr="00793420" w:rsidRDefault="00CC3148" w:rsidP="00D63CC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w:t>
                  </w:r>
                  <w:r>
                    <w:rPr>
                      <w:rFonts w:ascii="Times New Roman" w:eastAsia="宋体" w:hAnsi="宋体" w:cs="宋体" w:hint="eastAsia"/>
                      <w:color w:val="000000"/>
                      <w:sz w:val="21"/>
                      <w:szCs w:val="21"/>
                    </w:rPr>
                    <w:t>万</w:t>
                  </w:r>
                </w:p>
              </w:tc>
              <w:tc>
                <w:tcPr>
                  <w:tcW w:w="1737" w:type="dxa"/>
                  <w:tcBorders>
                    <w:top w:val="single" w:sz="4" w:space="0" w:color="auto"/>
                    <w:left w:val="single" w:sz="4" w:space="0" w:color="auto"/>
                    <w:bottom w:val="single" w:sz="4" w:space="0" w:color="auto"/>
                    <w:right w:val="single" w:sz="4" w:space="0" w:color="auto"/>
                  </w:tcBorders>
                  <w:vAlign w:val="center"/>
                </w:tcPr>
                <w:p w:rsidR="00280A74" w:rsidRPr="00274819" w:rsidRDefault="00280A74" w:rsidP="00CC7CFB">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43" w:type="dxa"/>
                  <w:tcBorders>
                    <w:top w:val="single" w:sz="4" w:space="0" w:color="auto"/>
                    <w:left w:val="single" w:sz="4" w:space="0" w:color="auto"/>
                    <w:bottom w:val="single" w:sz="4" w:space="0" w:color="auto"/>
                  </w:tcBorders>
                  <w:vAlign w:val="center"/>
                </w:tcPr>
                <w:p w:rsidR="00280A74" w:rsidRPr="00274819" w:rsidRDefault="00280A74">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E71EC9" w:rsidRPr="00274819" w:rsidTr="00460D52">
              <w:trPr>
                <w:cantSplit/>
                <w:trHeight w:val="463"/>
              </w:trPr>
              <w:tc>
                <w:tcPr>
                  <w:tcW w:w="2101" w:type="dxa"/>
                  <w:tcBorders>
                    <w:top w:val="single" w:sz="4" w:space="0" w:color="auto"/>
                    <w:bottom w:val="single" w:sz="4" w:space="0" w:color="auto"/>
                    <w:right w:val="single" w:sz="4" w:space="0" w:color="auto"/>
                  </w:tcBorders>
                  <w:vAlign w:val="center"/>
                </w:tcPr>
                <w:p w:rsidR="00E71EC9" w:rsidRPr="00274819" w:rsidRDefault="00E71EC9" w:rsidP="00E71EC9">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sidRPr="00274819">
                    <w:rPr>
                      <w:rFonts w:ascii="Times New Roman" w:eastAsia="宋体" w:hAnsi="宋体" w:cs="宋体" w:hint="eastAsia"/>
                      <w:color w:val="000000"/>
                      <w:sz w:val="21"/>
                      <w:szCs w:val="21"/>
                    </w:rPr>
                    <w:t>日</w:t>
                  </w:r>
                </w:p>
              </w:tc>
              <w:tc>
                <w:tcPr>
                  <w:tcW w:w="2003" w:type="dxa"/>
                  <w:tcBorders>
                    <w:top w:val="single" w:sz="4" w:space="0" w:color="auto"/>
                    <w:left w:val="single" w:sz="4" w:space="0" w:color="auto"/>
                    <w:bottom w:val="single" w:sz="4" w:space="0" w:color="auto"/>
                    <w:right w:val="single" w:sz="4" w:space="0" w:color="auto"/>
                  </w:tcBorders>
                  <w:vAlign w:val="center"/>
                </w:tcPr>
                <w:p w:rsidR="00E71EC9" w:rsidRPr="00793420" w:rsidRDefault="0083599C"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6.3</w:t>
                  </w:r>
                </w:p>
              </w:tc>
              <w:tc>
                <w:tcPr>
                  <w:tcW w:w="1795" w:type="dxa"/>
                  <w:tcBorders>
                    <w:top w:val="single" w:sz="4" w:space="0" w:color="auto"/>
                    <w:left w:val="single" w:sz="4" w:space="0" w:color="auto"/>
                    <w:bottom w:val="single" w:sz="4" w:space="0" w:color="auto"/>
                    <w:right w:val="single" w:sz="4" w:space="0" w:color="auto"/>
                  </w:tcBorders>
                  <w:vAlign w:val="center"/>
                </w:tcPr>
                <w:p w:rsidR="00E71EC9" w:rsidRPr="00793420" w:rsidRDefault="00CC3148"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w:t>
                  </w:r>
                  <w:r>
                    <w:rPr>
                      <w:rFonts w:ascii="Times New Roman" w:eastAsia="宋体" w:hAnsi="宋体" w:cs="宋体" w:hint="eastAsia"/>
                      <w:color w:val="000000"/>
                      <w:sz w:val="21"/>
                      <w:szCs w:val="21"/>
                    </w:rPr>
                    <w:t>万</w:t>
                  </w:r>
                </w:p>
              </w:tc>
              <w:tc>
                <w:tcPr>
                  <w:tcW w:w="1737" w:type="dxa"/>
                  <w:tcBorders>
                    <w:top w:val="single" w:sz="4" w:space="0" w:color="auto"/>
                    <w:left w:val="single" w:sz="4" w:space="0" w:color="auto"/>
                    <w:bottom w:val="single" w:sz="4" w:space="0" w:color="auto"/>
                    <w:right w:val="single" w:sz="4" w:space="0" w:color="auto"/>
                  </w:tcBorders>
                  <w:vAlign w:val="center"/>
                </w:tcPr>
                <w:p w:rsidR="00E71EC9" w:rsidRPr="00274819" w:rsidRDefault="00E71EC9" w:rsidP="00CC7CFB">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43" w:type="dxa"/>
                  <w:tcBorders>
                    <w:top w:val="single" w:sz="4" w:space="0" w:color="auto"/>
                    <w:left w:val="single" w:sz="4" w:space="0" w:color="auto"/>
                    <w:bottom w:val="single" w:sz="4" w:space="0" w:color="auto"/>
                  </w:tcBorders>
                  <w:vAlign w:val="center"/>
                </w:tcPr>
                <w:p w:rsidR="00E71EC9" w:rsidRPr="00274819" w:rsidRDefault="00E71EC9"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E71EC9" w:rsidRPr="00274819" w:rsidTr="00460D52">
              <w:trPr>
                <w:cantSplit/>
                <w:trHeight w:val="463"/>
              </w:trPr>
              <w:tc>
                <w:tcPr>
                  <w:tcW w:w="2101" w:type="dxa"/>
                  <w:tcBorders>
                    <w:top w:val="single" w:sz="4" w:space="0" w:color="auto"/>
                    <w:bottom w:val="single" w:sz="4" w:space="0" w:color="auto"/>
                    <w:right w:val="single" w:sz="4" w:space="0" w:color="auto"/>
                  </w:tcBorders>
                  <w:vAlign w:val="center"/>
                </w:tcPr>
                <w:p w:rsidR="00E71EC9" w:rsidRPr="00274819" w:rsidRDefault="00E71EC9">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03" w:type="dxa"/>
                  <w:tcBorders>
                    <w:top w:val="single" w:sz="4" w:space="0" w:color="auto"/>
                    <w:left w:val="single" w:sz="4" w:space="0" w:color="auto"/>
                    <w:bottom w:val="single" w:sz="4" w:space="0" w:color="auto"/>
                    <w:right w:val="single" w:sz="4" w:space="0" w:color="auto"/>
                  </w:tcBorders>
                  <w:vAlign w:val="center"/>
                </w:tcPr>
                <w:p w:rsidR="00E71EC9" w:rsidRPr="00793420" w:rsidRDefault="0083599C"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6.15</w:t>
                  </w:r>
                </w:p>
              </w:tc>
              <w:tc>
                <w:tcPr>
                  <w:tcW w:w="1795" w:type="dxa"/>
                  <w:tcBorders>
                    <w:top w:val="single" w:sz="4" w:space="0" w:color="auto"/>
                    <w:left w:val="single" w:sz="4" w:space="0" w:color="auto"/>
                    <w:bottom w:val="single" w:sz="4" w:space="0" w:color="auto"/>
                    <w:right w:val="single" w:sz="4" w:space="0" w:color="auto"/>
                  </w:tcBorders>
                  <w:vAlign w:val="center"/>
                </w:tcPr>
                <w:p w:rsidR="00E71EC9" w:rsidRPr="00793420" w:rsidRDefault="00CC3148"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0.8</w:t>
                  </w:r>
                  <w:r>
                    <w:rPr>
                      <w:rFonts w:ascii="Times New Roman" w:eastAsia="宋体" w:hAnsi="宋体" w:cs="宋体" w:hint="eastAsia"/>
                      <w:color w:val="000000"/>
                      <w:sz w:val="21"/>
                      <w:szCs w:val="21"/>
                    </w:rPr>
                    <w:t>万</w:t>
                  </w:r>
                </w:p>
              </w:tc>
              <w:tc>
                <w:tcPr>
                  <w:tcW w:w="1737" w:type="dxa"/>
                  <w:tcBorders>
                    <w:top w:val="single" w:sz="4" w:space="0" w:color="auto"/>
                    <w:left w:val="single" w:sz="4" w:space="0" w:color="auto"/>
                    <w:bottom w:val="single" w:sz="4" w:space="0" w:color="auto"/>
                    <w:right w:val="single" w:sz="4" w:space="0" w:color="auto"/>
                  </w:tcBorders>
                  <w:vAlign w:val="center"/>
                </w:tcPr>
                <w:p w:rsidR="00E71EC9" w:rsidRPr="00274819" w:rsidRDefault="00E71EC9" w:rsidP="00CC7CFB">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43" w:type="dxa"/>
                  <w:tcBorders>
                    <w:top w:val="single" w:sz="4" w:space="0" w:color="auto"/>
                    <w:left w:val="single" w:sz="4" w:space="0" w:color="auto"/>
                    <w:bottom w:val="single" w:sz="4" w:space="0" w:color="auto"/>
                  </w:tcBorders>
                  <w:vAlign w:val="center"/>
                </w:tcPr>
                <w:p w:rsidR="00E71EC9" w:rsidRPr="00274819" w:rsidRDefault="00E71EC9">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E71EC9" w:rsidRPr="00274819" w:rsidTr="00460D52">
              <w:trPr>
                <w:cantSplit/>
                <w:trHeight w:val="463"/>
              </w:trPr>
              <w:tc>
                <w:tcPr>
                  <w:tcW w:w="2101" w:type="dxa"/>
                  <w:tcBorders>
                    <w:top w:val="single" w:sz="4" w:space="0" w:color="auto"/>
                    <w:bottom w:val="single" w:sz="12" w:space="0" w:color="auto"/>
                    <w:right w:val="single" w:sz="4" w:space="0" w:color="auto"/>
                  </w:tcBorders>
                  <w:vAlign w:val="center"/>
                </w:tcPr>
                <w:p w:rsidR="00E71EC9" w:rsidRPr="00274819" w:rsidRDefault="00E71EC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03" w:type="dxa"/>
                  <w:tcBorders>
                    <w:top w:val="single" w:sz="4" w:space="0" w:color="auto"/>
                    <w:left w:val="single" w:sz="4" w:space="0" w:color="auto"/>
                    <w:bottom w:val="single" w:sz="12" w:space="0" w:color="auto"/>
                    <w:right w:val="single" w:sz="4" w:space="0" w:color="auto"/>
                  </w:tcBorders>
                  <w:vAlign w:val="center"/>
                </w:tcPr>
                <w:p w:rsidR="00E71EC9" w:rsidRPr="00793420" w:rsidRDefault="0083599C"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1855</w:t>
                  </w:r>
                </w:p>
              </w:tc>
              <w:tc>
                <w:tcPr>
                  <w:tcW w:w="1795" w:type="dxa"/>
                  <w:tcBorders>
                    <w:top w:val="single" w:sz="4" w:space="0" w:color="auto"/>
                    <w:left w:val="single" w:sz="4" w:space="0" w:color="auto"/>
                    <w:bottom w:val="single" w:sz="12" w:space="0" w:color="auto"/>
                    <w:right w:val="single" w:sz="4" w:space="0" w:color="auto"/>
                  </w:tcBorders>
                  <w:vAlign w:val="center"/>
                </w:tcPr>
                <w:p w:rsidR="00E71EC9" w:rsidRPr="00793420" w:rsidRDefault="00CC3148"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120</w:t>
                  </w:r>
                  <w:r>
                    <w:rPr>
                      <w:rFonts w:ascii="Times New Roman" w:eastAsia="宋体" w:hAnsi="宋体" w:cs="宋体" w:hint="eastAsia"/>
                      <w:color w:val="000000"/>
                      <w:sz w:val="21"/>
                      <w:szCs w:val="21"/>
                    </w:rPr>
                    <w:t>万</w:t>
                  </w:r>
                </w:p>
              </w:tc>
              <w:tc>
                <w:tcPr>
                  <w:tcW w:w="1737" w:type="dxa"/>
                  <w:tcBorders>
                    <w:top w:val="single" w:sz="4" w:space="0" w:color="auto"/>
                    <w:left w:val="single" w:sz="4" w:space="0" w:color="auto"/>
                    <w:bottom w:val="single" w:sz="12" w:space="0" w:color="auto"/>
                    <w:right w:val="single" w:sz="4" w:space="0" w:color="auto"/>
                  </w:tcBorders>
                  <w:vAlign w:val="center"/>
                </w:tcPr>
                <w:p w:rsidR="00E71EC9" w:rsidRPr="00274819" w:rsidRDefault="00E71EC9" w:rsidP="00CC7CFB">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43" w:type="dxa"/>
                  <w:tcBorders>
                    <w:top w:val="single" w:sz="4" w:space="0" w:color="auto"/>
                    <w:left w:val="single" w:sz="4" w:space="0" w:color="auto"/>
                    <w:bottom w:val="single" w:sz="12" w:space="0" w:color="auto"/>
                  </w:tcBorders>
                  <w:vAlign w:val="center"/>
                </w:tcPr>
                <w:p w:rsidR="00E71EC9" w:rsidRPr="00274819" w:rsidRDefault="00E71EC9">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AF54EC">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591" w:type="dxa"/>
              <w:tblBorders>
                <w:top w:val="single" w:sz="12" w:space="0" w:color="auto"/>
                <w:bottom w:val="single" w:sz="12" w:space="0" w:color="auto"/>
                <w:insideH w:val="single" w:sz="4" w:space="0" w:color="auto"/>
                <w:insideV w:val="single" w:sz="4" w:space="0" w:color="auto"/>
              </w:tblBorders>
              <w:tblLayout w:type="fixed"/>
              <w:tblLook w:val="00A0"/>
            </w:tblPr>
            <w:tblGrid>
              <w:gridCol w:w="4795"/>
              <w:gridCol w:w="4796"/>
            </w:tblGrid>
            <w:tr w:rsidR="00280A74" w:rsidRPr="00274819" w:rsidTr="00460D52">
              <w:trPr>
                <w:cantSplit/>
                <w:trHeight w:val="458"/>
              </w:trPr>
              <w:tc>
                <w:tcPr>
                  <w:tcW w:w="4795" w:type="dxa"/>
                  <w:tcBorders>
                    <w:top w:val="single" w:sz="12" w:space="0" w:color="auto"/>
                    <w:bottom w:val="single" w:sz="4" w:space="0" w:color="auto"/>
                    <w:right w:val="single" w:sz="4" w:space="0" w:color="auto"/>
                  </w:tcBorders>
                  <w:vAlign w:val="center"/>
                </w:tcPr>
                <w:p w:rsidR="00280A74" w:rsidRPr="00274819" w:rsidRDefault="00280A74">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796" w:type="dxa"/>
                  <w:tcBorders>
                    <w:top w:val="single" w:sz="12" w:space="0" w:color="auto"/>
                    <w:left w:val="single" w:sz="4" w:space="0" w:color="auto"/>
                  </w:tcBorders>
                  <w:vAlign w:val="center"/>
                </w:tcPr>
                <w:p w:rsidR="00280A74" w:rsidRPr="00274819" w:rsidRDefault="00280A74" w:rsidP="00280A74">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E71EC9" w:rsidRPr="00274819" w:rsidTr="00460D52">
              <w:trPr>
                <w:cantSplit/>
                <w:trHeight w:val="458"/>
              </w:trPr>
              <w:tc>
                <w:tcPr>
                  <w:tcW w:w="4795" w:type="dxa"/>
                  <w:tcBorders>
                    <w:top w:val="single" w:sz="4" w:space="0" w:color="auto"/>
                    <w:bottom w:val="single" w:sz="4" w:space="0" w:color="auto"/>
                    <w:right w:val="single" w:sz="4" w:space="0" w:color="auto"/>
                  </w:tcBorders>
                  <w:vAlign w:val="center"/>
                </w:tcPr>
                <w:p w:rsidR="00E71EC9" w:rsidRPr="00274819" w:rsidRDefault="00E71EC9" w:rsidP="00BE2458">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18</w:t>
                  </w:r>
                  <w:r w:rsidRPr="00274819">
                    <w:rPr>
                      <w:rFonts w:ascii="Times New Roman" w:eastAsia="宋体" w:hAnsi="宋体" w:cs="宋体" w:hint="eastAsia"/>
                      <w:color w:val="000000"/>
                      <w:sz w:val="21"/>
                      <w:szCs w:val="21"/>
                    </w:rPr>
                    <w:t>日</w:t>
                  </w:r>
                </w:p>
              </w:tc>
              <w:tc>
                <w:tcPr>
                  <w:tcW w:w="4796" w:type="dxa"/>
                  <w:tcBorders>
                    <w:left w:val="single" w:sz="4" w:space="0" w:color="auto"/>
                  </w:tcBorders>
                  <w:vAlign w:val="center"/>
                </w:tcPr>
                <w:p w:rsidR="00E71EC9" w:rsidRPr="00793420" w:rsidRDefault="00D935E6"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4.5</w:t>
                  </w:r>
                </w:p>
              </w:tc>
            </w:tr>
            <w:tr w:rsidR="00E71EC9" w:rsidRPr="00274819" w:rsidTr="00460D52">
              <w:trPr>
                <w:cantSplit/>
                <w:trHeight w:val="458"/>
              </w:trPr>
              <w:tc>
                <w:tcPr>
                  <w:tcW w:w="4795" w:type="dxa"/>
                  <w:tcBorders>
                    <w:top w:val="single" w:sz="4" w:space="0" w:color="auto"/>
                    <w:bottom w:val="single" w:sz="4" w:space="0" w:color="auto"/>
                    <w:right w:val="single" w:sz="4" w:space="0" w:color="auto"/>
                  </w:tcBorders>
                  <w:vAlign w:val="center"/>
                </w:tcPr>
                <w:p w:rsidR="00E71EC9" w:rsidRPr="00274819" w:rsidRDefault="00E71EC9" w:rsidP="00BE2458">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19</w:t>
                  </w:r>
                  <w:r w:rsidRPr="00274819">
                    <w:rPr>
                      <w:rFonts w:ascii="Times New Roman" w:eastAsia="宋体" w:hAnsi="宋体" w:cs="宋体" w:hint="eastAsia"/>
                      <w:color w:val="000000"/>
                      <w:sz w:val="21"/>
                      <w:szCs w:val="21"/>
                    </w:rPr>
                    <w:t>日</w:t>
                  </w:r>
                </w:p>
              </w:tc>
              <w:tc>
                <w:tcPr>
                  <w:tcW w:w="4796" w:type="dxa"/>
                  <w:tcBorders>
                    <w:left w:val="single" w:sz="4" w:space="0" w:color="auto"/>
                  </w:tcBorders>
                  <w:vAlign w:val="center"/>
                </w:tcPr>
                <w:p w:rsidR="00E71EC9" w:rsidRPr="00793420" w:rsidRDefault="00D935E6"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5.1</w:t>
                  </w:r>
                </w:p>
              </w:tc>
            </w:tr>
            <w:tr w:rsidR="00E71EC9" w:rsidRPr="00274819" w:rsidTr="00460D52">
              <w:trPr>
                <w:cantSplit/>
                <w:trHeight w:val="458"/>
              </w:trPr>
              <w:tc>
                <w:tcPr>
                  <w:tcW w:w="4795" w:type="dxa"/>
                  <w:tcBorders>
                    <w:top w:val="single" w:sz="4" w:space="0" w:color="auto"/>
                    <w:bottom w:val="single" w:sz="4" w:space="0" w:color="auto"/>
                    <w:right w:val="single" w:sz="4" w:space="0" w:color="auto"/>
                  </w:tcBorders>
                  <w:vAlign w:val="center"/>
                </w:tcPr>
                <w:p w:rsidR="00E71EC9" w:rsidRPr="00274819" w:rsidRDefault="00E71EC9">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796" w:type="dxa"/>
                  <w:tcBorders>
                    <w:left w:val="single" w:sz="4" w:space="0" w:color="auto"/>
                  </w:tcBorders>
                  <w:vAlign w:val="center"/>
                </w:tcPr>
                <w:p w:rsidR="00E71EC9" w:rsidRPr="00793420" w:rsidRDefault="00D935E6"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9.6</w:t>
                  </w:r>
                </w:p>
              </w:tc>
            </w:tr>
            <w:tr w:rsidR="00E71EC9" w:rsidRPr="00274819" w:rsidTr="00460D52">
              <w:trPr>
                <w:cantSplit/>
                <w:trHeight w:val="458"/>
              </w:trPr>
              <w:tc>
                <w:tcPr>
                  <w:tcW w:w="4795" w:type="dxa"/>
                  <w:tcBorders>
                    <w:top w:val="single" w:sz="4" w:space="0" w:color="auto"/>
                    <w:bottom w:val="single" w:sz="12" w:space="0" w:color="auto"/>
                    <w:right w:val="single" w:sz="4" w:space="0" w:color="auto"/>
                  </w:tcBorders>
                  <w:vAlign w:val="center"/>
                </w:tcPr>
                <w:p w:rsidR="00E71EC9" w:rsidRPr="00274819" w:rsidRDefault="00E71EC9"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796" w:type="dxa"/>
                  <w:tcBorders>
                    <w:left w:val="single" w:sz="4" w:space="0" w:color="auto"/>
                    <w:bottom w:val="single" w:sz="12" w:space="0" w:color="auto"/>
                  </w:tcBorders>
                  <w:vAlign w:val="center"/>
                </w:tcPr>
                <w:p w:rsidR="00E71EC9" w:rsidRPr="00793420" w:rsidRDefault="00D935E6" w:rsidP="00BE2458">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1440</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460D52">
        <w:trPr>
          <w:gridAfter w:val="1"/>
          <w:wAfter w:w="212" w:type="dxa"/>
          <w:trHeight w:val="31425"/>
          <w:jc w:val="center"/>
        </w:trPr>
        <w:tc>
          <w:tcPr>
            <w:tcW w:w="9699" w:type="dxa"/>
          </w:tcPr>
          <w:p w:rsidR="009D4AD7" w:rsidRPr="00274819" w:rsidRDefault="009D4AD7" w:rsidP="00AF54EC">
            <w:pPr>
              <w:spacing w:beforeLines="20" w:after="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AF54EC">
            <w:pPr>
              <w:spacing w:beforeLines="50" w:after="0"/>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2619F8">
              <w:rPr>
                <w:rFonts w:ascii="Times New Roman" w:eastAsia="宋体" w:hAnsi="宋体" w:cs="Times New Roman"/>
                <w:sz w:val="24"/>
                <w:szCs w:val="24"/>
              </w:rPr>
              <w:t>司报告</w:t>
            </w:r>
            <w:r w:rsidRPr="00C964F1">
              <w:rPr>
                <w:rFonts w:ascii="Times New Roman" w:eastAsia="宋体" w:hAnsi="宋体" w:cs="Times New Roman"/>
                <w:sz w:val="24"/>
                <w:szCs w:val="24"/>
              </w:rPr>
              <w:t>编号为</w:t>
            </w:r>
            <w:r w:rsidR="00C964F1" w:rsidRPr="00C964F1">
              <w:rPr>
                <w:rFonts w:ascii="Times New Roman" w:eastAsia="宋体" w:hAnsi="Times New Roman" w:cs="Times New Roman"/>
                <w:sz w:val="24"/>
                <w:szCs w:val="24"/>
              </w:rPr>
              <w:t>HKYS201016FI</w:t>
            </w:r>
            <w:r w:rsidRPr="00C964F1">
              <w:rPr>
                <w:rFonts w:ascii="Times New Roman" w:eastAsia="宋体" w:hAnsi="宋体" w:cs="Times New Roman"/>
                <w:sz w:val="24"/>
                <w:szCs w:val="24"/>
              </w:rPr>
              <w:t>的</w:t>
            </w:r>
            <w:r w:rsidRPr="002619F8">
              <w:rPr>
                <w:rFonts w:ascii="Times New Roman" w:eastAsia="宋体" w:hAnsi="宋体" w:cs="Times New Roman"/>
                <w:sz w:val="24"/>
                <w:szCs w:val="24"/>
              </w:rPr>
              <w:t>监</w:t>
            </w:r>
            <w:r w:rsidRPr="00274819">
              <w:rPr>
                <w:rFonts w:ascii="宋体" w:eastAsia="宋体" w:hAnsi="宋体" w:cs="宋体" w:hint="eastAsia"/>
                <w:sz w:val="24"/>
                <w:szCs w:val="24"/>
              </w:rPr>
              <w:t>测数据。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Pr="00870197" w:rsidRDefault="009D4AD7">
            <w:pPr>
              <w:pStyle w:val="a7"/>
              <w:ind w:left="36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tbl>
            <w:tblPr>
              <w:tblW w:w="9269" w:type="dxa"/>
              <w:tblInd w:w="13" w:type="dxa"/>
              <w:tblBorders>
                <w:top w:val="single" w:sz="12" w:space="0" w:color="auto"/>
                <w:bottom w:val="single" w:sz="12" w:space="0" w:color="auto"/>
                <w:insideH w:val="single" w:sz="6" w:space="0" w:color="auto"/>
                <w:insideV w:val="single" w:sz="6" w:space="0" w:color="auto"/>
              </w:tblBorders>
              <w:tblLayout w:type="fixed"/>
              <w:tblLook w:val="00A0"/>
            </w:tblPr>
            <w:tblGrid>
              <w:gridCol w:w="1215"/>
              <w:gridCol w:w="953"/>
              <w:gridCol w:w="1014"/>
              <w:gridCol w:w="1014"/>
              <w:gridCol w:w="1015"/>
              <w:gridCol w:w="1014"/>
              <w:gridCol w:w="1015"/>
              <w:gridCol w:w="1014"/>
              <w:gridCol w:w="1015"/>
            </w:tblGrid>
            <w:tr w:rsidR="009D4AD7" w:rsidRPr="00F800A6" w:rsidTr="00804C3D">
              <w:trPr>
                <w:trHeight w:val="340"/>
              </w:trPr>
              <w:tc>
                <w:tcPr>
                  <w:tcW w:w="1215" w:type="dxa"/>
                  <w:vMerge w:val="restart"/>
                  <w:tcBorders>
                    <w:top w:val="single" w:sz="12"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采样</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时间</w:t>
                  </w:r>
                </w:p>
              </w:tc>
              <w:tc>
                <w:tcPr>
                  <w:tcW w:w="953" w:type="dxa"/>
                  <w:vMerge w:val="restart"/>
                  <w:tcBorders>
                    <w:top w:val="single" w:sz="12"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样品</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名称</w:t>
                  </w:r>
                </w:p>
              </w:tc>
              <w:tc>
                <w:tcPr>
                  <w:tcW w:w="7101" w:type="dxa"/>
                  <w:gridSpan w:val="7"/>
                  <w:tcBorders>
                    <w:top w:val="single" w:sz="12"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检</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测</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项</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目</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单位：</w:t>
                  </w:r>
                  <w:r w:rsidRPr="00F800A6">
                    <w:rPr>
                      <w:rFonts w:ascii="Times New Roman" w:eastAsia="宋体" w:hAnsi="Times New Roman" w:cs="Times New Roman"/>
                      <w:b/>
                      <w:bCs/>
                      <w:sz w:val="21"/>
                      <w:szCs w:val="21"/>
                    </w:rPr>
                    <w:t>mg/L</w:t>
                  </w:r>
                  <w:r w:rsidRPr="00F800A6">
                    <w:rPr>
                      <w:rFonts w:ascii="Times New Roman" w:eastAsia="宋体" w:hAnsi="宋体" w:cs="Times New Roman" w:hint="eastAsia"/>
                      <w:b/>
                      <w:bCs/>
                      <w:sz w:val="21"/>
                      <w:szCs w:val="21"/>
                    </w:rPr>
                    <w:t>（</w:t>
                  </w:r>
                  <w:r w:rsidRPr="00F800A6">
                    <w:rPr>
                      <w:rFonts w:ascii="Times New Roman" w:eastAsia="宋体" w:hAnsi="Times New Roman" w:cs="Times New Roman"/>
                      <w:b/>
                      <w:bCs/>
                      <w:sz w:val="21"/>
                      <w:szCs w:val="21"/>
                    </w:rPr>
                    <w:t>pH</w:t>
                  </w:r>
                  <w:r w:rsidRPr="00F800A6">
                    <w:rPr>
                      <w:rFonts w:ascii="Times New Roman" w:eastAsia="宋体" w:hAnsi="宋体" w:cs="Times New Roman" w:hint="eastAsia"/>
                      <w:b/>
                      <w:bCs/>
                      <w:sz w:val="21"/>
                      <w:szCs w:val="21"/>
                    </w:rPr>
                    <w:t>值无量纲）</w:t>
                  </w:r>
                </w:p>
              </w:tc>
            </w:tr>
            <w:tr w:rsidR="00460D52"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460D52" w:rsidRPr="00F800A6" w:rsidRDefault="00460D52" w:rsidP="00F800A6">
                  <w:pPr>
                    <w:spacing w:after="0"/>
                    <w:jc w:val="center"/>
                    <w:rPr>
                      <w:rFonts w:ascii="Times New Roman" w:eastAsia="宋体" w:hAnsi="Times New Roman" w:cs="Times New Roman"/>
                      <w:b/>
                      <w:bCs/>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460D52" w:rsidRPr="00F800A6" w:rsidRDefault="00460D52" w:rsidP="00F800A6">
                  <w:pPr>
                    <w:spacing w:after="0"/>
                    <w:jc w:val="center"/>
                    <w:rPr>
                      <w:rFonts w:ascii="Times New Roman" w:eastAsia="宋体" w:hAnsi="Times New Roman" w:cs="Times New Roman"/>
                      <w:b/>
                      <w:bCs/>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化学需氧量</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悬浮物</w:t>
                  </w:r>
                </w:p>
              </w:tc>
              <w:tc>
                <w:tcPr>
                  <w:tcW w:w="1015"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氨氮</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总磷</w:t>
                  </w:r>
                </w:p>
              </w:tc>
              <w:tc>
                <w:tcPr>
                  <w:tcW w:w="1015" w:type="dxa"/>
                  <w:tcBorders>
                    <w:top w:val="single" w:sz="6" w:space="0" w:color="auto"/>
                    <w:left w:val="single" w:sz="6" w:space="0" w:color="auto"/>
                    <w:bottom w:val="single" w:sz="6" w:space="0" w:color="auto"/>
                    <w:right w:val="single" w:sz="6" w:space="0" w:color="auto"/>
                  </w:tcBorders>
                  <w:vAlign w:val="center"/>
                </w:tcPr>
                <w:p w:rsidR="00460D52" w:rsidRPr="00F800A6" w:rsidRDefault="00460D52" w:rsidP="009C253C">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总氮</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C964F1" w:rsidRDefault="00460D52" w:rsidP="009C253C">
                  <w:pPr>
                    <w:spacing w:after="0"/>
                    <w:ind w:leftChars="-46" w:left="-101" w:rightChars="-38" w:right="-84"/>
                    <w:jc w:val="center"/>
                    <w:rPr>
                      <w:rFonts w:ascii="Times New Roman" w:eastAsia="宋体" w:hAnsi="Times New Roman" w:cs="Times New Roman"/>
                      <w:b/>
                      <w:color w:val="000000"/>
                      <w:sz w:val="21"/>
                      <w:szCs w:val="21"/>
                    </w:rPr>
                  </w:pPr>
                  <w:r w:rsidRPr="00C964F1">
                    <w:rPr>
                      <w:rFonts w:ascii="Times New Roman" w:eastAsia="宋体" w:hAnsi="Times New Roman" w:cs="Times New Roman"/>
                      <w:b/>
                      <w:color w:val="000000"/>
                      <w:sz w:val="21"/>
                      <w:szCs w:val="21"/>
                    </w:rPr>
                    <w:t>pH</w:t>
                  </w:r>
                  <w:r w:rsidRPr="00C964F1">
                    <w:rPr>
                      <w:rFonts w:ascii="Times New Roman" w:eastAsia="宋体" w:hAnsi="宋体" w:cs="Times New Roman" w:hint="eastAsia"/>
                      <w:b/>
                      <w:color w:val="000000"/>
                      <w:sz w:val="21"/>
                      <w:szCs w:val="21"/>
                    </w:rPr>
                    <w:t>值</w:t>
                  </w:r>
                </w:p>
              </w:tc>
              <w:tc>
                <w:tcPr>
                  <w:tcW w:w="1015" w:type="dxa"/>
                  <w:tcBorders>
                    <w:top w:val="single" w:sz="6" w:space="0" w:color="auto"/>
                    <w:left w:val="single" w:sz="6" w:space="0" w:color="auto"/>
                    <w:bottom w:val="single" w:sz="6" w:space="0" w:color="auto"/>
                  </w:tcBorders>
                  <w:vAlign w:val="center"/>
                </w:tcPr>
                <w:p w:rsidR="00460D52" w:rsidRPr="00C964F1" w:rsidRDefault="00C964F1" w:rsidP="009C253C">
                  <w:pPr>
                    <w:spacing w:after="0"/>
                    <w:jc w:val="center"/>
                    <w:rPr>
                      <w:rFonts w:ascii="Times New Roman" w:eastAsia="宋体" w:hAnsi="Times New Roman" w:cs="Times New Roman"/>
                      <w:b/>
                      <w:color w:val="000000"/>
                      <w:sz w:val="21"/>
                      <w:szCs w:val="21"/>
                    </w:rPr>
                  </w:pPr>
                  <w:r w:rsidRPr="00C964F1">
                    <w:rPr>
                      <w:rFonts w:ascii="Times New Roman" w:eastAsia="宋体" w:hAnsi="Times New Roman" w:cs="Times New Roman"/>
                      <w:b/>
                      <w:color w:val="000000"/>
                      <w:sz w:val="21"/>
                      <w:szCs w:val="21"/>
                    </w:rPr>
                    <w:t>动植物油</w:t>
                  </w:r>
                </w:p>
              </w:tc>
            </w:tr>
            <w:tr w:rsidR="00C964F1" w:rsidRPr="00F800A6" w:rsidTr="00804C3D">
              <w:trPr>
                <w:trHeight w:val="340"/>
              </w:trPr>
              <w:tc>
                <w:tcPr>
                  <w:tcW w:w="1215" w:type="dxa"/>
                  <w:vMerge w:val="restart"/>
                  <w:tcBorders>
                    <w:top w:val="single" w:sz="6" w:space="0" w:color="auto"/>
                    <w:bottom w:val="single" w:sz="6" w:space="0" w:color="auto"/>
                    <w:right w:val="single" w:sz="6" w:space="0" w:color="auto"/>
                  </w:tcBorders>
                  <w:vAlign w:val="center"/>
                </w:tcPr>
                <w:p w:rsidR="00C964F1" w:rsidRPr="00F800A6" w:rsidRDefault="00C964F1" w:rsidP="00C964F1">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10</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18</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323</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222</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16.6</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1.62</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19.1</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7.32</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9.92</w:t>
                  </w:r>
                </w:p>
              </w:tc>
            </w:tr>
            <w:tr w:rsidR="00C964F1"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C964F1" w:rsidRPr="00F800A6" w:rsidRDefault="00C964F1"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310</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274</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19.1</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1.35</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21.0</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7.25</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10.5</w:t>
                  </w:r>
                </w:p>
              </w:tc>
            </w:tr>
            <w:tr w:rsidR="00C964F1"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C964F1" w:rsidRPr="00F800A6" w:rsidRDefault="00C964F1"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296</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256</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18.6</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1.60</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22.3</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7.20</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8.20</w:t>
                  </w:r>
                </w:p>
              </w:tc>
            </w:tr>
            <w:tr w:rsidR="00C964F1"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C964F1" w:rsidRPr="00F800A6" w:rsidRDefault="00C964F1"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321</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212</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17.8</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1.50</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23.4</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7.27</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13.2</w:t>
                  </w:r>
                </w:p>
              </w:tc>
            </w:tr>
            <w:tr w:rsidR="00C964F1"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C964F1" w:rsidRPr="00F800A6" w:rsidRDefault="00C964F1"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312</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241</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18.0</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9C253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1.52</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9C253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21.4</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C7CFB">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9C253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10.5</w:t>
                  </w:r>
                </w:p>
              </w:tc>
            </w:tr>
            <w:tr w:rsidR="00C964F1" w:rsidRPr="00F800A6" w:rsidTr="00804C3D">
              <w:trPr>
                <w:trHeight w:val="340"/>
              </w:trPr>
              <w:tc>
                <w:tcPr>
                  <w:tcW w:w="1215" w:type="dxa"/>
                  <w:vMerge w:val="restart"/>
                  <w:tcBorders>
                    <w:top w:val="single" w:sz="6" w:space="0" w:color="auto"/>
                    <w:bottom w:val="single" w:sz="6" w:space="0" w:color="auto"/>
                    <w:right w:val="single" w:sz="6" w:space="0" w:color="auto"/>
                  </w:tcBorders>
                  <w:vAlign w:val="center"/>
                </w:tcPr>
                <w:p w:rsidR="00C964F1" w:rsidRPr="00F800A6" w:rsidRDefault="00C964F1" w:rsidP="00C964F1">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10</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19</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289</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208</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15.8</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1.64</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21.1</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7.03</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9.51</w:t>
                  </w:r>
                </w:p>
              </w:tc>
            </w:tr>
            <w:tr w:rsidR="00C964F1"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C964F1" w:rsidRPr="00F800A6" w:rsidRDefault="00C964F1"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306</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288</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18.8</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1.81</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21.6</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7.15</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8.92</w:t>
                  </w:r>
                </w:p>
              </w:tc>
            </w:tr>
            <w:tr w:rsidR="00C964F1"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C964F1" w:rsidRPr="00F800A6" w:rsidRDefault="00C964F1"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292</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268</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18.0</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1.30</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20.3</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7.09</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7.51</w:t>
                  </w:r>
                </w:p>
              </w:tc>
            </w:tr>
            <w:tr w:rsidR="00C964F1"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C964F1" w:rsidRPr="00F800A6" w:rsidRDefault="00C964F1"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316</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232</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16.0</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1.70</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22.9</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color w:val="000000"/>
                      <w:sz w:val="21"/>
                      <w:szCs w:val="21"/>
                    </w:rPr>
                    <w:t>7.11</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C964F1">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6.73</w:t>
                  </w:r>
                </w:p>
              </w:tc>
            </w:tr>
            <w:tr w:rsidR="00C964F1" w:rsidRPr="00F800A6" w:rsidTr="00804C3D">
              <w:trPr>
                <w:trHeight w:val="340"/>
              </w:trPr>
              <w:tc>
                <w:tcPr>
                  <w:tcW w:w="1215" w:type="dxa"/>
                  <w:vMerge/>
                  <w:tcBorders>
                    <w:top w:val="single" w:sz="6" w:space="0" w:color="auto"/>
                    <w:bottom w:val="single" w:sz="6" w:space="0" w:color="auto"/>
                    <w:right w:val="single" w:sz="6" w:space="0" w:color="auto"/>
                  </w:tcBorders>
                  <w:vAlign w:val="center"/>
                </w:tcPr>
                <w:p w:rsidR="00C964F1" w:rsidRPr="00F800A6" w:rsidRDefault="00C964F1"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C964F1" w:rsidRPr="00F800A6" w:rsidRDefault="00C964F1"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301</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249</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17.2</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1.61</w:t>
                  </w:r>
                </w:p>
              </w:tc>
              <w:tc>
                <w:tcPr>
                  <w:tcW w:w="1015"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21.5</w:t>
                  </w:r>
                </w:p>
              </w:tc>
              <w:tc>
                <w:tcPr>
                  <w:tcW w:w="1014" w:type="dxa"/>
                  <w:tcBorders>
                    <w:top w:val="single" w:sz="6" w:space="0" w:color="auto"/>
                    <w:left w:val="single" w:sz="6" w:space="0" w:color="auto"/>
                    <w:bottom w:val="single" w:sz="6" w:space="0" w:color="auto"/>
                    <w:right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sidRPr="00C964F1">
                    <w:rPr>
                      <w:rFonts w:ascii="Times New Roman" w:eastAsia="宋体" w:hAnsi="宋体" w:cs="Times New Roman" w:hint="eastAsia"/>
                      <w:color w:val="000000"/>
                      <w:sz w:val="21"/>
                      <w:szCs w:val="21"/>
                    </w:rPr>
                    <w:t>/</w:t>
                  </w:r>
                </w:p>
              </w:tc>
              <w:tc>
                <w:tcPr>
                  <w:tcW w:w="1015" w:type="dxa"/>
                  <w:tcBorders>
                    <w:top w:val="single" w:sz="6" w:space="0" w:color="auto"/>
                    <w:left w:val="single" w:sz="6" w:space="0" w:color="auto"/>
                    <w:bottom w:val="single" w:sz="6" w:space="0" w:color="auto"/>
                  </w:tcBorders>
                  <w:vAlign w:val="center"/>
                </w:tcPr>
                <w:p w:rsidR="00C964F1" w:rsidRPr="00C964F1" w:rsidRDefault="00C964F1" w:rsidP="00BE245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8.17</w:t>
                  </w:r>
                </w:p>
              </w:tc>
            </w:tr>
            <w:tr w:rsidR="00460D52" w:rsidRPr="00F800A6" w:rsidTr="00804C3D">
              <w:trPr>
                <w:trHeight w:val="340"/>
              </w:trPr>
              <w:tc>
                <w:tcPr>
                  <w:tcW w:w="2168" w:type="dxa"/>
                  <w:gridSpan w:val="2"/>
                  <w:tcBorders>
                    <w:top w:val="single" w:sz="6" w:space="0" w:color="auto"/>
                    <w:bottom w:val="single" w:sz="6" w:space="0" w:color="auto"/>
                    <w:right w:val="single" w:sz="6" w:space="0" w:color="auto"/>
                  </w:tcBorders>
                  <w:vAlign w:val="center"/>
                </w:tcPr>
                <w:p w:rsidR="00460D52" w:rsidRPr="00F800A6" w:rsidRDefault="00460D52"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排放标准</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500</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400</w:t>
                  </w:r>
                </w:p>
              </w:tc>
              <w:tc>
                <w:tcPr>
                  <w:tcW w:w="1015"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45</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8</w:t>
                  </w:r>
                </w:p>
              </w:tc>
              <w:tc>
                <w:tcPr>
                  <w:tcW w:w="1015"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9C253C">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70</w:t>
                  </w:r>
                </w:p>
              </w:tc>
              <w:tc>
                <w:tcPr>
                  <w:tcW w:w="1014" w:type="dxa"/>
                  <w:tcBorders>
                    <w:top w:val="single" w:sz="6" w:space="0" w:color="auto"/>
                    <w:left w:val="single" w:sz="6" w:space="0" w:color="auto"/>
                    <w:bottom w:val="single" w:sz="6" w:space="0" w:color="auto"/>
                    <w:right w:val="single" w:sz="6" w:space="0" w:color="auto"/>
                  </w:tcBorders>
                  <w:vAlign w:val="center"/>
                </w:tcPr>
                <w:p w:rsidR="00460D52" w:rsidRPr="000F5238" w:rsidRDefault="00460D52" w:rsidP="00F800A6">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6~9</w:t>
                  </w:r>
                </w:p>
              </w:tc>
              <w:tc>
                <w:tcPr>
                  <w:tcW w:w="1015" w:type="dxa"/>
                  <w:tcBorders>
                    <w:top w:val="single" w:sz="6" w:space="0" w:color="auto"/>
                    <w:left w:val="single" w:sz="6" w:space="0" w:color="auto"/>
                    <w:bottom w:val="single" w:sz="6" w:space="0" w:color="auto"/>
                  </w:tcBorders>
                  <w:vAlign w:val="center"/>
                </w:tcPr>
                <w:p w:rsidR="00460D52" w:rsidRPr="00F800A6" w:rsidRDefault="00C964F1" w:rsidP="00F800A6">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460D52" w:rsidRPr="00F800A6" w:rsidTr="00804C3D">
              <w:trPr>
                <w:trHeight w:val="340"/>
              </w:trPr>
              <w:tc>
                <w:tcPr>
                  <w:tcW w:w="2168" w:type="dxa"/>
                  <w:gridSpan w:val="2"/>
                  <w:tcBorders>
                    <w:top w:val="single" w:sz="6" w:space="0" w:color="auto"/>
                    <w:bottom w:val="single" w:sz="12" w:space="0" w:color="auto"/>
                    <w:right w:val="single" w:sz="6" w:space="0" w:color="auto"/>
                  </w:tcBorders>
                  <w:vAlign w:val="center"/>
                </w:tcPr>
                <w:p w:rsidR="00460D52" w:rsidRPr="00F800A6" w:rsidRDefault="00460D52"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判定结果</w:t>
                  </w:r>
                </w:p>
              </w:tc>
              <w:tc>
                <w:tcPr>
                  <w:tcW w:w="7101" w:type="dxa"/>
                  <w:gridSpan w:val="7"/>
                  <w:tcBorders>
                    <w:top w:val="single" w:sz="6" w:space="0" w:color="auto"/>
                    <w:left w:val="single" w:sz="6" w:space="0" w:color="auto"/>
                    <w:bottom w:val="single" w:sz="12" w:space="0" w:color="auto"/>
                  </w:tcBorders>
                  <w:vAlign w:val="center"/>
                </w:tcPr>
                <w:p w:rsidR="00460D52" w:rsidRPr="00F800A6" w:rsidRDefault="00460D52" w:rsidP="00F800A6">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本次监测因子</w:t>
                  </w:r>
                  <w:r w:rsidRPr="00F800A6">
                    <w:rPr>
                      <w:rFonts w:ascii="Times New Roman" w:eastAsia="宋体" w:hAnsi="Times New Roman" w:cs="Times New Roman"/>
                      <w:sz w:val="21"/>
                      <w:szCs w:val="21"/>
                    </w:rPr>
                    <w:t>pH</w:t>
                  </w:r>
                  <w:r w:rsidRPr="00F800A6">
                    <w:rPr>
                      <w:rFonts w:ascii="Times New Roman" w:eastAsia="宋体" w:hAnsi="宋体" w:cs="Times New Roman" w:hint="eastAsia"/>
                      <w:sz w:val="21"/>
                      <w:szCs w:val="21"/>
                    </w:rPr>
                    <w:t>值、化学需氧量、悬浮物</w:t>
                  </w:r>
                  <w:r w:rsidR="00C964F1">
                    <w:rPr>
                      <w:rFonts w:ascii="Times New Roman" w:eastAsia="宋体" w:hAnsi="宋体" w:cs="Times New Roman" w:hint="eastAsia"/>
                      <w:sz w:val="21"/>
                      <w:szCs w:val="21"/>
                    </w:rPr>
                    <w:t>、动植物油</w:t>
                  </w:r>
                  <w:r w:rsidRPr="00F800A6">
                    <w:rPr>
                      <w:rFonts w:ascii="Times New Roman" w:eastAsia="宋体" w:hAnsi="宋体" w:cs="Times New Roman" w:hint="eastAsia"/>
                      <w:sz w:val="21"/>
                      <w:szCs w:val="21"/>
                    </w:rPr>
                    <w:t>符合</w:t>
                  </w:r>
                  <w:r w:rsidRPr="00F800A6">
                    <w:rPr>
                      <w:rFonts w:ascii="Times New Roman" w:eastAsia="宋体" w:hAnsi="Times New Roman" w:cs="Times New Roman"/>
                      <w:sz w:val="21"/>
                      <w:szCs w:val="21"/>
                    </w:rPr>
                    <w:t>GB 8987-1996</w:t>
                  </w:r>
                  <w:r w:rsidRPr="00F800A6">
                    <w:rPr>
                      <w:rFonts w:ascii="Times New Roman" w:eastAsia="宋体" w:hAnsi="宋体" w:cs="Times New Roman" w:hint="eastAsia"/>
                      <w:sz w:val="21"/>
                      <w:szCs w:val="21"/>
                    </w:rPr>
                    <w:t>《污水综合排放标准》表</w:t>
                  </w:r>
                  <w:r w:rsidRPr="00F800A6">
                    <w:rPr>
                      <w:rFonts w:ascii="Times New Roman" w:eastAsia="宋体" w:hAnsi="Times New Roman" w:cs="Times New Roman"/>
                      <w:sz w:val="21"/>
                      <w:szCs w:val="21"/>
                    </w:rPr>
                    <w:t>4</w:t>
                  </w:r>
                  <w:r w:rsidRPr="00F800A6">
                    <w:rPr>
                      <w:rFonts w:ascii="Times New Roman" w:eastAsia="宋体" w:hAnsi="宋体" w:cs="Times New Roman" w:hint="eastAsia"/>
                      <w:sz w:val="21"/>
                      <w:szCs w:val="21"/>
                    </w:rPr>
                    <w:t>三级标准；氨氮、总磷和总氮符合</w:t>
                  </w:r>
                  <w:r w:rsidRPr="00F800A6">
                    <w:rPr>
                      <w:rFonts w:ascii="Times New Roman" w:eastAsia="宋体" w:hAnsi="Times New Roman" w:cs="Times New Roman"/>
                      <w:sz w:val="21"/>
                      <w:szCs w:val="21"/>
                    </w:rPr>
                    <w:t>GB/T 31962-2015</w:t>
                  </w:r>
                  <w:r w:rsidRPr="00F800A6">
                    <w:rPr>
                      <w:rFonts w:ascii="Times New Roman" w:eastAsia="宋体" w:hAnsi="宋体" w:cs="Times New Roman" w:hint="eastAsia"/>
                      <w:sz w:val="21"/>
                      <w:szCs w:val="21"/>
                    </w:rPr>
                    <w:t>《污水排入城镇下水道水质标准》表</w:t>
                  </w:r>
                  <w:r w:rsidRPr="00F800A6">
                    <w:rPr>
                      <w:rFonts w:ascii="Times New Roman" w:eastAsia="宋体" w:hAnsi="Times New Roman" w:cs="Times New Roman"/>
                      <w:sz w:val="21"/>
                      <w:szCs w:val="21"/>
                    </w:rPr>
                    <w:t>1</w:t>
                  </w:r>
                  <w:r>
                    <w:rPr>
                      <w:rFonts w:ascii="Times New Roman" w:eastAsia="宋体" w:hAnsi="Times New Roman" w:cs="Times New Roman" w:hint="eastAsia"/>
                      <w:sz w:val="21"/>
                      <w:szCs w:val="21"/>
                    </w:rPr>
                    <w:t>中</w:t>
                  </w:r>
                  <w:r>
                    <w:rPr>
                      <w:rFonts w:ascii="Times New Roman" w:eastAsia="宋体" w:hAnsi="Times New Roman" w:cs="Times New Roman"/>
                      <w:sz w:val="21"/>
                      <w:szCs w:val="21"/>
                    </w:rPr>
                    <w:t>B</w:t>
                  </w:r>
                  <w:r>
                    <w:rPr>
                      <w:rFonts w:ascii="Times New Roman" w:eastAsia="宋体" w:hAnsi="Times New Roman" w:cs="Times New Roman" w:hint="eastAsia"/>
                      <w:sz w:val="21"/>
                      <w:szCs w:val="21"/>
                    </w:rPr>
                    <w:t>级</w:t>
                  </w:r>
                  <w:r w:rsidRPr="00F800A6">
                    <w:rPr>
                      <w:rFonts w:ascii="Times New Roman" w:eastAsia="宋体" w:hAnsi="宋体" w:cs="Times New Roman" w:hint="eastAsia"/>
                      <w:sz w:val="21"/>
                      <w:szCs w:val="21"/>
                    </w:rPr>
                    <w:t>标准。</w:t>
                  </w:r>
                </w:p>
              </w:tc>
            </w:tr>
          </w:tbl>
          <w:p w:rsidR="005A794C" w:rsidRDefault="005A794C" w:rsidP="00AF54EC">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5A794C" w:rsidRDefault="005A794C" w:rsidP="00AF54EC">
            <w:pPr>
              <w:pStyle w:val="a7"/>
              <w:spacing w:beforeLines="50" w:after="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CC7CFB">
              <w:rPr>
                <w:rFonts w:ascii="Times New Roman" w:eastAsia="宋体" w:hAnsi="宋体" w:cs="仿宋_GB2312" w:hint="eastAsia"/>
                <w:b/>
                <w:sz w:val="24"/>
                <w:szCs w:val="24"/>
              </w:rPr>
              <w:t>3</w:t>
            </w:r>
            <w:r w:rsidR="00C964F1">
              <w:rPr>
                <w:rFonts w:ascii="Times New Roman" w:eastAsia="宋体" w:hAnsi="宋体" w:cs="仿宋_GB2312" w:hint="eastAsia"/>
                <w:b/>
                <w:sz w:val="24"/>
                <w:szCs w:val="24"/>
              </w:rPr>
              <w:t>有</w:t>
            </w:r>
            <w:r w:rsidRPr="00870197">
              <w:rPr>
                <w:rFonts w:ascii="Times New Roman" w:eastAsia="宋体" w:hAnsi="宋体" w:cs="仿宋_GB2312" w:hint="eastAsia"/>
                <w:b/>
                <w:sz w:val="24"/>
                <w:szCs w:val="24"/>
              </w:rPr>
              <w:t>组织废气监测结果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664"/>
              <w:gridCol w:w="1701"/>
              <w:gridCol w:w="1036"/>
              <w:gridCol w:w="1036"/>
              <w:gridCol w:w="1037"/>
              <w:gridCol w:w="1036"/>
              <w:gridCol w:w="1036"/>
              <w:gridCol w:w="1037"/>
              <w:gridCol w:w="843"/>
            </w:tblGrid>
            <w:tr w:rsidR="00BE2458" w:rsidRPr="00473B6F" w:rsidTr="00383606">
              <w:trPr>
                <w:trHeight w:val="459"/>
                <w:jc w:val="center"/>
              </w:trPr>
              <w:tc>
                <w:tcPr>
                  <w:tcW w:w="2365" w:type="dxa"/>
                  <w:gridSpan w:val="2"/>
                  <w:tcBorders>
                    <w:top w:val="single" w:sz="12" w:space="0" w:color="auto"/>
                    <w:bottom w:val="single" w:sz="6" w:space="0" w:color="auto"/>
                    <w:right w:val="single" w:sz="6" w:space="0" w:color="auto"/>
                  </w:tcBorders>
                  <w:vAlign w:val="center"/>
                </w:tcPr>
                <w:p w:rsidR="00BE2458" w:rsidRPr="00473B6F" w:rsidRDefault="00BE2458"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sz w:val="21"/>
                      <w:szCs w:val="21"/>
                    </w:rPr>
                    <w:t>监测点位</w:t>
                  </w:r>
                </w:p>
              </w:tc>
              <w:tc>
                <w:tcPr>
                  <w:tcW w:w="6218" w:type="dxa"/>
                  <w:gridSpan w:val="6"/>
                  <w:tcBorders>
                    <w:top w:val="single" w:sz="12" w:space="0" w:color="auto"/>
                    <w:left w:val="single" w:sz="6" w:space="0" w:color="auto"/>
                    <w:bottom w:val="single" w:sz="6" w:space="0" w:color="auto"/>
                    <w:right w:val="single" w:sz="6" w:space="0" w:color="auto"/>
                  </w:tcBorders>
                  <w:vAlign w:val="center"/>
                </w:tcPr>
                <w:p w:rsidR="00BE2458" w:rsidRPr="00473B6F" w:rsidRDefault="00383606" w:rsidP="00BE2458">
                  <w:pPr>
                    <w:spacing w:after="0"/>
                    <w:jc w:val="center"/>
                    <w:rPr>
                      <w:rFonts w:ascii="Times New Roman" w:eastAsia="宋体" w:hAnsi="Times New Roman" w:cs="Times New Roman"/>
                      <w:b/>
                      <w:sz w:val="21"/>
                      <w:szCs w:val="21"/>
                    </w:rPr>
                  </w:pPr>
                  <w:r w:rsidRPr="00383606">
                    <w:rPr>
                      <w:rFonts w:ascii="Times New Roman" w:eastAsia="宋体" w:hAnsi="Times New Roman" w:cs="Times New Roman" w:hint="eastAsia"/>
                      <w:b/>
                      <w:sz w:val="21"/>
                      <w:szCs w:val="21"/>
                    </w:rPr>
                    <w:t>食堂油烟出口</w:t>
                  </w:r>
                </w:p>
              </w:tc>
              <w:tc>
                <w:tcPr>
                  <w:tcW w:w="843" w:type="dxa"/>
                  <w:vMerge w:val="restart"/>
                  <w:tcBorders>
                    <w:top w:val="single" w:sz="12" w:space="0" w:color="auto"/>
                    <w:left w:val="single" w:sz="6" w:space="0" w:color="auto"/>
                    <w:bottom w:val="single" w:sz="6" w:space="0" w:color="auto"/>
                  </w:tcBorders>
                  <w:vAlign w:val="center"/>
                </w:tcPr>
                <w:p w:rsidR="00BE2458" w:rsidRPr="00473B6F" w:rsidRDefault="00BE2458"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sz w:val="21"/>
                      <w:szCs w:val="21"/>
                    </w:rPr>
                    <w:t>排放标准</w:t>
                  </w:r>
                </w:p>
              </w:tc>
            </w:tr>
            <w:tr w:rsidR="00383606" w:rsidRPr="00473B6F" w:rsidTr="00383606">
              <w:trPr>
                <w:trHeight w:val="459"/>
                <w:jc w:val="center"/>
              </w:trPr>
              <w:tc>
                <w:tcPr>
                  <w:tcW w:w="2365" w:type="dxa"/>
                  <w:gridSpan w:val="2"/>
                  <w:tcBorders>
                    <w:top w:val="single" w:sz="6" w:space="0" w:color="auto"/>
                    <w:bottom w:val="single" w:sz="6" w:space="0" w:color="auto"/>
                    <w:right w:val="single" w:sz="6" w:space="0" w:color="auto"/>
                  </w:tcBorders>
                  <w:vAlign w:val="center"/>
                </w:tcPr>
                <w:p w:rsidR="00383606" w:rsidRPr="00473B6F" w:rsidRDefault="00383606"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bCs/>
                      <w:sz w:val="21"/>
                      <w:szCs w:val="21"/>
                    </w:rPr>
                    <w:t>监测日期</w:t>
                  </w:r>
                </w:p>
              </w:tc>
              <w:tc>
                <w:tcPr>
                  <w:tcW w:w="6218" w:type="dxa"/>
                  <w:gridSpan w:val="6"/>
                  <w:tcBorders>
                    <w:top w:val="single" w:sz="6" w:space="0" w:color="auto"/>
                    <w:left w:val="single" w:sz="6" w:space="0" w:color="auto"/>
                    <w:bottom w:val="single" w:sz="6" w:space="0" w:color="auto"/>
                    <w:right w:val="single" w:sz="6" w:space="0" w:color="auto"/>
                  </w:tcBorders>
                  <w:vAlign w:val="center"/>
                </w:tcPr>
                <w:p w:rsidR="00383606" w:rsidRPr="00473B6F" w:rsidRDefault="00383606" w:rsidP="00BE2458">
                  <w:pPr>
                    <w:spacing w:after="0"/>
                    <w:jc w:val="center"/>
                    <w:rPr>
                      <w:rFonts w:ascii="Times New Roman" w:eastAsia="宋体" w:hAnsi="Times New Roman" w:cs="Times New Roman"/>
                      <w:b/>
                      <w:color w:val="FF0000"/>
                      <w:sz w:val="21"/>
                      <w:szCs w:val="21"/>
                      <w:highlight w:val="yellow"/>
                    </w:rPr>
                  </w:pPr>
                  <w:r w:rsidRPr="00473B6F">
                    <w:rPr>
                      <w:rFonts w:ascii="Times New Roman" w:eastAsia="宋体" w:hAnsi="Times New Roman" w:cs="Times New Roman"/>
                      <w:b/>
                      <w:color w:val="000000"/>
                      <w:sz w:val="21"/>
                      <w:szCs w:val="21"/>
                    </w:rPr>
                    <w:t>2020</w:t>
                  </w:r>
                  <w:r w:rsidRPr="00473B6F">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10</w:t>
                  </w:r>
                  <w:r w:rsidRPr="00473B6F">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18</w:t>
                  </w:r>
                  <w:r w:rsidRPr="00473B6F">
                    <w:rPr>
                      <w:rFonts w:ascii="Times New Roman" w:eastAsia="宋体" w:hAnsi="宋体" w:cs="Times New Roman" w:hint="eastAsia"/>
                      <w:b/>
                      <w:color w:val="000000"/>
                      <w:sz w:val="21"/>
                      <w:szCs w:val="21"/>
                    </w:rPr>
                    <w:t>日</w:t>
                  </w:r>
                </w:p>
              </w:tc>
              <w:tc>
                <w:tcPr>
                  <w:tcW w:w="843" w:type="dxa"/>
                  <w:vMerge/>
                  <w:tcBorders>
                    <w:top w:val="single" w:sz="6" w:space="0" w:color="auto"/>
                    <w:left w:val="single" w:sz="6" w:space="0" w:color="auto"/>
                    <w:bottom w:val="single" w:sz="6" w:space="0" w:color="auto"/>
                  </w:tcBorders>
                  <w:vAlign w:val="center"/>
                </w:tcPr>
                <w:p w:rsidR="00383606" w:rsidRPr="00473B6F" w:rsidRDefault="00383606" w:rsidP="00BE2458">
                  <w:pPr>
                    <w:spacing w:after="0"/>
                    <w:jc w:val="center"/>
                    <w:rPr>
                      <w:rFonts w:ascii="Times New Roman" w:eastAsia="宋体" w:hAnsi="Times New Roman" w:cs="Times New Roman"/>
                      <w:b/>
                      <w:sz w:val="21"/>
                      <w:szCs w:val="21"/>
                    </w:rPr>
                  </w:pPr>
                </w:p>
              </w:tc>
            </w:tr>
            <w:tr w:rsidR="00BE2458" w:rsidRPr="00473B6F" w:rsidTr="00383606">
              <w:trPr>
                <w:trHeight w:val="459"/>
                <w:jc w:val="center"/>
              </w:trPr>
              <w:tc>
                <w:tcPr>
                  <w:tcW w:w="2365" w:type="dxa"/>
                  <w:gridSpan w:val="2"/>
                  <w:tcBorders>
                    <w:top w:val="single" w:sz="6" w:space="0" w:color="auto"/>
                    <w:bottom w:val="single" w:sz="6" w:space="0" w:color="auto"/>
                    <w:right w:val="single" w:sz="6" w:space="0" w:color="auto"/>
                  </w:tcBorders>
                  <w:vAlign w:val="center"/>
                </w:tcPr>
                <w:p w:rsidR="00BE2458" w:rsidRPr="00473B6F" w:rsidRDefault="00BE2458"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sz w:val="21"/>
                      <w:szCs w:val="21"/>
                    </w:rPr>
                    <w:t>检测项目</w:t>
                  </w:r>
                </w:p>
              </w:tc>
              <w:tc>
                <w:tcPr>
                  <w:tcW w:w="1036" w:type="dxa"/>
                  <w:tcBorders>
                    <w:top w:val="single" w:sz="6" w:space="0" w:color="auto"/>
                    <w:left w:val="single" w:sz="6" w:space="0" w:color="auto"/>
                    <w:bottom w:val="single" w:sz="6" w:space="0" w:color="auto"/>
                    <w:right w:val="single" w:sz="6" w:space="0" w:color="auto"/>
                  </w:tcBorders>
                  <w:vAlign w:val="center"/>
                </w:tcPr>
                <w:p w:rsidR="00BE2458" w:rsidRPr="00473B6F" w:rsidRDefault="00BE2458"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sz w:val="21"/>
                      <w:szCs w:val="21"/>
                    </w:rPr>
                    <w:t>第一次</w:t>
                  </w:r>
                </w:p>
              </w:tc>
              <w:tc>
                <w:tcPr>
                  <w:tcW w:w="1036" w:type="dxa"/>
                  <w:tcBorders>
                    <w:top w:val="single" w:sz="6" w:space="0" w:color="auto"/>
                    <w:left w:val="single" w:sz="6" w:space="0" w:color="auto"/>
                    <w:bottom w:val="single" w:sz="6" w:space="0" w:color="auto"/>
                    <w:right w:val="single" w:sz="6" w:space="0" w:color="auto"/>
                  </w:tcBorders>
                  <w:vAlign w:val="center"/>
                </w:tcPr>
                <w:p w:rsidR="00BE2458" w:rsidRPr="00473B6F" w:rsidRDefault="00BE2458"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sz w:val="21"/>
                      <w:szCs w:val="21"/>
                    </w:rPr>
                    <w:t>第二次</w:t>
                  </w:r>
                </w:p>
              </w:tc>
              <w:tc>
                <w:tcPr>
                  <w:tcW w:w="1037" w:type="dxa"/>
                  <w:tcBorders>
                    <w:top w:val="single" w:sz="6" w:space="0" w:color="auto"/>
                    <w:left w:val="single" w:sz="6" w:space="0" w:color="auto"/>
                    <w:bottom w:val="single" w:sz="6" w:space="0" w:color="auto"/>
                    <w:right w:val="single" w:sz="6" w:space="0" w:color="auto"/>
                  </w:tcBorders>
                  <w:vAlign w:val="center"/>
                </w:tcPr>
                <w:p w:rsidR="00BE2458" w:rsidRPr="00473B6F" w:rsidRDefault="00BE2458"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sz w:val="21"/>
                      <w:szCs w:val="21"/>
                    </w:rPr>
                    <w:t>第三次</w:t>
                  </w:r>
                </w:p>
              </w:tc>
              <w:tc>
                <w:tcPr>
                  <w:tcW w:w="1036" w:type="dxa"/>
                  <w:tcBorders>
                    <w:top w:val="single" w:sz="6" w:space="0" w:color="auto"/>
                    <w:left w:val="single" w:sz="6" w:space="0" w:color="auto"/>
                    <w:bottom w:val="single" w:sz="6" w:space="0" w:color="auto"/>
                    <w:right w:val="single" w:sz="6" w:space="0" w:color="auto"/>
                  </w:tcBorders>
                  <w:vAlign w:val="center"/>
                </w:tcPr>
                <w:p w:rsidR="00BE2458" w:rsidRPr="00473B6F" w:rsidRDefault="00BE2458"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sz w:val="21"/>
                      <w:szCs w:val="21"/>
                    </w:rPr>
                    <w:t>第一次</w:t>
                  </w:r>
                </w:p>
              </w:tc>
              <w:tc>
                <w:tcPr>
                  <w:tcW w:w="1036" w:type="dxa"/>
                  <w:tcBorders>
                    <w:top w:val="single" w:sz="6" w:space="0" w:color="auto"/>
                    <w:left w:val="single" w:sz="6" w:space="0" w:color="auto"/>
                    <w:bottom w:val="single" w:sz="6" w:space="0" w:color="auto"/>
                    <w:right w:val="single" w:sz="6" w:space="0" w:color="auto"/>
                  </w:tcBorders>
                  <w:vAlign w:val="center"/>
                </w:tcPr>
                <w:p w:rsidR="00BE2458" w:rsidRPr="00473B6F" w:rsidRDefault="00BE2458" w:rsidP="00BE2458">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sz w:val="21"/>
                      <w:szCs w:val="21"/>
                    </w:rPr>
                    <w:t>第二次</w:t>
                  </w:r>
                </w:p>
              </w:tc>
              <w:tc>
                <w:tcPr>
                  <w:tcW w:w="1037" w:type="dxa"/>
                  <w:tcBorders>
                    <w:top w:val="single" w:sz="6" w:space="0" w:color="auto"/>
                    <w:left w:val="single" w:sz="6" w:space="0" w:color="auto"/>
                    <w:bottom w:val="single" w:sz="6" w:space="0" w:color="auto"/>
                    <w:right w:val="single" w:sz="6" w:space="0" w:color="auto"/>
                  </w:tcBorders>
                  <w:vAlign w:val="center"/>
                </w:tcPr>
                <w:p w:rsidR="00BE2458" w:rsidRPr="00473B6F" w:rsidRDefault="00383606" w:rsidP="00BE2458">
                  <w:pPr>
                    <w:spacing w:after="0"/>
                    <w:jc w:val="center"/>
                    <w:rPr>
                      <w:rFonts w:ascii="Times New Roman" w:eastAsia="宋体" w:hAnsi="Times New Roman" w:cs="Times New Roman"/>
                      <w:b/>
                      <w:sz w:val="21"/>
                      <w:szCs w:val="21"/>
                    </w:rPr>
                  </w:pPr>
                  <w:r w:rsidRPr="00383606">
                    <w:rPr>
                      <w:rFonts w:ascii="Times New Roman" w:eastAsia="宋体" w:hAnsi="宋体" w:cs="Times New Roman" w:hint="eastAsia"/>
                      <w:b/>
                      <w:sz w:val="21"/>
                      <w:szCs w:val="21"/>
                    </w:rPr>
                    <w:t>均值</w:t>
                  </w:r>
                </w:p>
              </w:tc>
              <w:tc>
                <w:tcPr>
                  <w:tcW w:w="843" w:type="dxa"/>
                  <w:vMerge/>
                  <w:tcBorders>
                    <w:top w:val="single" w:sz="6" w:space="0" w:color="auto"/>
                    <w:left w:val="single" w:sz="6" w:space="0" w:color="auto"/>
                    <w:bottom w:val="single" w:sz="6" w:space="0" w:color="auto"/>
                  </w:tcBorders>
                  <w:vAlign w:val="center"/>
                </w:tcPr>
                <w:p w:rsidR="00BE2458" w:rsidRPr="00473B6F" w:rsidRDefault="00BE2458" w:rsidP="00BE2458">
                  <w:pPr>
                    <w:spacing w:after="0"/>
                    <w:jc w:val="center"/>
                    <w:rPr>
                      <w:rFonts w:ascii="Times New Roman" w:eastAsia="宋体" w:hAnsi="Times New Roman" w:cs="Times New Roman"/>
                      <w:b/>
                      <w:color w:val="000000"/>
                      <w:sz w:val="21"/>
                      <w:szCs w:val="21"/>
                    </w:rPr>
                  </w:pPr>
                </w:p>
              </w:tc>
            </w:tr>
            <w:tr w:rsidR="00383606" w:rsidRPr="00473B6F" w:rsidTr="00383606">
              <w:trPr>
                <w:trHeight w:val="459"/>
                <w:jc w:val="center"/>
              </w:trPr>
              <w:tc>
                <w:tcPr>
                  <w:tcW w:w="664" w:type="dxa"/>
                  <w:vMerge w:val="restart"/>
                  <w:tcBorders>
                    <w:top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饮食业油烟</w:t>
                  </w:r>
                </w:p>
              </w:tc>
              <w:tc>
                <w:tcPr>
                  <w:tcW w:w="1701"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heme="minorEastAsia" w:cs="Times New Roman"/>
                      <w:sz w:val="21"/>
                      <w:szCs w:val="21"/>
                    </w:rPr>
                    <w:t>排放浓度</w:t>
                  </w:r>
                  <w:r w:rsidRPr="00383606">
                    <w:rPr>
                      <w:rFonts w:ascii="Times New Roman" w:eastAsiaTheme="minorEastAsia" w:hAnsi="Times New Roman" w:cs="Times New Roman"/>
                      <w:sz w:val="21"/>
                      <w:szCs w:val="21"/>
                    </w:rPr>
                    <w:t>mg/m</w:t>
                  </w:r>
                  <w:r w:rsidRPr="00383606">
                    <w:rPr>
                      <w:rFonts w:ascii="Times New Roman" w:eastAsiaTheme="minorEastAsia" w:hAnsi="Times New Roman" w:cs="Times New Roman"/>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0.6</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0.7</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0.5</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0.5</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0.4</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w:t>
                  </w:r>
                </w:p>
              </w:tc>
              <w:tc>
                <w:tcPr>
                  <w:tcW w:w="843" w:type="dxa"/>
                  <w:tcBorders>
                    <w:top w:val="single" w:sz="6" w:space="0" w:color="auto"/>
                    <w:left w:val="single" w:sz="6" w:space="0" w:color="auto"/>
                    <w:bottom w:val="single" w:sz="6" w:space="0" w:color="auto"/>
                  </w:tcBorders>
                  <w:vAlign w:val="center"/>
                </w:tcPr>
                <w:p w:rsidR="00383606" w:rsidRPr="00473B6F" w:rsidRDefault="00383606" w:rsidP="00BE245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473B6F" w:rsidTr="00383606">
              <w:trPr>
                <w:trHeight w:val="459"/>
                <w:jc w:val="center"/>
              </w:trPr>
              <w:tc>
                <w:tcPr>
                  <w:tcW w:w="664" w:type="dxa"/>
                  <w:vMerge/>
                  <w:tcBorders>
                    <w:top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heme="minorEastAsia" w:cs="Times New Roman"/>
                      <w:sz w:val="21"/>
                      <w:szCs w:val="21"/>
                    </w:rPr>
                    <w:t>排放速率</w:t>
                  </w:r>
                  <w:r w:rsidRPr="00383606">
                    <w:rPr>
                      <w:rFonts w:ascii="Times New Roman" w:eastAsiaTheme="minorEastAsia" w:hAnsi="Times New Roman" w:cs="Times New Roman"/>
                      <w:sz w:val="21"/>
                      <w:szCs w:val="21"/>
                    </w:rPr>
                    <w:t>m</w:t>
                  </w:r>
                  <w:r w:rsidRPr="00383606">
                    <w:rPr>
                      <w:rFonts w:ascii="Times New Roman" w:eastAsiaTheme="minorEastAsia" w:hAnsi="Times New Roman" w:cs="Times New Roman"/>
                      <w:sz w:val="21"/>
                      <w:szCs w:val="21"/>
                      <w:vertAlign w:val="superscript"/>
                    </w:rPr>
                    <w:t>3</w:t>
                  </w:r>
                  <w:r w:rsidRPr="00383606">
                    <w:rPr>
                      <w:rFonts w:ascii="Times New Roman" w:eastAsiaTheme="minorEastAsia" w:hAnsi="Times New Roman" w:cs="Times New Roman"/>
                      <w:sz w:val="21"/>
                      <w:szCs w:val="21"/>
                    </w:rPr>
                    <w:t>/h</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1.93×10</w:t>
                  </w:r>
                  <w:r w:rsidRPr="00383606">
                    <w:rPr>
                      <w:rFonts w:ascii="Times New Roman" w:eastAsiaTheme="minorEastAsia" w:hAnsi="Times New Roman" w:cs="Times New Roman"/>
                      <w:color w:val="000000"/>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2.26×10</w:t>
                  </w:r>
                  <w:r w:rsidRPr="00383606">
                    <w:rPr>
                      <w:rFonts w:ascii="Times New Roman" w:eastAsiaTheme="minorEastAsia" w:hAnsi="Times New Roman" w:cs="Times New Roman"/>
                      <w:color w:val="000000"/>
                      <w:sz w:val="21"/>
                      <w:szCs w:val="21"/>
                      <w:vertAlign w:val="superscript"/>
                    </w:rPr>
                    <w:t>-3</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1.62×10</w:t>
                  </w:r>
                  <w:r w:rsidRPr="00383606">
                    <w:rPr>
                      <w:rFonts w:ascii="Times New Roman" w:eastAsiaTheme="minorEastAsia" w:hAnsi="Times New Roman" w:cs="Times New Roman"/>
                      <w:color w:val="000000"/>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1.62</w:t>
                  </w:r>
                  <w:r w:rsidRPr="00383606">
                    <w:rPr>
                      <w:rFonts w:ascii="Times New Roman" w:eastAsiaTheme="minorEastAsia" w:hAnsi="Times New Roman" w:cs="Times New Roman"/>
                      <w:color w:val="000000"/>
                      <w:sz w:val="21"/>
                      <w:szCs w:val="21"/>
                    </w:rPr>
                    <w:t>×10</w:t>
                  </w:r>
                  <w:r w:rsidRPr="00383606">
                    <w:rPr>
                      <w:rFonts w:ascii="Times New Roman" w:eastAsiaTheme="minorEastAsia" w:hAnsi="Times New Roman" w:cs="Times New Roman"/>
                      <w:color w:val="000000"/>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1.30</w:t>
                  </w:r>
                  <w:r w:rsidRPr="00383606">
                    <w:rPr>
                      <w:rFonts w:ascii="Times New Roman" w:eastAsiaTheme="minorEastAsia" w:hAnsi="Times New Roman" w:cs="Times New Roman"/>
                      <w:color w:val="000000"/>
                      <w:sz w:val="21"/>
                      <w:szCs w:val="21"/>
                    </w:rPr>
                    <w:t>×10</w:t>
                  </w:r>
                  <w:r w:rsidRPr="00383606">
                    <w:rPr>
                      <w:rFonts w:ascii="Times New Roman" w:eastAsiaTheme="minorEastAsia" w:hAnsi="Times New Roman" w:cs="Times New Roman"/>
                      <w:color w:val="000000"/>
                      <w:sz w:val="21"/>
                      <w:szCs w:val="21"/>
                      <w:vertAlign w:val="superscript"/>
                    </w:rPr>
                    <w:t>-3</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w:t>
                  </w:r>
                </w:p>
              </w:tc>
              <w:tc>
                <w:tcPr>
                  <w:tcW w:w="843" w:type="dxa"/>
                  <w:tcBorders>
                    <w:top w:val="single" w:sz="6" w:space="0" w:color="auto"/>
                    <w:left w:val="single" w:sz="6" w:space="0" w:color="auto"/>
                    <w:bottom w:val="single" w:sz="6" w:space="0" w:color="auto"/>
                  </w:tcBorders>
                  <w:vAlign w:val="center"/>
                </w:tcPr>
                <w:p w:rsidR="00383606" w:rsidRDefault="00383606" w:rsidP="00BE245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473B6F" w:rsidTr="00383606">
              <w:trPr>
                <w:trHeight w:val="459"/>
                <w:jc w:val="center"/>
              </w:trPr>
              <w:tc>
                <w:tcPr>
                  <w:tcW w:w="664" w:type="dxa"/>
                  <w:vMerge/>
                  <w:tcBorders>
                    <w:top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heme="minorEastAsia" w:cs="Times New Roman"/>
                      <w:sz w:val="21"/>
                      <w:szCs w:val="21"/>
                    </w:rPr>
                    <w:t>折算浓度</w:t>
                  </w:r>
                  <w:r w:rsidRPr="00383606">
                    <w:rPr>
                      <w:rFonts w:ascii="Times New Roman" w:eastAsiaTheme="minorEastAsia" w:hAnsi="Times New Roman" w:cs="Times New Roman"/>
                      <w:sz w:val="21"/>
                      <w:szCs w:val="21"/>
                    </w:rPr>
                    <w:t>mg/m</w:t>
                  </w:r>
                  <w:r w:rsidRPr="00383606">
                    <w:rPr>
                      <w:rFonts w:ascii="Times New Roman" w:eastAsiaTheme="minorEastAsia" w:hAnsi="Times New Roman" w:cs="Times New Roman"/>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0.4</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0.5</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0.4</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0.4</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0.3</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0.4</w:t>
                  </w:r>
                </w:p>
              </w:tc>
              <w:tc>
                <w:tcPr>
                  <w:tcW w:w="843" w:type="dxa"/>
                  <w:tcBorders>
                    <w:top w:val="single" w:sz="6" w:space="0" w:color="auto"/>
                    <w:left w:val="single" w:sz="6" w:space="0" w:color="auto"/>
                    <w:bottom w:val="single" w:sz="6" w:space="0" w:color="auto"/>
                  </w:tcBorders>
                  <w:vAlign w:val="center"/>
                </w:tcPr>
                <w:p w:rsidR="00383606" w:rsidRPr="00473B6F" w:rsidRDefault="00383606" w:rsidP="00BE245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w:t>
                  </w:r>
                </w:p>
              </w:tc>
            </w:tr>
            <w:tr w:rsidR="00383606" w:rsidRPr="00473B6F" w:rsidTr="00383606">
              <w:trPr>
                <w:trHeight w:val="459"/>
                <w:jc w:val="center"/>
              </w:trPr>
              <w:tc>
                <w:tcPr>
                  <w:tcW w:w="2365" w:type="dxa"/>
                  <w:gridSpan w:val="2"/>
                  <w:tcBorders>
                    <w:top w:val="single" w:sz="6" w:space="0" w:color="auto"/>
                    <w:bottom w:val="single" w:sz="6" w:space="0" w:color="auto"/>
                    <w:right w:val="single" w:sz="6" w:space="0" w:color="auto"/>
                  </w:tcBorders>
                  <w:vAlign w:val="center"/>
                </w:tcPr>
                <w:p w:rsidR="00383606" w:rsidRPr="00473B6F" w:rsidRDefault="00383606" w:rsidP="005932B3">
                  <w:pPr>
                    <w:spacing w:after="0"/>
                    <w:jc w:val="center"/>
                    <w:rPr>
                      <w:rFonts w:ascii="Times New Roman" w:eastAsia="宋体" w:hAnsi="Times New Roman" w:cs="Times New Roman"/>
                      <w:b/>
                      <w:sz w:val="21"/>
                      <w:szCs w:val="21"/>
                    </w:rPr>
                  </w:pPr>
                  <w:r w:rsidRPr="00473B6F">
                    <w:rPr>
                      <w:rFonts w:ascii="Times New Roman" w:eastAsia="宋体" w:hAnsi="宋体" w:cs="Times New Roman" w:hint="eastAsia"/>
                      <w:b/>
                      <w:bCs/>
                      <w:sz w:val="21"/>
                      <w:szCs w:val="21"/>
                    </w:rPr>
                    <w:t>监测日期</w:t>
                  </w:r>
                </w:p>
              </w:tc>
              <w:tc>
                <w:tcPr>
                  <w:tcW w:w="6218" w:type="dxa"/>
                  <w:gridSpan w:val="6"/>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b/>
                      <w:color w:val="FF0000"/>
                      <w:sz w:val="21"/>
                      <w:szCs w:val="21"/>
                      <w:highlight w:val="yellow"/>
                    </w:rPr>
                  </w:pPr>
                  <w:r w:rsidRPr="00383606">
                    <w:rPr>
                      <w:rFonts w:ascii="Times New Roman" w:eastAsiaTheme="minorEastAsia" w:hAnsi="Times New Roman" w:cs="Times New Roman"/>
                      <w:b/>
                      <w:color w:val="000000"/>
                      <w:sz w:val="21"/>
                      <w:szCs w:val="21"/>
                    </w:rPr>
                    <w:t>2020</w:t>
                  </w:r>
                  <w:r w:rsidRPr="00383606">
                    <w:rPr>
                      <w:rFonts w:ascii="Times New Roman" w:eastAsiaTheme="minorEastAsia" w:hAnsiTheme="minorEastAsia" w:cs="Times New Roman"/>
                      <w:b/>
                      <w:color w:val="000000"/>
                      <w:sz w:val="21"/>
                      <w:szCs w:val="21"/>
                    </w:rPr>
                    <w:t>年</w:t>
                  </w:r>
                  <w:r w:rsidRPr="00383606">
                    <w:rPr>
                      <w:rFonts w:ascii="Times New Roman" w:eastAsiaTheme="minorEastAsia" w:hAnsi="Times New Roman" w:cs="Times New Roman"/>
                      <w:b/>
                      <w:color w:val="000000"/>
                      <w:sz w:val="21"/>
                      <w:szCs w:val="21"/>
                    </w:rPr>
                    <w:t>10</w:t>
                  </w:r>
                  <w:r w:rsidRPr="00383606">
                    <w:rPr>
                      <w:rFonts w:ascii="Times New Roman" w:eastAsiaTheme="minorEastAsia" w:hAnsiTheme="minorEastAsia" w:cs="Times New Roman"/>
                      <w:b/>
                      <w:color w:val="000000"/>
                      <w:sz w:val="21"/>
                      <w:szCs w:val="21"/>
                    </w:rPr>
                    <w:t>月</w:t>
                  </w:r>
                  <w:r w:rsidRPr="00383606">
                    <w:rPr>
                      <w:rFonts w:ascii="Times New Roman" w:eastAsiaTheme="minorEastAsia" w:hAnsi="Times New Roman" w:cs="Times New Roman"/>
                      <w:b/>
                      <w:color w:val="000000"/>
                      <w:sz w:val="21"/>
                      <w:szCs w:val="21"/>
                    </w:rPr>
                    <w:t>19</w:t>
                  </w:r>
                  <w:r w:rsidRPr="00383606">
                    <w:rPr>
                      <w:rFonts w:ascii="Times New Roman" w:eastAsiaTheme="minorEastAsia" w:hAnsiTheme="minorEastAsia" w:cs="Times New Roman"/>
                      <w:b/>
                      <w:color w:val="000000"/>
                      <w:sz w:val="21"/>
                      <w:szCs w:val="21"/>
                    </w:rPr>
                    <w:t>日</w:t>
                  </w:r>
                </w:p>
              </w:tc>
              <w:tc>
                <w:tcPr>
                  <w:tcW w:w="843" w:type="dxa"/>
                  <w:tcBorders>
                    <w:top w:val="single" w:sz="6" w:space="0" w:color="auto"/>
                    <w:left w:val="single" w:sz="6" w:space="0" w:color="auto"/>
                    <w:bottom w:val="single" w:sz="6" w:space="0" w:color="auto"/>
                  </w:tcBorders>
                  <w:vAlign w:val="center"/>
                </w:tcPr>
                <w:p w:rsidR="00383606" w:rsidRDefault="00383606" w:rsidP="00BE245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473B6F" w:rsidTr="00383606">
              <w:trPr>
                <w:trHeight w:val="459"/>
                <w:jc w:val="center"/>
              </w:trPr>
              <w:tc>
                <w:tcPr>
                  <w:tcW w:w="664" w:type="dxa"/>
                  <w:vMerge w:val="restart"/>
                  <w:tcBorders>
                    <w:top w:val="single" w:sz="6" w:space="0" w:color="auto"/>
                    <w:right w:val="single" w:sz="6" w:space="0" w:color="auto"/>
                  </w:tcBorders>
                  <w:vAlign w:val="center"/>
                </w:tcPr>
                <w:p w:rsidR="00383606" w:rsidRPr="00383606" w:rsidRDefault="00383606" w:rsidP="005932B3">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饮食业油烟</w:t>
                  </w:r>
                </w:p>
              </w:tc>
              <w:tc>
                <w:tcPr>
                  <w:tcW w:w="1701"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5932B3">
                  <w:pPr>
                    <w:spacing w:after="0"/>
                    <w:jc w:val="center"/>
                    <w:rPr>
                      <w:rFonts w:ascii="Times New Roman" w:eastAsiaTheme="minorEastAsia" w:hAnsi="Times New Roman" w:cs="Times New Roman"/>
                      <w:sz w:val="21"/>
                      <w:szCs w:val="21"/>
                    </w:rPr>
                  </w:pPr>
                  <w:r w:rsidRPr="00383606">
                    <w:rPr>
                      <w:rFonts w:ascii="Times New Roman" w:eastAsiaTheme="minorEastAsia" w:hAnsiTheme="minorEastAsia" w:cs="Times New Roman"/>
                      <w:sz w:val="21"/>
                      <w:szCs w:val="21"/>
                    </w:rPr>
                    <w:t>排放浓度</w:t>
                  </w:r>
                  <w:r w:rsidRPr="00383606">
                    <w:rPr>
                      <w:rFonts w:ascii="Times New Roman" w:eastAsiaTheme="minorEastAsia" w:hAnsi="Times New Roman" w:cs="Times New Roman"/>
                      <w:sz w:val="21"/>
                      <w:szCs w:val="21"/>
                    </w:rPr>
                    <w:t>mg/m</w:t>
                  </w:r>
                  <w:r w:rsidRPr="00383606">
                    <w:rPr>
                      <w:rFonts w:ascii="Times New Roman" w:eastAsiaTheme="minorEastAsia" w:hAnsi="Times New Roman" w:cs="Times New Roman"/>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0.4</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0.5</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0.6</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0.6</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0.5</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w:t>
                  </w:r>
                </w:p>
              </w:tc>
              <w:tc>
                <w:tcPr>
                  <w:tcW w:w="843" w:type="dxa"/>
                  <w:tcBorders>
                    <w:top w:val="single" w:sz="6" w:space="0" w:color="auto"/>
                    <w:left w:val="single" w:sz="6" w:space="0" w:color="auto"/>
                    <w:bottom w:val="single" w:sz="6" w:space="0" w:color="auto"/>
                  </w:tcBorders>
                  <w:vAlign w:val="center"/>
                </w:tcPr>
                <w:p w:rsidR="00383606" w:rsidRPr="00473B6F" w:rsidRDefault="00383606" w:rsidP="005932B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473B6F" w:rsidTr="00383606">
              <w:trPr>
                <w:trHeight w:val="459"/>
                <w:jc w:val="center"/>
              </w:trPr>
              <w:tc>
                <w:tcPr>
                  <w:tcW w:w="664" w:type="dxa"/>
                  <w:vMerge/>
                  <w:tcBorders>
                    <w:right w:val="single" w:sz="6" w:space="0" w:color="auto"/>
                  </w:tcBorders>
                  <w:vAlign w:val="center"/>
                </w:tcPr>
                <w:p w:rsidR="00383606" w:rsidRPr="00383606" w:rsidRDefault="00383606" w:rsidP="00BE2458">
                  <w:pPr>
                    <w:spacing w:after="0"/>
                    <w:jc w:val="center"/>
                    <w:rPr>
                      <w:rFonts w:ascii="Times New Roman" w:eastAsia="宋体" w:hAnsi="Times New Roman" w:cs="Times New Roman"/>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BE2458">
                  <w:pPr>
                    <w:widowControl w:val="0"/>
                    <w:spacing w:after="0"/>
                    <w:ind w:leftChars="-43" w:left="-95"/>
                    <w:jc w:val="center"/>
                    <w:rPr>
                      <w:rFonts w:ascii="Times New Roman" w:eastAsia="宋体" w:hAnsi="Times New Roman" w:cs="Times New Roman"/>
                      <w:color w:val="000000"/>
                      <w:sz w:val="21"/>
                      <w:szCs w:val="21"/>
                    </w:rPr>
                  </w:pPr>
                  <w:r w:rsidRPr="00383606">
                    <w:rPr>
                      <w:rFonts w:ascii="Times New Roman" w:eastAsiaTheme="minorEastAsia" w:hAnsiTheme="minorEastAsia" w:cs="Times New Roman"/>
                      <w:sz w:val="21"/>
                      <w:szCs w:val="21"/>
                    </w:rPr>
                    <w:t>排放速率</w:t>
                  </w:r>
                  <w:r w:rsidRPr="00383606">
                    <w:rPr>
                      <w:rFonts w:ascii="Times New Roman" w:eastAsiaTheme="minorEastAsia" w:hAnsi="Times New Roman" w:cs="Times New Roman"/>
                      <w:sz w:val="21"/>
                      <w:szCs w:val="21"/>
                    </w:rPr>
                    <w:t>m</w:t>
                  </w:r>
                  <w:r w:rsidRPr="00383606">
                    <w:rPr>
                      <w:rFonts w:ascii="Times New Roman" w:eastAsiaTheme="minorEastAsia" w:hAnsi="Times New Roman" w:cs="Times New Roman"/>
                      <w:sz w:val="21"/>
                      <w:szCs w:val="21"/>
                      <w:vertAlign w:val="superscript"/>
                    </w:rPr>
                    <w:t>3</w:t>
                  </w:r>
                  <w:r w:rsidRPr="00383606">
                    <w:rPr>
                      <w:rFonts w:ascii="Times New Roman" w:eastAsiaTheme="minorEastAsia" w:hAnsi="Times New Roman" w:cs="Times New Roman"/>
                      <w:sz w:val="21"/>
                      <w:szCs w:val="21"/>
                    </w:rPr>
                    <w:t>/h</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1.31×10</w:t>
                  </w:r>
                  <w:r w:rsidRPr="00383606">
                    <w:rPr>
                      <w:rFonts w:ascii="Times New Roman" w:eastAsiaTheme="minorEastAsia" w:hAnsi="Times New Roman" w:cs="Times New Roman"/>
                      <w:color w:val="000000"/>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1.64×10</w:t>
                  </w:r>
                  <w:r w:rsidRPr="00383606">
                    <w:rPr>
                      <w:rFonts w:ascii="Times New Roman" w:eastAsiaTheme="minorEastAsia" w:hAnsi="Times New Roman" w:cs="Times New Roman"/>
                      <w:color w:val="000000"/>
                      <w:sz w:val="21"/>
                      <w:szCs w:val="21"/>
                      <w:vertAlign w:val="superscript"/>
                    </w:rPr>
                    <w:t>-3</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1.96×10</w:t>
                  </w:r>
                  <w:r w:rsidRPr="00383606">
                    <w:rPr>
                      <w:rFonts w:ascii="Times New Roman" w:eastAsiaTheme="minorEastAsia" w:hAnsi="Times New Roman" w:cs="Times New Roman"/>
                      <w:color w:val="000000"/>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1.96</w:t>
                  </w:r>
                  <w:r w:rsidRPr="00383606">
                    <w:rPr>
                      <w:rFonts w:ascii="Times New Roman" w:eastAsiaTheme="minorEastAsia" w:hAnsi="Times New Roman" w:cs="Times New Roman"/>
                      <w:color w:val="000000"/>
                      <w:sz w:val="21"/>
                      <w:szCs w:val="21"/>
                    </w:rPr>
                    <w:t>×10</w:t>
                  </w:r>
                  <w:r w:rsidRPr="00383606">
                    <w:rPr>
                      <w:rFonts w:ascii="Times New Roman" w:eastAsiaTheme="minorEastAsia" w:hAnsi="Times New Roman" w:cs="Times New Roman"/>
                      <w:color w:val="000000"/>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1.64</w:t>
                  </w:r>
                  <w:r w:rsidRPr="00383606">
                    <w:rPr>
                      <w:rFonts w:ascii="Times New Roman" w:eastAsiaTheme="minorEastAsia" w:hAnsi="Times New Roman" w:cs="Times New Roman"/>
                      <w:color w:val="000000"/>
                      <w:sz w:val="21"/>
                      <w:szCs w:val="21"/>
                    </w:rPr>
                    <w:t>×10</w:t>
                  </w:r>
                  <w:r w:rsidRPr="00383606">
                    <w:rPr>
                      <w:rFonts w:ascii="Times New Roman" w:eastAsiaTheme="minorEastAsia" w:hAnsi="Times New Roman" w:cs="Times New Roman"/>
                      <w:color w:val="000000"/>
                      <w:sz w:val="21"/>
                      <w:szCs w:val="21"/>
                      <w:vertAlign w:val="superscript"/>
                    </w:rPr>
                    <w:t>-3</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w:t>
                  </w:r>
                </w:p>
              </w:tc>
              <w:tc>
                <w:tcPr>
                  <w:tcW w:w="843" w:type="dxa"/>
                  <w:tcBorders>
                    <w:top w:val="single" w:sz="6" w:space="0" w:color="auto"/>
                    <w:left w:val="single" w:sz="6" w:space="0" w:color="auto"/>
                    <w:bottom w:val="single" w:sz="6" w:space="0" w:color="auto"/>
                  </w:tcBorders>
                  <w:vAlign w:val="center"/>
                </w:tcPr>
                <w:p w:rsidR="00383606" w:rsidRDefault="00383606" w:rsidP="005932B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473B6F" w:rsidTr="00383606">
              <w:trPr>
                <w:trHeight w:val="459"/>
                <w:jc w:val="center"/>
              </w:trPr>
              <w:tc>
                <w:tcPr>
                  <w:tcW w:w="664" w:type="dxa"/>
                  <w:vMerge/>
                  <w:tcBorders>
                    <w:bottom w:val="single" w:sz="6" w:space="0" w:color="auto"/>
                    <w:right w:val="single" w:sz="6" w:space="0" w:color="auto"/>
                  </w:tcBorders>
                  <w:vAlign w:val="center"/>
                </w:tcPr>
                <w:p w:rsidR="00383606" w:rsidRPr="00473B6F" w:rsidRDefault="00383606" w:rsidP="00BE2458">
                  <w:pPr>
                    <w:spacing w:after="0"/>
                    <w:jc w:val="center"/>
                    <w:rPr>
                      <w:rFonts w:ascii="Times New Roman" w:eastAsia="宋体" w:hAnsi="Times New Roman" w:cs="Times New Roman"/>
                      <w:b/>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383606" w:rsidRPr="00274819" w:rsidRDefault="00383606" w:rsidP="00BE2458">
                  <w:pPr>
                    <w:widowControl w:val="0"/>
                    <w:spacing w:after="0"/>
                    <w:ind w:leftChars="-43" w:left="-95"/>
                    <w:jc w:val="center"/>
                    <w:rPr>
                      <w:rFonts w:ascii="Times New Roman" w:eastAsia="宋体" w:hAnsi="Times New Roman" w:cs="Times New Roman"/>
                      <w:color w:val="000000"/>
                      <w:sz w:val="21"/>
                      <w:szCs w:val="21"/>
                    </w:rPr>
                  </w:pPr>
                  <w:r w:rsidRPr="00383606">
                    <w:rPr>
                      <w:rFonts w:ascii="Times New Roman" w:eastAsiaTheme="minorEastAsia" w:hAnsiTheme="minorEastAsia" w:cs="Times New Roman"/>
                      <w:sz w:val="21"/>
                      <w:szCs w:val="21"/>
                    </w:rPr>
                    <w:t>折算浓度</w:t>
                  </w:r>
                  <w:r w:rsidRPr="00383606">
                    <w:rPr>
                      <w:rFonts w:ascii="Times New Roman" w:eastAsiaTheme="minorEastAsia" w:hAnsi="Times New Roman" w:cs="Times New Roman"/>
                      <w:sz w:val="21"/>
                      <w:szCs w:val="21"/>
                    </w:rPr>
                    <w:t>mg/m</w:t>
                  </w:r>
                  <w:r w:rsidRPr="00383606">
                    <w:rPr>
                      <w:rFonts w:ascii="Times New Roman" w:eastAsiaTheme="minorEastAsia" w:hAnsi="Times New Roman" w:cs="Times New Roman"/>
                      <w:sz w:val="21"/>
                      <w:szCs w:val="21"/>
                      <w:vertAlign w:val="superscript"/>
                    </w:rPr>
                    <w:t>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0.3</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0.4</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color w:val="000000"/>
                      <w:sz w:val="21"/>
                      <w:szCs w:val="21"/>
                    </w:rPr>
                    <w:t>0.4</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0.4</w:t>
                  </w:r>
                </w:p>
              </w:tc>
              <w:tc>
                <w:tcPr>
                  <w:tcW w:w="1036"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0.4</w:t>
                  </w:r>
                </w:p>
              </w:tc>
              <w:tc>
                <w:tcPr>
                  <w:tcW w:w="1037" w:type="dxa"/>
                  <w:tcBorders>
                    <w:top w:val="single" w:sz="6" w:space="0" w:color="auto"/>
                    <w:left w:val="single" w:sz="6" w:space="0" w:color="auto"/>
                    <w:bottom w:val="single" w:sz="6"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sz w:val="21"/>
                      <w:szCs w:val="21"/>
                    </w:rPr>
                  </w:pPr>
                  <w:r w:rsidRPr="00383606">
                    <w:rPr>
                      <w:rFonts w:ascii="Times New Roman" w:eastAsiaTheme="minorEastAsia" w:hAnsi="Times New Roman" w:cs="Times New Roman"/>
                      <w:sz w:val="21"/>
                      <w:szCs w:val="21"/>
                    </w:rPr>
                    <w:t>0.4</w:t>
                  </w:r>
                </w:p>
              </w:tc>
              <w:tc>
                <w:tcPr>
                  <w:tcW w:w="843" w:type="dxa"/>
                  <w:tcBorders>
                    <w:top w:val="single" w:sz="6" w:space="0" w:color="auto"/>
                    <w:left w:val="single" w:sz="6" w:space="0" w:color="auto"/>
                    <w:bottom w:val="single" w:sz="6" w:space="0" w:color="auto"/>
                  </w:tcBorders>
                  <w:vAlign w:val="center"/>
                </w:tcPr>
                <w:p w:rsidR="00383606" w:rsidRPr="00473B6F" w:rsidRDefault="00383606" w:rsidP="005932B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w:t>
                  </w:r>
                </w:p>
              </w:tc>
            </w:tr>
            <w:tr w:rsidR="00383606" w:rsidRPr="00473B6F" w:rsidTr="00383606">
              <w:trPr>
                <w:trHeight w:val="459"/>
                <w:jc w:val="center"/>
              </w:trPr>
              <w:tc>
                <w:tcPr>
                  <w:tcW w:w="2365" w:type="dxa"/>
                  <w:gridSpan w:val="2"/>
                  <w:tcBorders>
                    <w:top w:val="single" w:sz="6" w:space="0" w:color="auto"/>
                    <w:bottom w:val="single" w:sz="12" w:space="0" w:color="auto"/>
                    <w:right w:val="single" w:sz="6" w:space="0" w:color="auto"/>
                  </w:tcBorders>
                  <w:vAlign w:val="center"/>
                </w:tcPr>
                <w:p w:rsidR="00383606" w:rsidRPr="00383606" w:rsidRDefault="00383606" w:rsidP="00383606">
                  <w:pPr>
                    <w:spacing w:after="0"/>
                    <w:jc w:val="center"/>
                    <w:rPr>
                      <w:rFonts w:ascii="Times New Roman" w:eastAsiaTheme="minorEastAsia" w:hAnsi="Times New Roman" w:cs="Times New Roman"/>
                      <w:color w:val="000000"/>
                      <w:sz w:val="21"/>
                      <w:szCs w:val="21"/>
                    </w:rPr>
                  </w:pPr>
                  <w:r w:rsidRPr="00383606">
                    <w:rPr>
                      <w:rFonts w:ascii="Times New Roman" w:eastAsiaTheme="minorEastAsia" w:hAnsi="Times New Roman" w:cs="Times New Roman" w:hint="eastAsia"/>
                      <w:color w:val="000000"/>
                      <w:sz w:val="21"/>
                      <w:szCs w:val="21"/>
                    </w:rPr>
                    <w:lastRenderedPageBreak/>
                    <w:t>判定结果</w:t>
                  </w:r>
                </w:p>
              </w:tc>
              <w:tc>
                <w:tcPr>
                  <w:tcW w:w="7061" w:type="dxa"/>
                  <w:gridSpan w:val="7"/>
                  <w:tcBorders>
                    <w:top w:val="single" w:sz="6" w:space="0" w:color="auto"/>
                    <w:left w:val="single" w:sz="6" w:space="0" w:color="auto"/>
                    <w:bottom w:val="single" w:sz="12" w:space="0" w:color="auto"/>
                  </w:tcBorders>
                  <w:vAlign w:val="center"/>
                </w:tcPr>
                <w:p w:rsidR="00383606" w:rsidRPr="00383606" w:rsidRDefault="00AF54EC" w:rsidP="00383606">
                  <w:pPr>
                    <w:spacing w:after="0"/>
                    <w:ind w:firstLineChars="200" w:firstLine="420"/>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食堂</w:t>
                  </w:r>
                  <w:r w:rsidR="00383606" w:rsidRPr="00383606">
                    <w:rPr>
                      <w:rFonts w:ascii="Times New Roman" w:eastAsiaTheme="minorEastAsia" w:hAnsi="Times New Roman" w:cs="Times New Roman" w:hint="eastAsia"/>
                      <w:color w:val="000000"/>
                      <w:sz w:val="21"/>
                      <w:szCs w:val="21"/>
                    </w:rPr>
                    <w:t>油烟</w:t>
                  </w:r>
                  <w:r w:rsidR="00383606" w:rsidRPr="00383606">
                    <w:rPr>
                      <w:rFonts w:ascii="Times New Roman" w:eastAsiaTheme="minorEastAsia" w:hAnsi="Times New Roman" w:cs="Times New Roman"/>
                      <w:color w:val="000000"/>
                      <w:sz w:val="21"/>
                      <w:szCs w:val="21"/>
                    </w:rPr>
                    <w:t>排放浓度低于《饮食业油烟排放标准（试行）》（</w:t>
                  </w:r>
                  <w:r w:rsidR="00383606" w:rsidRPr="00383606">
                    <w:rPr>
                      <w:rFonts w:ascii="Times New Roman" w:eastAsiaTheme="minorEastAsia" w:hAnsi="Times New Roman" w:cs="Times New Roman"/>
                      <w:color w:val="000000"/>
                      <w:sz w:val="21"/>
                      <w:szCs w:val="21"/>
                    </w:rPr>
                    <w:t>GB18483-2001</w:t>
                  </w:r>
                  <w:r w:rsidR="00383606" w:rsidRPr="00383606">
                    <w:rPr>
                      <w:rFonts w:ascii="Times New Roman" w:eastAsiaTheme="minorEastAsia" w:hAnsi="Times New Roman" w:cs="Times New Roman"/>
                      <w:color w:val="000000"/>
                      <w:sz w:val="21"/>
                      <w:szCs w:val="21"/>
                    </w:rPr>
                    <w:t>）</w:t>
                  </w:r>
                  <w:r w:rsidR="00383606" w:rsidRPr="00383606">
                    <w:rPr>
                      <w:rFonts w:ascii="Times New Roman" w:eastAsiaTheme="minorEastAsia" w:hAnsi="Times New Roman" w:cs="Times New Roman" w:hint="eastAsia"/>
                      <w:color w:val="000000"/>
                      <w:sz w:val="21"/>
                      <w:szCs w:val="21"/>
                    </w:rPr>
                    <w:t>中小型</w:t>
                  </w:r>
                  <w:r w:rsidR="00383606" w:rsidRPr="00383606">
                    <w:rPr>
                      <w:rFonts w:ascii="Times New Roman" w:eastAsiaTheme="minorEastAsia" w:hAnsi="Times New Roman" w:cs="Times New Roman"/>
                      <w:color w:val="000000"/>
                      <w:sz w:val="21"/>
                      <w:szCs w:val="21"/>
                    </w:rPr>
                    <w:t>标准限值要求</w:t>
                  </w:r>
                  <w:r w:rsidR="00383606">
                    <w:rPr>
                      <w:rFonts w:ascii="Times New Roman" w:eastAsiaTheme="minorEastAsia" w:hAnsi="Times New Roman" w:cs="Times New Roman"/>
                      <w:color w:val="000000"/>
                      <w:sz w:val="21"/>
                      <w:szCs w:val="21"/>
                    </w:rPr>
                    <w:t>。</w:t>
                  </w:r>
                </w:p>
              </w:tc>
            </w:tr>
          </w:tbl>
          <w:p w:rsidR="009D4AD7" w:rsidRPr="00274819" w:rsidRDefault="009D4AD7" w:rsidP="00AF54EC">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FD58D8">
              <w:rPr>
                <w:rFonts w:ascii="Times New Roman" w:eastAsia="宋体" w:hAnsi="宋体" w:hint="eastAsia"/>
                <w:b/>
                <w:bCs/>
                <w:sz w:val="24"/>
                <w:szCs w:val="24"/>
              </w:rPr>
              <w:t>4</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4D75B1" w:rsidRDefault="009D4AD7" w:rsidP="004D75B1">
            <w:pPr>
              <w:pStyle w:val="a7"/>
              <w:ind w:left="360"/>
              <w:jc w:val="right"/>
              <w:rPr>
                <w:rFonts w:ascii="宋体" w:eastAsia="宋体" w:hAnsi="宋体" w:cs="宋体"/>
                <w:b/>
                <w:bCs/>
                <w:sz w:val="21"/>
                <w:szCs w:val="21"/>
              </w:rPr>
            </w:pPr>
            <w:r w:rsidRPr="004D75B1">
              <w:rPr>
                <w:rFonts w:ascii="宋体" w:eastAsia="宋体" w:hAnsi="宋体" w:cs="宋体" w:hint="eastAsia"/>
                <w:b/>
                <w:bCs/>
                <w:sz w:val="21"/>
                <w:szCs w:val="21"/>
              </w:rPr>
              <w:t>单位：</w:t>
            </w:r>
            <w:r w:rsidRPr="004D75B1">
              <w:rPr>
                <w:rFonts w:ascii="宋体" w:eastAsia="宋体" w:hAnsi="宋体" w:cs="宋体"/>
                <w:b/>
                <w:bCs/>
                <w:sz w:val="21"/>
                <w:szCs w:val="21"/>
              </w:rPr>
              <w:t>dB(A)</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794B1F"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383606">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895E9C">
                    <w:rPr>
                      <w:rFonts w:ascii="Times New Roman" w:eastAsia="宋体" w:hAnsi="Times New Roman" w:cs="Times New Roman" w:hint="eastAsia"/>
                      <w:b/>
                      <w:color w:val="000000"/>
                      <w:sz w:val="21"/>
                      <w:szCs w:val="21"/>
                    </w:rPr>
                    <w:t>1</w:t>
                  </w:r>
                  <w:r w:rsidR="00383606">
                    <w:rPr>
                      <w:rFonts w:ascii="Times New Roman" w:eastAsia="宋体" w:hAnsi="Times New Roman" w:cs="Times New Roman" w:hint="eastAsia"/>
                      <w:b/>
                      <w:color w:val="000000"/>
                      <w:sz w:val="21"/>
                      <w:szCs w:val="21"/>
                    </w:rPr>
                    <w:t>0</w:t>
                  </w:r>
                  <w:r w:rsidRPr="00F800A6">
                    <w:rPr>
                      <w:rFonts w:ascii="Times New Roman" w:eastAsia="宋体" w:hAnsi="宋体" w:cs="Times New Roman" w:hint="eastAsia"/>
                      <w:b/>
                      <w:color w:val="000000"/>
                      <w:sz w:val="21"/>
                      <w:szCs w:val="21"/>
                    </w:rPr>
                    <w:t>月</w:t>
                  </w:r>
                  <w:r w:rsidR="00383606">
                    <w:rPr>
                      <w:rFonts w:ascii="Times New Roman" w:eastAsia="宋体" w:hAnsi="Times New Roman" w:cs="Times New Roman" w:hint="eastAsia"/>
                      <w:b/>
                      <w:color w:val="000000"/>
                      <w:sz w:val="21"/>
                      <w:szCs w:val="21"/>
                    </w:rPr>
                    <w:t>18</w:t>
                  </w:r>
                  <w:r w:rsidRPr="00F800A6">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383606">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895E9C">
                    <w:rPr>
                      <w:rFonts w:ascii="Times New Roman" w:eastAsia="宋体" w:hAnsi="Times New Roman" w:cs="Times New Roman" w:hint="eastAsia"/>
                      <w:b/>
                      <w:color w:val="000000"/>
                      <w:sz w:val="21"/>
                      <w:szCs w:val="21"/>
                    </w:rPr>
                    <w:t>1</w:t>
                  </w:r>
                  <w:r w:rsidR="00383606">
                    <w:rPr>
                      <w:rFonts w:ascii="Times New Roman" w:eastAsia="宋体" w:hAnsi="Times New Roman" w:cs="Times New Roman" w:hint="eastAsia"/>
                      <w:b/>
                      <w:color w:val="000000"/>
                      <w:sz w:val="21"/>
                      <w:szCs w:val="21"/>
                    </w:rPr>
                    <w:t>0</w:t>
                  </w:r>
                  <w:r w:rsidRPr="00F800A6">
                    <w:rPr>
                      <w:rFonts w:ascii="Times New Roman" w:eastAsia="宋体" w:hAnsi="宋体" w:cs="Times New Roman" w:hint="eastAsia"/>
                      <w:b/>
                      <w:color w:val="000000"/>
                      <w:sz w:val="21"/>
                      <w:szCs w:val="21"/>
                    </w:rPr>
                    <w:t>月</w:t>
                  </w:r>
                  <w:r w:rsidR="004B22CF">
                    <w:rPr>
                      <w:rFonts w:ascii="Times New Roman" w:eastAsia="宋体" w:hAnsi="Times New Roman" w:cs="Times New Roman" w:hint="eastAsia"/>
                      <w:b/>
                      <w:color w:val="000000"/>
                      <w:sz w:val="21"/>
                      <w:szCs w:val="21"/>
                    </w:rPr>
                    <w:t>1</w:t>
                  </w:r>
                  <w:r w:rsidR="00383606">
                    <w:rPr>
                      <w:rFonts w:ascii="Times New Roman" w:eastAsia="宋体" w:hAnsi="Times New Roman" w:cs="Times New Roman" w:hint="eastAsia"/>
                      <w:b/>
                      <w:color w:val="000000"/>
                      <w:sz w:val="21"/>
                      <w:szCs w:val="21"/>
                    </w:rPr>
                    <w:t>9</w:t>
                  </w:r>
                  <w:r w:rsidRPr="00F800A6">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9D4AD7" w:rsidRPr="00794B1F"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r>
            <w:tr w:rsidR="00383606" w:rsidRPr="00794B1F" w:rsidTr="007C3599">
              <w:trPr>
                <w:trHeight w:val="340"/>
                <w:jc w:val="center"/>
              </w:trPr>
              <w:tc>
                <w:tcPr>
                  <w:tcW w:w="2151" w:type="dxa"/>
                  <w:tcBorders>
                    <w:top w:val="single" w:sz="4" w:space="0" w:color="auto"/>
                    <w:bottom w:val="single" w:sz="4" w:space="0" w:color="auto"/>
                    <w:right w:val="single" w:sz="4" w:space="0" w:color="auto"/>
                  </w:tcBorders>
                  <w:vAlign w:val="center"/>
                </w:tcPr>
                <w:p w:rsidR="00383606" w:rsidRPr="00F25CFC" w:rsidRDefault="00383606" w:rsidP="00F25CFC">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N1</w:t>
                  </w:r>
                  <w:r w:rsidRPr="00F25CFC">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383606" w:rsidRDefault="00383606" w:rsidP="00383606">
                  <w:pPr>
                    <w:widowControl w:val="0"/>
                    <w:spacing w:after="0"/>
                    <w:jc w:val="center"/>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54.0</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F25CFC"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383606" w:rsidRDefault="00383606" w:rsidP="00383606">
                  <w:pPr>
                    <w:widowControl w:val="0"/>
                    <w:spacing w:after="0"/>
                    <w:jc w:val="center"/>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54.5</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F25CFC"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383606" w:rsidRPr="00794B1F" w:rsidRDefault="00383606" w:rsidP="00383606">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383606" w:rsidRPr="00794B1F"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794B1F" w:rsidTr="007C3599">
              <w:trPr>
                <w:trHeight w:val="340"/>
                <w:jc w:val="center"/>
              </w:trPr>
              <w:tc>
                <w:tcPr>
                  <w:tcW w:w="2151" w:type="dxa"/>
                  <w:tcBorders>
                    <w:top w:val="single" w:sz="4" w:space="0" w:color="auto"/>
                    <w:bottom w:val="single" w:sz="4" w:space="0" w:color="auto"/>
                    <w:right w:val="single" w:sz="4" w:space="0" w:color="auto"/>
                  </w:tcBorders>
                  <w:vAlign w:val="center"/>
                </w:tcPr>
                <w:p w:rsidR="00383606" w:rsidRPr="00F25CFC" w:rsidRDefault="00383606" w:rsidP="007C3599">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2</w:t>
                  </w:r>
                  <w:r w:rsidRPr="00F25CFC">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南</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383606" w:rsidRDefault="00383606" w:rsidP="00383606">
                  <w:pPr>
                    <w:widowControl w:val="0"/>
                    <w:spacing w:after="0"/>
                    <w:jc w:val="center"/>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55.1</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7C3599" w:rsidRDefault="00383606" w:rsidP="00383606">
                  <w:pPr>
                    <w:widowControl w:val="0"/>
                    <w:spacing w:after="0"/>
                    <w:jc w:val="center"/>
                    <w:rPr>
                      <w:rFonts w:ascii="Times New Roman" w:eastAsia="宋体" w:hAnsi="Times New Roman" w:cs="Times New Roman"/>
                      <w:color w:val="000000"/>
                      <w:sz w:val="21"/>
                      <w:szCs w:val="21"/>
                    </w:rPr>
                  </w:pPr>
                  <w:r w:rsidRPr="00C5448E">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383606" w:rsidRDefault="00383606" w:rsidP="00383606">
                  <w:pPr>
                    <w:widowControl w:val="0"/>
                    <w:spacing w:after="0"/>
                    <w:jc w:val="center"/>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55.1</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383606" w:rsidRPr="00794B1F" w:rsidRDefault="00383606" w:rsidP="00383606">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383606" w:rsidRPr="00794B1F"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794B1F" w:rsidTr="007C3599">
              <w:trPr>
                <w:trHeight w:val="340"/>
                <w:jc w:val="center"/>
              </w:trPr>
              <w:tc>
                <w:tcPr>
                  <w:tcW w:w="2151" w:type="dxa"/>
                  <w:tcBorders>
                    <w:top w:val="single" w:sz="4" w:space="0" w:color="auto"/>
                    <w:bottom w:val="single" w:sz="4" w:space="0" w:color="auto"/>
                    <w:right w:val="single" w:sz="4" w:space="0" w:color="auto"/>
                  </w:tcBorders>
                  <w:vAlign w:val="center"/>
                </w:tcPr>
                <w:p w:rsidR="00383606" w:rsidRPr="00F25CFC" w:rsidRDefault="00383606" w:rsidP="00383606">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3</w:t>
                  </w:r>
                  <w:r w:rsidRPr="00F25CFC">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西</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383606" w:rsidRDefault="00383606" w:rsidP="00383606">
                  <w:pPr>
                    <w:widowControl w:val="0"/>
                    <w:spacing w:after="0"/>
                    <w:jc w:val="center"/>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55.6</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F25CFC"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383606" w:rsidRDefault="00383606" w:rsidP="00383606">
                  <w:pPr>
                    <w:widowControl w:val="0"/>
                    <w:spacing w:after="0"/>
                    <w:jc w:val="center"/>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53.8</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F25CFC"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383606" w:rsidRPr="00794B1F" w:rsidRDefault="00383606" w:rsidP="00383606">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383606" w:rsidRPr="00794B1F"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794B1F" w:rsidTr="007C3599">
              <w:trPr>
                <w:trHeight w:val="340"/>
                <w:jc w:val="center"/>
              </w:trPr>
              <w:tc>
                <w:tcPr>
                  <w:tcW w:w="2151" w:type="dxa"/>
                  <w:tcBorders>
                    <w:top w:val="single" w:sz="4" w:space="0" w:color="auto"/>
                    <w:bottom w:val="single" w:sz="4" w:space="0" w:color="auto"/>
                    <w:right w:val="single" w:sz="4" w:space="0" w:color="auto"/>
                  </w:tcBorders>
                  <w:vAlign w:val="center"/>
                </w:tcPr>
                <w:p w:rsidR="00383606" w:rsidRPr="00F25CFC" w:rsidRDefault="00383606" w:rsidP="00383606">
                  <w:pPr>
                    <w:widowControl w:val="0"/>
                    <w:spacing w:after="0"/>
                    <w:jc w:val="center"/>
                    <w:rPr>
                      <w:rFonts w:ascii="Times New Roman" w:eastAsia="宋体" w:hAnsi="Times New Roman" w:cs="Times New Roman"/>
                      <w:color w:val="000000"/>
                      <w:sz w:val="21"/>
                      <w:szCs w:val="21"/>
                    </w:rPr>
                  </w:pPr>
                  <w:r w:rsidRPr="00F25CFC">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4</w:t>
                  </w:r>
                  <w:r w:rsidRPr="00F25CFC">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北</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383606" w:rsidRDefault="00383606" w:rsidP="00383606">
                  <w:pPr>
                    <w:widowControl w:val="0"/>
                    <w:spacing w:after="0"/>
                    <w:jc w:val="center"/>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53.4</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7C3599" w:rsidRDefault="00383606" w:rsidP="00383606">
                  <w:pPr>
                    <w:widowControl w:val="0"/>
                    <w:spacing w:after="0"/>
                    <w:jc w:val="center"/>
                    <w:rPr>
                      <w:rFonts w:ascii="Times New Roman" w:eastAsia="宋体" w:hAnsi="Times New Roman" w:cs="Times New Roman"/>
                      <w:color w:val="000000"/>
                      <w:sz w:val="21"/>
                      <w:szCs w:val="21"/>
                    </w:rPr>
                  </w:pPr>
                  <w:r w:rsidRPr="00C5448E">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383606" w:rsidRDefault="00383606" w:rsidP="00383606">
                  <w:pPr>
                    <w:widowControl w:val="0"/>
                    <w:spacing w:after="0"/>
                    <w:jc w:val="center"/>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55.9</w:t>
                  </w:r>
                </w:p>
              </w:tc>
              <w:tc>
                <w:tcPr>
                  <w:tcW w:w="1391" w:type="dxa"/>
                  <w:tcBorders>
                    <w:top w:val="single" w:sz="4" w:space="0" w:color="auto"/>
                    <w:left w:val="single" w:sz="4" w:space="0" w:color="auto"/>
                    <w:bottom w:val="single" w:sz="4" w:space="0" w:color="auto"/>
                    <w:right w:val="single" w:sz="4" w:space="0" w:color="auto"/>
                  </w:tcBorders>
                  <w:vAlign w:val="center"/>
                </w:tcPr>
                <w:p w:rsidR="00383606" w:rsidRPr="007C3599" w:rsidRDefault="00383606" w:rsidP="00383606">
                  <w:pPr>
                    <w:widowControl w:val="0"/>
                    <w:spacing w:after="0"/>
                    <w:jc w:val="center"/>
                    <w:rPr>
                      <w:rFonts w:ascii="Times New Roman" w:eastAsia="宋体" w:hAnsi="Times New Roman" w:cs="Times New Roman"/>
                      <w:color w:val="000000"/>
                      <w:sz w:val="21"/>
                      <w:szCs w:val="21"/>
                    </w:rPr>
                  </w:pPr>
                  <w:r w:rsidRPr="00C5448E">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383606" w:rsidRPr="00794B1F" w:rsidRDefault="00383606" w:rsidP="00383606">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383606" w:rsidRPr="00794B1F" w:rsidRDefault="00383606" w:rsidP="0038360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83606" w:rsidRPr="00794B1F" w:rsidTr="00946A09">
              <w:trPr>
                <w:trHeight w:val="340"/>
                <w:jc w:val="center"/>
              </w:trPr>
              <w:tc>
                <w:tcPr>
                  <w:tcW w:w="2151" w:type="dxa"/>
                  <w:tcBorders>
                    <w:top w:val="single" w:sz="4" w:space="0" w:color="auto"/>
                    <w:bottom w:val="single" w:sz="12" w:space="0" w:color="auto"/>
                    <w:right w:val="single" w:sz="4" w:space="0" w:color="auto"/>
                  </w:tcBorders>
                  <w:vAlign w:val="center"/>
                </w:tcPr>
                <w:p w:rsidR="00383606" w:rsidRPr="00794B1F" w:rsidRDefault="00383606">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383606" w:rsidRPr="00794B1F" w:rsidRDefault="00383606" w:rsidP="00383606">
                  <w:pPr>
                    <w:widowControl w:val="0"/>
                    <w:spacing w:after="0"/>
                    <w:ind w:firstLineChars="200" w:firstLine="420"/>
                    <w:rPr>
                      <w:rFonts w:ascii="Times New Roman" w:eastAsia="宋体" w:hAnsi="Times New Roman" w:cs="Times New Roman"/>
                      <w:color w:val="000000"/>
                      <w:sz w:val="21"/>
                      <w:szCs w:val="21"/>
                    </w:rPr>
                  </w:pPr>
                  <w:r w:rsidRPr="00383606">
                    <w:rPr>
                      <w:rFonts w:ascii="Times New Roman" w:eastAsia="宋体" w:hAnsi="Times New Roman" w:cs="Times New Roman" w:hint="eastAsia"/>
                      <w:color w:val="000000"/>
                      <w:sz w:val="21"/>
                      <w:szCs w:val="21"/>
                    </w:rPr>
                    <w:t>本次监测点位厂界噪声符合</w:t>
                  </w:r>
                  <w:r w:rsidRPr="00794B1F">
                    <w:rPr>
                      <w:rFonts w:ascii="Times New Roman" w:eastAsia="宋体" w:hAnsi="Times New Roman" w:cs="Times New Roman"/>
                      <w:color w:val="000000"/>
                      <w:sz w:val="21"/>
                      <w:szCs w:val="21"/>
                    </w:rPr>
                    <w:t>GB12348-2008</w:t>
                  </w:r>
                  <w:r w:rsidRPr="00383606">
                    <w:rPr>
                      <w:rFonts w:ascii="Times New Roman" w:eastAsia="宋体" w:hAnsi="Times New Roman" w:cs="Times New Roman" w:hint="eastAsia"/>
                      <w:color w:val="000000"/>
                      <w:sz w:val="21"/>
                      <w:szCs w:val="21"/>
                    </w:rPr>
                    <w:t>《工业企业厂界环境噪声排放标准》表</w:t>
                  </w:r>
                  <w:r w:rsidRPr="00794B1F">
                    <w:rPr>
                      <w:rFonts w:ascii="Times New Roman" w:eastAsia="宋体" w:hAnsi="Times New Roman" w:cs="Times New Roman"/>
                      <w:color w:val="000000"/>
                      <w:sz w:val="21"/>
                      <w:szCs w:val="21"/>
                    </w:rPr>
                    <w:t>1</w:t>
                  </w:r>
                  <w:r w:rsidRPr="00383606">
                    <w:rPr>
                      <w:rFonts w:ascii="Times New Roman" w:eastAsia="宋体" w:hAnsi="Times New Roman" w:cs="Times New Roman" w:hint="eastAsia"/>
                      <w:color w:val="000000"/>
                      <w:sz w:val="21"/>
                      <w:szCs w:val="21"/>
                    </w:rPr>
                    <w:t>中</w:t>
                  </w:r>
                  <w:r>
                    <w:rPr>
                      <w:rFonts w:ascii="Times New Roman" w:eastAsia="宋体" w:hAnsi="Times New Roman" w:cs="Times New Roman" w:hint="eastAsia"/>
                      <w:color w:val="000000"/>
                      <w:sz w:val="21"/>
                      <w:szCs w:val="21"/>
                    </w:rPr>
                    <w:t>2</w:t>
                  </w:r>
                  <w:r w:rsidRPr="00383606">
                    <w:rPr>
                      <w:rFonts w:ascii="Times New Roman" w:eastAsia="宋体" w:hAnsi="Times New Roman" w:cs="Times New Roman" w:hint="eastAsia"/>
                      <w:color w:val="000000"/>
                      <w:sz w:val="21"/>
                      <w:szCs w:val="21"/>
                    </w:rPr>
                    <w:t>类标准</w:t>
                  </w:r>
                </w:p>
              </w:tc>
            </w:tr>
          </w:tbl>
          <w:p w:rsidR="009D4AD7" w:rsidRPr="00274819" w:rsidRDefault="005A794C" w:rsidP="00AF54EC">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项目废水污染物排放总量核算见表</w:t>
            </w:r>
            <w:r w:rsidRPr="00274819">
              <w:rPr>
                <w:rFonts w:ascii="Times New Roman" w:eastAsia="宋体" w:hAnsi="Times New Roman" w:cs="Times New Roman"/>
                <w:color w:val="000000"/>
                <w:sz w:val="24"/>
                <w:szCs w:val="24"/>
              </w:rPr>
              <w:t>7-</w:t>
            </w:r>
            <w:r w:rsidR="005A794C">
              <w:rPr>
                <w:rFonts w:ascii="Times New Roman" w:eastAsia="宋体" w:hAnsi="Times New Roman" w:cs="Times New Roman" w:hint="eastAsia"/>
                <w:color w:val="000000"/>
                <w:sz w:val="24"/>
                <w:szCs w:val="24"/>
              </w:rPr>
              <w:t>5</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FD58D8">
              <w:rPr>
                <w:rFonts w:ascii="Times New Roman" w:eastAsia="宋体" w:hAnsi="Times New Roman" w:cs="Times New Roman" w:hint="eastAsia"/>
                <w:b/>
                <w:bCs/>
                <w:sz w:val="24"/>
                <w:szCs w:val="24"/>
              </w:rPr>
              <w:t>5</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8"/>
              <w:gridCol w:w="1560"/>
              <w:gridCol w:w="1345"/>
              <w:gridCol w:w="1488"/>
              <w:gridCol w:w="1488"/>
              <w:gridCol w:w="1489"/>
              <w:gridCol w:w="722"/>
            </w:tblGrid>
            <w:tr w:rsidR="009D4AD7" w:rsidRPr="00DA2007" w:rsidTr="00CC3148">
              <w:trPr>
                <w:trHeight w:val="340"/>
                <w:jc w:val="center"/>
              </w:trPr>
              <w:tc>
                <w:tcPr>
                  <w:tcW w:w="1128" w:type="dxa"/>
                  <w:vMerge w:val="restart"/>
                  <w:tcBorders>
                    <w:top w:val="single" w:sz="1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污染物</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名称</w:t>
                  </w:r>
                </w:p>
              </w:tc>
              <w:tc>
                <w:tcPr>
                  <w:tcW w:w="1560" w:type="dxa"/>
                  <w:vMerge w:val="restart"/>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排放浓度</w:t>
                  </w:r>
                </w:p>
                <w:p w:rsidR="009D4AD7" w:rsidRPr="00DA2007" w:rsidRDefault="009D4AD7" w:rsidP="003D045A">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（均值，</w:t>
                  </w:r>
                  <w:r w:rsidR="003D045A">
                    <w:rPr>
                      <w:rFonts w:ascii="Times New Roman" w:eastAsia="宋体" w:hAnsi="Times New Roman" w:cs="宋体" w:hint="eastAsia"/>
                      <w:b/>
                      <w:bCs/>
                      <w:color w:val="000000"/>
                      <w:sz w:val="21"/>
                      <w:szCs w:val="21"/>
                    </w:rPr>
                    <w:t>m</w:t>
                  </w:r>
                  <w:r w:rsidRPr="00DA2007">
                    <w:rPr>
                      <w:rFonts w:ascii="Times New Roman" w:eastAsia="宋体" w:hAnsi="Times New Roman" w:cs="Times New Roman"/>
                      <w:b/>
                      <w:bCs/>
                      <w:color w:val="000000"/>
                      <w:sz w:val="21"/>
                      <w:szCs w:val="21"/>
                    </w:rPr>
                    <w:t>g/L</w:t>
                  </w:r>
                  <w:r w:rsidRPr="00DA2007">
                    <w:rPr>
                      <w:rFonts w:ascii="Times New Roman" w:eastAsia="宋体" w:hAnsi="Times New Roman" w:cs="宋体" w:hint="eastAsia"/>
                      <w:b/>
                      <w:bCs/>
                      <w:color w:val="000000"/>
                      <w:sz w:val="21"/>
                      <w:szCs w:val="21"/>
                    </w:rPr>
                    <w:t>）</w:t>
                  </w:r>
                </w:p>
              </w:tc>
              <w:tc>
                <w:tcPr>
                  <w:tcW w:w="2833"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实际总量</w:t>
                  </w:r>
                </w:p>
              </w:tc>
              <w:tc>
                <w:tcPr>
                  <w:tcW w:w="2977"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总量控制</w:t>
                  </w:r>
                </w:p>
              </w:tc>
              <w:tc>
                <w:tcPr>
                  <w:tcW w:w="722" w:type="dxa"/>
                  <w:vMerge w:val="restart"/>
                  <w:tcBorders>
                    <w:top w:val="single" w:sz="1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判定</w:t>
                  </w:r>
                </w:p>
              </w:tc>
            </w:tr>
            <w:tr w:rsidR="009D4AD7" w:rsidRPr="00DA2007" w:rsidTr="00CC3148">
              <w:trPr>
                <w:trHeight w:val="340"/>
                <w:jc w:val="center"/>
              </w:trPr>
              <w:tc>
                <w:tcPr>
                  <w:tcW w:w="1128" w:type="dxa"/>
                  <w:vMerge/>
                  <w:tcBorders>
                    <w:top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560" w:type="dxa"/>
                  <w:vMerge/>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345"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8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88"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489"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722" w:type="dxa"/>
                  <w:vMerge/>
                  <w:tcBorders>
                    <w:top w:val="single" w:sz="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CC3148" w:rsidRPr="00DA2007" w:rsidTr="00CC3148">
              <w:trPr>
                <w:trHeight w:val="340"/>
                <w:jc w:val="center"/>
              </w:trPr>
              <w:tc>
                <w:tcPr>
                  <w:tcW w:w="1128" w:type="dxa"/>
                  <w:tcBorders>
                    <w:top w:val="single" w:sz="2" w:space="0" w:color="auto"/>
                    <w:bottom w:val="single" w:sz="2" w:space="0" w:color="auto"/>
                    <w:right w:val="single" w:sz="2" w:space="0" w:color="auto"/>
                  </w:tcBorders>
                  <w:vAlign w:val="center"/>
                </w:tcPr>
                <w:p w:rsidR="00CC3148" w:rsidRPr="00FA23D0" w:rsidRDefault="00CC314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废水量</w:t>
                  </w:r>
                </w:p>
              </w:tc>
              <w:tc>
                <w:tcPr>
                  <w:tcW w:w="1560" w:type="dxa"/>
                  <w:tcBorders>
                    <w:top w:val="single" w:sz="2" w:space="0" w:color="auto"/>
                    <w:left w:val="single" w:sz="2" w:space="0" w:color="auto"/>
                    <w:bottom w:val="single" w:sz="2" w:space="0" w:color="auto"/>
                    <w:right w:val="single" w:sz="2" w:space="0" w:color="auto"/>
                  </w:tcBorders>
                  <w:vAlign w:val="center"/>
                </w:tcPr>
                <w:p w:rsidR="00CC3148" w:rsidRPr="003D045A" w:rsidRDefault="00CC3148" w:rsidP="00FA23D0">
                  <w:pPr>
                    <w:pStyle w:val="af4"/>
                    <w:widowControl w:val="0"/>
                    <w:adjustRightInd/>
                    <w:spacing w:after="0"/>
                    <w:rPr>
                      <w:rFonts w:ascii="Times New Roman" w:eastAsia="宋体" w:hAnsi="Times New Roman" w:cs="宋体"/>
                      <w:color w:val="000000"/>
                      <w:sz w:val="21"/>
                      <w:szCs w:val="21"/>
                    </w:rPr>
                  </w:pPr>
                  <w:r w:rsidRPr="003D045A">
                    <w:rPr>
                      <w:rFonts w:ascii="Times New Roman" w:eastAsia="宋体" w:hAnsi="Times New Roman" w:cs="Times New Roman"/>
                      <w:color w:val="000000"/>
                      <w:sz w:val="21"/>
                      <w:szCs w:val="21"/>
                    </w:rPr>
                    <w:t>/</w:t>
                  </w:r>
                </w:p>
              </w:tc>
              <w:tc>
                <w:tcPr>
                  <w:tcW w:w="1345"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1440</w:t>
                  </w:r>
                </w:p>
              </w:tc>
              <w:tc>
                <w:tcPr>
                  <w:tcW w:w="1488" w:type="dxa"/>
                  <w:tcBorders>
                    <w:top w:val="single" w:sz="2" w:space="0" w:color="auto"/>
                    <w:left w:val="single" w:sz="2" w:space="0" w:color="auto"/>
                    <w:right w:val="single" w:sz="2" w:space="0" w:color="auto"/>
                  </w:tcBorders>
                  <w:vAlign w:val="center"/>
                </w:tcPr>
                <w:p w:rsidR="00CC3148" w:rsidRPr="003D045A" w:rsidRDefault="00CC3148" w:rsidP="00443A6D">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1440</w:t>
                  </w:r>
                </w:p>
              </w:tc>
              <w:tc>
                <w:tcPr>
                  <w:tcW w:w="1488"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1440</w:t>
                  </w:r>
                </w:p>
              </w:tc>
              <w:tc>
                <w:tcPr>
                  <w:tcW w:w="1489"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1440</w:t>
                  </w:r>
                </w:p>
              </w:tc>
              <w:tc>
                <w:tcPr>
                  <w:tcW w:w="722" w:type="dxa"/>
                  <w:tcBorders>
                    <w:top w:val="single" w:sz="2" w:space="0" w:color="auto"/>
                    <w:left w:val="single" w:sz="2" w:space="0" w:color="auto"/>
                  </w:tcBorders>
                  <w:vAlign w:val="center"/>
                </w:tcPr>
                <w:p w:rsidR="00CC3148" w:rsidRPr="00DA2007" w:rsidRDefault="00CC3148">
                  <w:pPr>
                    <w:pStyle w:val="af4"/>
                    <w:widowControl w:val="0"/>
                    <w:adjustRightInd/>
                    <w:spacing w:after="0"/>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CC3148" w:rsidRPr="00DA2007" w:rsidTr="00CC3148">
              <w:trPr>
                <w:trHeight w:val="340"/>
                <w:jc w:val="center"/>
              </w:trPr>
              <w:tc>
                <w:tcPr>
                  <w:tcW w:w="1128" w:type="dxa"/>
                  <w:tcBorders>
                    <w:top w:val="single" w:sz="2" w:space="0" w:color="auto"/>
                    <w:bottom w:val="single" w:sz="2" w:space="0" w:color="auto"/>
                    <w:right w:val="single" w:sz="2" w:space="0" w:color="auto"/>
                  </w:tcBorders>
                  <w:vAlign w:val="center"/>
                </w:tcPr>
                <w:p w:rsidR="00CC3148" w:rsidRPr="00DA2007" w:rsidRDefault="00CC314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COD</w:t>
                  </w:r>
                </w:p>
              </w:tc>
              <w:tc>
                <w:tcPr>
                  <w:tcW w:w="1560" w:type="dxa"/>
                  <w:tcBorders>
                    <w:top w:val="single" w:sz="2" w:space="0" w:color="auto"/>
                    <w:left w:val="single" w:sz="2" w:space="0" w:color="auto"/>
                    <w:bottom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307</w:t>
                  </w:r>
                </w:p>
              </w:tc>
              <w:tc>
                <w:tcPr>
                  <w:tcW w:w="1345"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0.4421</w:t>
                  </w:r>
                </w:p>
              </w:tc>
              <w:tc>
                <w:tcPr>
                  <w:tcW w:w="1488" w:type="dxa"/>
                  <w:tcBorders>
                    <w:top w:val="single" w:sz="2" w:space="0" w:color="auto"/>
                    <w:left w:val="single" w:sz="2" w:space="0" w:color="auto"/>
                    <w:right w:val="single" w:sz="2" w:space="0" w:color="auto"/>
                  </w:tcBorders>
                  <w:vAlign w:val="center"/>
                </w:tcPr>
                <w:p w:rsidR="00CC3148" w:rsidRPr="003D045A" w:rsidRDefault="00CC3148" w:rsidP="00443A6D">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0.0576</w:t>
                  </w:r>
                </w:p>
              </w:tc>
              <w:tc>
                <w:tcPr>
                  <w:tcW w:w="1488"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0.5760</w:t>
                  </w:r>
                </w:p>
              </w:tc>
              <w:tc>
                <w:tcPr>
                  <w:tcW w:w="1489"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0.0576</w:t>
                  </w:r>
                </w:p>
              </w:tc>
              <w:tc>
                <w:tcPr>
                  <w:tcW w:w="722" w:type="dxa"/>
                  <w:tcBorders>
                    <w:top w:val="single" w:sz="2" w:space="0" w:color="auto"/>
                    <w:left w:val="single" w:sz="2" w:space="0" w:color="auto"/>
                  </w:tcBorders>
                  <w:vAlign w:val="center"/>
                </w:tcPr>
                <w:p w:rsidR="00CC3148" w:rsidRPr="00DA2007" w:rsidRDefault="00CC3148">
                  <w:pPr>
                    <w:widowControl w:val="0"/>
                    <w:adjustRightInd/>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CC3148" w:rsidRPr="00DA2007" w:rsidTr="00CC3148">
              <w:trPr>
                <w:trHeight w:val="340"/>
                <w:jc w:val="center"/>
              </w:trPr>
              <w:tc>
                <w:tcPr>
                  <w:tcW w:w="1128" w:type="dxa"/>
                  <w:tcBorders>
                    <w:top w:val="single" w:sz="2" w:space="0" w:color="auto"/>
                    <w:bottom w:val="single" w:sz="2" w:space="0" w:color="auto"/>
                    <w:right w:val="single" w:sz="2" w:space="0" w:color="auto"/>
                  </w:tcBorders>
                  <w:vAlign w:val="center"/>
                </w:tcPr>
                <w:p w:rsidR="00CC3148" w:rsidRPr="00DA2007" w:rsidRDefault="00CC314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SS</w:t>
                  </w:r>
                </w:p>
              </w:tc>
              <w:tc>
                <w:tcPr>
                  <w:tcW w:w="1560" w:type="dxa"/>
                  <w:tcBorders>
                    <w:top w:val="single" w:sz="2" w:space="0" w:color="auto"/>
                    <w:left w:val="single" w:sz="2" w:space="0" w:color="auto"/>
                    <w:bottom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245</w:t>
                  </w:r>
                </w:p>
              </w:tc>
              <w:tc>
                <w:tcPr>
                  <w:tcW w:w="1345"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0.353</w:t>
                  </w:r>
                </w:p>
              </w:tc>
              <w:tc>
                <w:tcPr>
                  <w:tcW w:w="1488" w:type="dxa"/>
                  <w:tcBorders>
                    <w:top w:val="single" w:sz="2" w:space="0" w:color="auto"/>
                    <w:left w:val="single" w:sz="2" w:space="0" w:color="auto"/>
                    <w:right w:val="single" w:sz="2" w:space="0" w:color="auto"/>
                  </w:tcBorders>
                  <w:vAlign w:val="center"/>
                </w:tcPr>
                <w:p w:rsidR="00CC3148" w:rsidRPr="003D045A" w:rsidRDefault="00CC3148" w:rsidP="00443A6D">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0.0144</w:t>
                  </w:r>
                </w:p>
              </w:tc>
              <w:tc>
                <w:tcPr>
                  <w:tcW w:w="1488"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0.504</w:t>
                  </w:r>
                </w:p>
              </w:tc>
              <w:tc>
                <w:tcPr>
                  <w:tcW w:w="1489"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0.0144</w:t>
                  </w:r>
                </w:p>
              </w:tc>
              <w:tc>
                <w:tcPr>
                  <w:tcW w:w="722" w:type="dxa"/>
                  <w:tcBorders>
                    <w:top w:val="single" w:sz="2" w:space="0" w:color="auto"/>
                    <w:left w:val="single" w:sz="2" w:space="0" w:color="auto"/>
                  </w:tcBorders>
                  <w:vAlign w:val="center"/>
                </w:tcPr>
                <w:p w:rsidR="00CC3148" w:rsidRPr="00DA2007" w:rsidRDefault="00CC314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CC3148" w:rsidRPr="00DA2007" w:rsidTr="00CC3148">
              <w:trPr>
                <w:trHeight w:val="340"/>
                <w:jc w:val="center"/>
              </w:trPr>
              <w:tc>
                <w:tcPr>
                  <w:tcW w:w="1128" w:type="dxa"/>
                  <w:tcBorders>
                    <w:top w:val="single" w:sz="2" w:space="0" w:color="auto"/>
                    <w:bottom w:val="single" w:sz="2" w:space="0" w:color="auto"/>
                    <w:right w:val="single" w:sz="2" w:space="0" w:color="auto"/>
                  </w:tcBorders>
                  <w:vAlign w:val="center"/>
                </w:tcPr>
                <w:p w:rsidR="00CC3148" w:rsidRPr="00DA2007" w:rsidRDefault="00CC314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氨氮</w:t>
                  </w:r>
                </w:p>
              </w:tc>
              <w:tc>
                <w:tcPr>
                  <w:tcW w:w="1560" w:type="dxa"/>
                  <w:tcBorders>
                    <w:top w:val="single" w:sz="2" w:space="0" w:color="auto"/>
                    <w:left w:val="single" w:sz="2" w:space="0" w:color="auto"/>
                    <w:bottom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17.6</w:t>
                  </w:r>
                </w:p>
              </w:tc>
              <w:tc>
                <w:tcPr>
                  <w:tcW w:w="1345"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0.0253</w:t>
                  </w:r>
                </w:p>
              </w:tc>
              <w:tc>
                <w:tcPr>
                  <w:tcW w:w="1488" w:type="dxa"/>
                  <w:tcBorders>
                    <w:top w:val="single" w:sz="2" w:space="0" w:color="auto"/>
                    <w:left w:val="single" w:sz="2" w:space="0" w:color="auto"/>
                    <w:right w:val="single" w:sz="2" w:space="0" w:color="auto"/>
                  </w:tcBorders>
                  <w:vAlign w:val="center"/>
                </w:tcPr>
                <w:p w:rsidR="00CC3148" w:rsidRPr="003D045A" w:rsidRDefault="00CC3148" w:rsidP="00443A6D">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0.0029</w:t>
                  </w:r>
                </w:p>
              </w:tc>
              <w:tc>
                <w:tcPr>
                  <w:tcW w:w="1488"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0.0504</w:t>
                  </w:r>
                </w:p>
              </w:tc>
              <w:tc>
                <w:tcPr>
                  <w:tcW w:w="1489"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0.0029</w:t>
                  </w:r>
                </w:p>
              </w:tc>
              <w:tc>
                <w:tcPr>
                  <w:tcW w:w="722" w:type="dxa"/>
                  <w:tcBorders>
                    <w:top w:val="single" w:sz="2" w:space="0" w:color="auto"/>
                    <w:left w:val="single" w:sz="2" w:space="0" w:color="auto"/>
                  </w:tcBorders>
                  <w:vAlign w:val="center"/>
                </w:tcPr>
                <w:p w:rsidR="00CC3148" w:rsidRPr="00DA2007" w:rsidRDefault="00CC314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CC3148" w:rsidRPr="00DA2007" w:rsidTr="00CC3148">
              <w:trPr>
                <w:trHeight w:val="340"/>
                <w:jc w:val="center"/>
              </w:trPr>
              <w:tc>
                <w:tcPr>
                  <w:tcW w:w="1128" w:type="dxa"/>
                  <w:tcBorders>
                    <w:top w:val="single" w:sz="2" w:space="0" w:color="auto"/>
                    <w:bottom w:val="single" w:sz="2" w:space="0" w:color="auto"/>
                    <w:right w:val="single" w:sz="2" w:space="0" w:color="auto"/>
                  </w:tcBorders>
                  <w:vAlign w:val="center"/>
                </w:tcPr>
                <w:p w:rsidR="00CC3148" w:rsidRPr="00DA2007" w:rsidRDefault="00CC314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总磷</w:t>
                  </w:r>
                </w:p>
              </w:tc>
              <w:tc>
                <w:tcPr>
                  <w:tcW w:w="1560" w:type="dxa"/>
                  <w:tcBorders>
                    <w:top w:val="single" w:sz="2" w:space="0" w:color="auto"/>
                    <w:left w:val="single" w:sz="2" w:space="0" w:color="auto"/>
                    <w:bottom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1.56</w:t>
                  </w:r>
                </w:p>
              </w:tc>
              <w:tc>
                <w:tcPr>
                  <w:tcW w:w="1345"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0.0022</w:t>
                  </w:r>
                </w:p>
              </w:tc>
              <w:tc>
                <w:tcPr>
                  <w:tcW w:w="1488" w:type="dxa"/>
                  <w:tcBorders>
                    <w:top w:val="single" w:sz="2" w:space="0" w:color="auto"/>
                    <w:left w:val="single" w:sz="2" w:space="0" w:color="auto"/>
                    <w:right w:val="single" w:sz="2" w:space="0" w:color="auto"/>
                  </w:tcBorders>
                  <w:vAlign w:val="center"/>
                </w:tcPr>
                <w:p w:rsidR="00CC3148" w:rsidRPr="003D045A" w:rsidRDefault="00CC3148" w:rsidP="00443A6D">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0.00058</w:t>
                  </w:r>
                </w:p>
              </w:tc>
              <w:tc>
                <w:tcPr>
                  <w:tcW w:w="1488"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0.0072</w:t>
                  </w:r>
                </w:p>
              </w:tc>
              <w:tc>
                <w:tcPr>
                  <w:tcW w:w="1489" w:type="dxa"/>
                  <w:tcBorders>
                    <w:top w:val="single" w:sz="2" w:space="0" w:color="auto"/>
                    <w:left w:val="single" w:sz="2" w:space="0" w:color="auto"/>
                    <w:right w:val="single" w:sz="2"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0.00058</w:t>
                  </w:r>
                </w:p>
              </w:tc>
              <w:tc>
                <w:tcPr>
                  <w:tcW w:w="722" w:type="dxa"/>
                  <w:tcBorders>
                    <w:top w:val="single" w:sz="2" w:space="0" w:color="auto"/>
                    <w:left w:val="single" w:sz="2" w:space="0" w:color="auto"/>
                  </w:tcBorders>
                  <w:vAlign w:val="center"/>
                </w:tcPr>
                <w:p w:rsidR="00CC3148" w:rsidRPr="00DA2007" w:rsidRDefault="00CC314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CC3148" w:rsidRPr="00DA2007" w:rsidTr="00CC3148">
              <w:trPr>
                <w:trHeight w:val="340"/>
                <w:jc w:val="center"/>
              </w:trPr>
              <w:tc>
                <w:tcPr>
                  <w:tcW w:w="1128" w:type="dxa"/>
                  <w:tcBorders>
                    <w:top w:val="single" w:sz="2" w:space="0" w:color="auto"/>
                    <w:bottom w:val="single" w:sz="2" w:space="0" w:color="auto"/>
                    <w:right w:val="single" w:sz="4" w:space="0" w:color="auto"/>
                  </w:tcBorders>
                  <w:vAlign w:val="center"/>
                </w:tcPr>
                <w:p w:rsidR="00CC3148" w:rsidRPr="00DA2007" w:rsidRDefault="00CC314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总氮</w:t>
                  </w:r>
                </w:p>
              </w:tc>
              <w:tc>
                <w:tcPr>
                  <w:tcW w:w="1560" w:type="dxa"/>
                  <w:tcBorders>
                    <w:top w:val="single" w:sz="2" w:space="0" w:color="auto"/>
                    <w:left w:val="single" w:sz="4" w:space="0" w:color="auto"/>
                    <w:bottom w:val="single" w:sz="2" w:space="0" w:color="auto"/>
                    <w:right w:val="single" w:sz="4"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21.5</w:t>
                  </w:r>
                </w:p>
              </w:tc>
              <w:tc>
                <w:tcPr>
                  <w:tcW w:w="1345" w:type="dxa"/>
                  <w:tcBorders>
                    <w:top w:val="single" w:sz="2" w:space="0" w:color="auto"/>
                    <w:left w:val="single" w:sz="4" w:space="0" w:color="auto"/>
                    <w:bottom w:val="single" w:sz="2" w:space="0" w:color="auto"/>
                    <w:right w:val="single" w:sz="4"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0.0310</w:t>
                  </w:r>
                </w:p>
              </w:tc>
              <w:tc>
                <w:tcPr>
                  <w:tcW w:w="1488" w:type="dxa"/>
                  <w:tcBorders>
                    <w:top w:val="single" w:sz="2" w:space="0" w:color="auto"/>
                    <w:left w:val="single" w:sz="4" w:space="0" w:color="auto"/>
                    <w:bottom w:val="single" w:sz="2" w:space="0" w:color="auto"/>
                    <w:right w:val="single" w:sz="4" w:space="0" w:color="auto"/>
                  </w:tcBorders>
                  <w:vAlign w:val="center"/>
                </w:tcPr>
                <w:p w:rsidR="00CC3148" w:rsidRPr="003D045A" w:rsidRDefault="00CC3148" w:rsidP="00443A6D">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0.0144</w:t>
                  </w:r>
                </w:p>
              </w:tc>
              <w:tc>
                <w:tcPr>
                  <w:tcW w:w="1488" w:type="dxa"/>
                  <w:tcBorders>
                    <w:top w:val="single" w:sz="2" w:space="0" w:color="auto"/>
                    <w:left w:val="single" w:sz="4" w:space="0" w:color="auto"/>
                    <w:bottom w:val="single" w:sz="2" w:space="0" w:color="auto"/>
                    <w:right w:val="single" w:sz="4"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0.0576</w:t>
                  </w:r>
                </w:p>
              </w:tc>
              <w:tc>
                <w:tcPr>
                  <w:tcW w:w="1489" w:type="dxa"/>
                  <w:tcBorders>
                    <w:top w:val="single" w:sz="2" w:space="0" w:color="auto"/>
                    <w:left w:val="single" w:sz="4" w:space="0" w:color="auto"/>
                    <w:bottom w:val="single" w:sz="2" w:space="0" w:color="auto"/>
                    <w:right w:val="single" w:sz="4" w:space="0" w:color="auto"/>
                  </w:tcBorders>
                  <w:vAlign w:val="center"/>
                </w:tcPr>
                <w:p w:rsidR="00CC3148" w:rsidRPr="003D045A"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0.0144</w:t>
                  </w:r>
                </w:p>
              </w:tc>
              <w:tc>
                <w:tcPr>
                  <w:tcW w:w="722" w:type="dxa"/>
                  <w:tcBorders>
                    <w:top w:val="single" w:sz="2" w:space="0" w:color="auto"/>
                    <w:left w:val="single" w:sz="4" w:space="0" w:color="auto"/>
                    <w:bottom w:val="single" w:sz="2" w:space="0" w:color="auto"/>
                  </w:tcBorders>
                  <w:vAlign w:val="center"/>
                </w:tcPr>
                <w:p w:rsidR="00CC3148" w:rsidRPr="00DA2007" w:rsidRDefault="00CC3148" w:rsidP="00443A6D">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CC3148" w:rsidRPr="00DA2007" w:rsidTr="00CC3148">
              <w:trPr>
                <w:trHeight w:val="340"/>
                <w:jc w:val="center"/>
              </w:trPr>
              <w:tc>
                <w:tcPr>
                  <w:tcW w:w="1128" w:type="dxa"/>
                  <w:tcBorders>
                    <w:top w:val="single" w:sz="2" w:space="0" w:color="auto"/>
                    <w:bottom w:val="single" w:sz="12" w:space="0" w:color="auto"/>
                    <w:right w:val="single" w:sz="4" w:space="0" w:color="auto"/>
                  </w:tcBorders>
                  <w:vAlign w:val="center"/>
                </w:tcPr>
                <w:p w:rsidR="00CC3148" w:rsidRPr="00DA2007" w:rsidRDefault="00CC3148" w:rsidP="00FA23D0">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动植物油</w:t>
                  </w:r>
                </w:p>
              </w:tc>
              <w:tc>
                <w:tcPr>
                  <w:tcW w:w="1560" w:type="dxa"/>
                  <w:tcBorders>
                    <w:top w:val="single" w:sz="2" w:space="0" w:color="auto"/>
                    <w:left w:val="single" w:sz="4" w:space="0" w:color="auto"/>
                    <w:bottom w:val="single" w:sz="12" w:space="0" w:color="auto"/>
                    <w:right w:val="single" w:sz="4" w:space="0" w:color="auto"/>
                  </w:tcBorders>
                  <w:vAlign w:val="center"/>
                </w:tcPr>
                <w:p w:rsidR="00CC3148"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9.31</w:t>
                  </w:r>
                </w:p>
              </w:tc>
              <w:tc>
                <w:tcPr>
                  <w:tcW w:w="1345" w:type="dxa"/>
                  <w:tcBorders>
                    <w:top w:val="single" w:sz="2" w:space="0" w:color="auto"/>
                    <w:left w:val="single" w:sz="4" w:space="0" w:color="auto"/>
                    <w:right w:val="single" w:sz="4" w:space="0" w:color="auto"/>
                  </w:tcBorders>
                  <w:vAlign w:val="center"/>
                </w:tcPr>
                <w:p w:rsidR="00CC3148"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0.0134</w:t>
                  </w:r>
                </w:p>
              </w:tc>
              <w:tc>
                <w:tcPr>
                  <w:tcW w:w="1488" w:type="dxa"/>
                  <w:tcBorders>
                    <w:top w:val="single" w:sz="2" w:space="0" w:color="auto"/>
                    <w:left w:val="single" w:sz="4" w:space="0" w:color="auto"/>
                    <w:right w:val="single" w:sz="4" w:space="0" w:color="auto"/>
                  </w:tcBorders>
                  <w:vAlign w:val="center"/>
                </w:tcPr>
                <w:p w:rsidR="00CC3148" w:rsidRDefault="00CC3148" w:rsidP="00443A6D">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1488" w:type="dxa"/>
                  <w:tcBorders>
                    <w:top w:val="single" w:sz="2" w:space="0" w:color="auto"/>
                    <w:left w:val="single" w:sz="4" w:space="0" w:color="auto"/>
                    <w:right w:val="single" w:sz="4" w:space="0" w:color="auto"/>
                  </w:tcBorders>
                  <w:vAlign w:val="center"/>
                </w:tcPr>
                <w:p w:rsidR="00CC3148"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0.0480</w:t>
                  </w:r>
                </w:p>
              </w:tc>
              <w:tc>
                <w:tcPr>
                  <w:tcW w:w="1489" w:type="dxa"/>
                  <w:tcBorders>
                    <w:top w:val="single" w:sz="2" w:space="0" w:color="auto"/>
                    <w:left w:val="single" w:sz="4" w:space="0" w:color="auto"/>
                    <w:right w:val="single" w:sz="4" w:space="0" w:color="auto"/>
                  </w:tcBorders>
                  <w:vAlign w:val="center"/>
                </w:tcPr>
                <w:p w:rsidR="00CC3148" w:rsidRDefault="00CC3148"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722" w:type="dxa"/>
                  <w:tcBorders>
                    <w:top w:val="single" w:sz="2" w:space="0" w:color="auto"/>
                    <w:left w:val="single" w:sz="4" w:space="0" w:color="auto"/>
                  </w:tcBorders>
                  <w:vAlign w:val="center"/>
                </w:tcPr>
                <w:p w:rsidR="00CC3148" w:rsidRPr="004159CC" w:rsidRDefault="00CC3148" w:rsidP="00443A6D">
                  <w:pPr>
                    <w:widowControl w:val="0"/>
                    <w:spacing w:after="0"/>
                    <w:jc w:val="center"/>
                    <w:rPr>
                      <w:rFonts w:ascii="Times New Roman" w:eastAsia="宋体" w:hAnsi="Times New Roman" w:cs="Times New Roman"/>
                      <w:color w:val="000000"/>
                      <w:sz w:val="21"/>
                      <w:szCs w:val="21"/>
                    </w:rPr>
                  </w:pPr>
                  <w:r w:rsidRPr="004159CC">
                    <w:rPr>
                      <w:rFonts w:ascii="Times New Roman" w:eastAsia="宋体" w:hAnsi="Times New Roman" w:cs="Times New Roman" w:hint="eastAsia"/>
                      <w:color w:val="000000"/>
                      <w:sz w:val="21"/>
                      <w:szCs w:val="21"/>
                    </w:rPr>
                    <w:t>合格</w:t>
                  </w:r>
                </w:p>
              </w:tc>
            </w:tr>
          </w:tbl>
          <w:p w:rsidR="007C3599" w:rsidRDefault="007C3599" w:rsidP="00383606">
            <w:pPr>
              <w:widowControl w:val="0"/>
              <w:spacing w:after="0"/>
              <w:ind w:firstLineChars="200" w:firstLine="420"/>
              <w:jc w:val="both"/>
              <w:rPr>
                <w:rFonts w:ascii="Times New Roman" w:eastAsiaTheme="minorEastAsia" w:hAnsi="Times New Roman" w:cs="Times New Roman"/>
                <w:sz w:val="21"/>
                <w:szCs w:val="21"/>
              </w:rPr>
            </w:pPr>
          </w:p>
          <w:p w:rsidR="00383606" w:rsidRPr="00274819" w:rsidRDefault="00383606" w:rsidP="00AF54EC">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892"/>
              <w:gridCol w:w="850"/>
              <w:gridCol w:w="1418"/>
              <w:gridCol w:w="1457"/>
              <w:gridCol w:w="1129"/>
              <w:gridCol w:w="1525"/>
              <w:gridCol w:w="1248"/>
              <w:gridCol w:w="795"/>
            </w:tblGrid>
            <w:tr w:rsidR="00383606" w:rsidRPr="00CE43B5" w:rsidTr="00383606">
              <w:trPr>
                <w:trHeight w:val="704"/>
                <w:jc w:val="center"/>
              </w:trPr>
              <w:tc>
                <w:tcPr>
                  <w:tcW w:w="892" w:type="dxa"/>
                  <w:tcBorders>
                    <w:top w:val="single" w:sz="12" w:space="0" w:color="auto"/>
                    <w:bottom w:val="single" w:sz="2" w:space="0" w:color="auto"/>
                    <w:right w:val="single" w:sz="2" w:space="0" w:color="auto"/>
                  </w:tcBorders>
                  <w:vAlign w:val="center"/>
                </w:tcPr>
                <w:p w:rsidR="00383606" w:rsidRPr="00CE43B5" w:rsidRDefault="00383606" w:rsidP="005932B3">
                  <w:pPr>
                    <w:pStyle w:val="af4"/>
                    <w:widowControl w:val="0"/>
                    <w:adjustRightInd/>
                    <w:snapToGrid/>
                    <w:spacing w:after="0"/>
                    <w:rPr>
                      <w:rFonts w:ascii="Times New Roman" w:eastAsia="宋体" w:hAnsi="Times New Roman" w:cs="Times New Roman"/>
                      <w:b/>
                      <w:bCs/>
                      <w:color w:val="000000"/>
                      <w:sz w:val="21"/>
                      <w:szCs w:val="21"/>
                    </w:rPr>
                  </w:pPr>
                  <w:r w:rsidRPr="00CE43B5">
                    <w:rPr>
                      <w:rFonts w:ascii="Times New Roman" w:eastAsia="宋体" w:hAnsi="Times New Roman" w:cs="Times New Roman" w:hint="eastAsia"/>
                      <w:b/>
                      <w:bCs/>
                      <w:color w:val="000000"/>
                      <w:sz w:val="21"/>
                      <w:szCs w:val="21"/>
                    </w:rPr>
                    <w:t>污染物名称</w:t>
                  </w:r>
                </w:p>
              </w:tc>
              <w:tc>
                <w:tcPr>
                  <w:tcW w:w="850" w:type="dxa"/>
                  <w:tcBorders>
                    <w:top w:val="single" w:sz="12" w:space="0" w:color="auto"/>
                    <w:left w:val="single" w:sz="2" w:space="0" w:color="auto"/>
                    <w:bottom w:val="single" w:sz="2" w:space="0" w:color="auto"/>
                    <w:right w:val="single" w:sz="2" w:space="0" w:color="auto"/>
                  </w:tcBorders>
                  <w:vAlign w:val="center"/>
                </w:tcPr>
                <w:p w:rsidR="00383606" w:rsidRPr="00CE43B5" w:rsidRDefault="00383606" w:rsidP="005932B3">
                  <w:pPr>
                    <w:pStyle w:val="af4"/>
                    <w:widowControl w:val="0"/>
                    <w:adjustRightInd/>
                    <w:snapToGrid/>
                    <w:spacing w:after="0"/>
                    <w:rPr>
                      <w:rFonts w:ascii="Times New Roman" w:eastAsia="宋体" w:hAnsi="Times New Roman" w:cs="Times New Roman"/>
                      <w:b/>
                      <w:bCs/>
                      <w:color w:val="000000"/>
                      <w:sz w:val="21"/>
                      <w:szCs w:val="21"/>
                    </w:rPr>
                  </w:pPr>
                  <w:r w:rsidRPr="00CE43B5">
                    <w:rPr>
                      <w:rFonts w:ascii="Times New Roman" w:eastAsia="宋体" w:hAnsi="Times New Roman" w:cs="Times New Roman" w:hint="eastAsia"/>
                      <w:b/>
                      <w:bCs/>
                      <w:color w:val="000000"/>
                      <w:sz w:val="21"/>
                      <w:szCs w:val="21"/>
                    </w:rPr>
                    <w:t>排放源</w:t>
                  </w:r>
                </w:p>
              </w:tc>
              <w:tc>
                <w:tcPr>
                  <w:tcW w:w="1418" w:type="dxa"/>
                  <w:tcBorders>
                    <w:top w:val="single" w:sz="12" w:space="0" w:color="auto"/>
                    <w:left w:val="single" w:sz="2" w:space="0" w:color="auto"/>
                    <w:bottom w:val="single" w:sz="2" w:space="0" w:color="auto"/>
                    <w:right w:val="single" w:sz="2" w:space="0" w:color="auto"/>
                  </w:tcBorders>
                  <w:vAlign w:val="center"/>
                </w:tcPr>
                <w:p w:rsidR="00383606" w:rsidRPr="00CE43B5" w:rsidRDefault="00383606" w:rsidP="005932B3">
                  <w:pPr>
                    <w:pStyle w:val="af4"/>
                    <w:widowControl w:val="0"/>
                    <w:adjustRightInd/>
                    <w:snapToGrid/>
                    <w:spacing w:after="0"/>
                    <w:rPr>
                      <w:rFonts w:ascii="Times New Roman" w:eastAsia="宋体" w:hAnsi="Times New Roman" w:cs="Times New Roman"/>
                      <w:b/>
                      <w:bCs/>
                      <w:color w:val="000000"/>
                      <w:sz w:val="21"/>
                      <w:szCs w:val="21"/>
                    </w:rPr>
                  </w:pPr>
                  <w:r w:rsidRPr="00CE43B5">
                    <w:rPr>
                      <w:rFonts w:ascii="Times New Roman" w:eastAsia="宋体" w:hAnsi="Times New Roman" w:cs="Times New Roman" w:hint="eastAsia"/>
                      <w:b/>
                      <w:bCs/>
                      <w:color w:val="000000"/>
                      <w:sz w:val="21"/>
                      <w:szCs w:val="21"/>
                    </w:rPr>
                    <w:t>排放浓度均值（</w:t>
                  </w:r>
                  <w:r w:rsidRPr="00CE43B5">
                    <w:rPr>
                      <w:rFonts w:ascii="Times New Roman" w:eastAsia="宋体" w:hAnsi="Times New Roman" w:cs="Times New Roman"/>
                      <w:b/>
                      <w:bCs/>
                      <w:color w:val="000000"/>
                      <w:sz w:val="21"/>
                      <w:szCs w:val="21"/>
                    </w:rPr>
                    <w:t>mg/L</w:t>
                  </w:r>
                  <w:r w:rsidRPr="00CE43B5">
                    <w:rPr>
                      <w:rFonts w:ascii="Times New Roman" w:eastAsia="宋体" w:hAnsi="Times New Roman" w:cs="Times New Roman" w:hint="eastAsia"/>
                      <w:b/>
                      <w:bCs/>
                      <w:color w:val="000000"/>
                      <w:sz w:val="21"/>
                      <w:szCs w:val="21"/>
                    </w:rPr>
                    <w:t>）</w:t>
                  </w:r>
                </w:p>
              </w:tc>
              <w:tc>
                <w:tcPr>
                  <w:tcW w:w="1457" w:type="dxa"/>
                  <w:tcBorders>
                    <w:top w:val="single" w:sz="12" w:space="0" w:color="auto"/>
                    <w:left w:val="single" w:sz="2" w:space="0" w:color="auto"/>
                    <w:bottom w:val="single" w:sz="2" w:space="0" w:color="auto"/>
                    <w:right w:val="single" w:sz="2" w:space="0" w:color="auto"/>
                  </w:tcBorders>
                  <w:vAlign w:val="center"/>
                </w:tcPr>
                <w:p w:rsidR="00383606" w:rsidRPr="00CE43B5" w:rsidRDefault="00383606" w:rsidP="00383606">
                  <w:pPr>
                    <w:pStyle w:val="af4"/>
                    <w:widowControl w:val="0"/>
                    <w:adjustRightInd/>
                    <w:snapToGrid/>
                    <w:spacing w:after="0"/>
                    <w:rPr>
                      <w:rFonts w:ascii="Times New Roman" w:eastAsia="宋体" w:hAnsi="Times New Roman" w:cs="Times New Roman"/>
                      <w:b/>
                      <w:bCs/>
                      <w:color w:val="000000"/>
                      <w:sz w:val="21"/>
                      <w:szCs w:val="21"/>
                    </w:rPr>
                  </w:pPr>
                  <w:r w:rsidRPr="00CE43B5">
                    <w:rPr>
                      <w:rFonts w:ascii="Times New Roman" w:eastAsia="宋体" w:hAnsi="Times New Roman" w:cs="Times New Roman" w:hint="eastAsia"/>
                      <w:b/>
                      <w:bCs/>
                      <w:color w:val="000000"/>
                      <w:sz w:val="21"/>
                      <w:szCs w:val="21"/>
                    </w:rPr>
                    <w:t>排放速率均值（</w:t>
                  </w:r>
                  <w:r w:rsidRPr="00CE43B5">
                    <w:rPr>
                      <w:rFonts w:ascii="Times New Roman" w:eastAsia="宋体" w:hAnsi="Times New Roman" w:cs="Times New Roman"/>
                      <w:b/>
                      <w:bCs/>
                      <w:color w:val="000000"/>
                      <w:sz w:val="21"/>
                      <w:szCs w:val="21"/>
                    </w:rPr>
                    <w:t>kg/h</w:t>
                  </w:r>
                  <w:r w:rsidRPr="00CE43B5">
                    <w:rPr>
                      <w:rFonts w:ascii="Times New Roman" w:eastAsia="宋体" w:hAnsi="Times New Roman" w:cs="Times New Roman" w:hint="eastAsia"/>
                      <w:b/>
                      <w:bCs/>
                      <w:color w:val="000000"/>
                      <w:sz w:val="21"/>
                      <w:szCs w:val="21"/>
                    </w:rPr>
                    <w:t>）</w:t>
                  </w:r>
                </w:p>
              </w:tc>
              <w:tc>
                <w:tcPr>
                  <w:tcW w:w="1129" w:type="dxa"/>
                  <w:tcBorders>
                    <w:top w:val="single" w:sz="12" w:space="0" w:color="auto"/>
                    <w:left w:val="single" w:sz="2" w:space="0" w:color="auto"/>
                    <w:bottom w:val="single" w:sz="2" w:space="0" w:color="auto"/>
                    <w:right w:val="single" w:sz="2" w:space="0" w:color="auto"/>
                  </w:tcBorders>
                  <w:vAlign w:val="center"/>
                </w:tcPr>
                <w:p w:rsidR="00383606" w:rsidRPr="00CE43B5" w:rsidRDefault="00383606" w:rsidP="005932B3">
                  <w:pPr>
                    <w:pStyle w:val="af4"/>
                    <w:widowControl w:val="0"/>
                    <w:adjustRightInd/>
                    <w:spacing w:after="0"/>
                    <w:rPr>
                      <w:rFonts w:ascii="Times New Roman" w:eastAsia="宋体" w:hAnsi="Times New Roman" w:cs="Times New Roman"/>
                      <w:b/>
                      <w:bCs/>
                      <w:color w:val="000000"/>
                      <w:sz w:val="21"/>
                      <w:szCs w:val="21"/>
                    </w:rPr>
                  </w:pPr>
                  <w:r w:rsidRPr="00CE43B5">
                    <w:rPr>
                      <w:rFonts w:ascii="Times New Roman" w:eastAsia="宋体" w:hAnsi="Times New Roman" w:cs="Times New Roman" w:hint="eastAsia"/>
                      <w:b/>
                      <w:bCs/>
                      <w:color w:val="000000"/>
                      <w:sz w:val="21"/>
                      <w:szCs w:val="21"/>
                    </w:rPr>
                    <w:t>年排放时间（</w:t>
                  </w:r>
                  <w:r w:rsidRPr="00CE43B5">
                    <w:rPr>
                      <w:rFonts w:ascii="Times New Roman" w:eastAsia="宋体" w:hAnsi="Times New Roman" w:cs="Times New Roman"/>
                      <w:b/>
                      <w:bCs/>
                      <w:color w:val="000000"/>
                      <w:sz w:val="21"/>
                      <w:szCs w:val="21"/>
                    </w:rPr>
                    <w:t>h</w:t>
                  </w:r>
                  <w:r w:rsidRPr="00CE43B5">
                    <w:rPr>
                      <w:rFonts w:ascii="Times New Roman" w:eastAsia="宋体" w:hAnsi="Times New Roman" w:cs="Times New Roman" w:hint="eastAsia"/>
                      <w:b/>
                      <w:bCs/>
                      <w:color w:val="000000"/>
                      <w:sz w:val="21"/>
                      <w:szCs w:val="21"/>
                    </w:rPr>
                    <w:t>）</w:t>
                  </w:r>
                </w:p>
              </w:tc>
              <w:tc>
                <w:tcPr>
                  <w:tcW w:w="1525" w:type="dxa"/>
                  <w:tcBorders>
                    <w:top w:val="single" w:sz="12" w:space="0" w:color="auto"/>
                    <w:left w:val="single" w:sz="2" w:space="0" w:color="auto"/>
                    <w:bottom w:val="single" w:sz="2" w:space="0" w:color="auto"/>
                    <w:right w:val="single" w:sz="2" w:space="0" w:color="auto"/>
                  </w:tcBorders>
                  <w:vAlign w:val="center"/>
                </w:tcPr>
                <w:p w:rsidR="00383606" w:rsidRPr="00CE43B5" w:rsidRDefault="00383606" w:rsidP="005932B3">
                  <w:pPr>
                    <w:pStyle w:val="af4"/>
                    <w:widowControl w:val="0"/>
                    <w:adjustRightInd/>
                    <w:spacing w:after="0"/>
                    <w:rPr>
                      <w:rFonts w:ascii="Times New Roman" w:eastAsia="宋体" w:hAnsi="Times New Roman" w:cs="Times New Roman"/>
                      <w:b/>
                      <w:bCs/>
                      <w:color w:val="000000"/>
                      <w:sz w:val="21"/>
                      <w:szCs w:val="21"/>
                    </w:rPr>
                  </w:pPr>
                  <w:r w:rsidRPr="00CE43B5">
                    <w:rPr>
                      <w:rFonts w:ascii="Times New Roman" w:eastAsia="宋体" w:hAnsi="Times New Roman" w:cs="Times New Roman" w:hint="eastAsia"/>
                      <w:b/>
                      <w:bCs/>
                      <w:color w:val="000000"/>
                      <w:sz w:val="21"/>
                      <w:szCs w:val="21"/>
                    </w:rPr>
                    <w:t>实际排放量（</w:t>
                  </w:r>
                  <w:r w:rsidRPr="00CE43B5">
                    <w:rPr>
                      <w:rFonts w:ascii="Times New Roman" w:eastAsia="宋体" w:hAnsi="Times New Roman" w:cs="Times New Roman"/>
                      <w:b/>
                      <w:bCs/>
                      <w:color w:val="000000"/>
                      <w:sz w:val="21"/>
                      <w:szCs w:val="21"/>
                    </w:rPr>
                    <w:t>t/a</w:t>
                  </w:r>
                  <w:r w:rsidRPr="00CE43B5">
                    <w:rPr>
                      <w:rFonts w:ascii="Times New Roman" w:eastAsia="宋体" w:hAnsi="Times New Roman" w:cs="Times New Roman" w:hint="eastAsia"/>
                      <w:b/>
                      <w:bCs/>
                      <w:color w:val="000000"/>
                      <w:sz w:val="21"/>
                      <w:szCs w:val="21"/>
                    </w:rPr>
                    <w:t>）</w:t>
                  </w:r>
                </w:p>
              </w:tc>
              <w:tc>
                <w:tcPr>
                  <w:tcW w:w="1248" w:type="dxa"/>
                  <w:tcBorders>
                    <w:top w:val="single" w:sz="12" w:space="0" w:color="auto"/>
                    <w:left w:val="single" w:sz="2" w:space="0" w:color="auto"/>
                    <w:bottom w:val="single" w:sz="2" w:space="0" w:color="auto"/>
                    <w:right w:val="single" w:sz="2" w:space="0" w:color="auto"/>
                  </w:tcBorders>
                  <w:vAlign w:val="center"/>
                </w:tcPr>
                <w:p w:rsidR="00383606" w:rsidRPr="00CE43B5" w:rsidRDefault="00383606" w:rsidP="005932B3">
                  <w:pPr>
                    <w:pStyle w:val="af4"/>
                    <w:widowControl w:val="0"/>
                    <w:adjustRightInd/>
                    <w:snapToGrid/>
                    <w:spacing w:after="0"/>
                    <w:rPr>
                      <w:rFonts w:ascii="Times New Roman" w:eastAsia="宋体" w:hAnsi="Times New Roman" w:cs="Times New Roman"/>
                      <w:b/>
                      <w:bCs/>
                      <w:color w:val="000000"/>
                      <w:sz w:val="21"/>
                      <w:szCs w:val="21"/>
                    </w:rPr>
                  </w:pPr>
                  <w:r w:rsidRPr="00CE43B5">
                    <w:rPr>
                      <w:rFonts w:ascii="Times New Roman" w:eastAsia="宋体" w:hAnsi="Times New Roman" w:cs="Times New Roman" w:hint="eastAsia"/>
                      <w:b/>
                      <w:bCs/>
                      <w:color w:val="000000"/>
                      <w:sz w:val="21"/>
                      <w:szCs w:val="21"/>
                    </w:rPr>
                    <w:t>总量控制（</w:t>
                  </w:r>
                  <w:r w:rsidRPr="00CE43B5">
                    <w:rPr>
                      <w:rFonts w:ascii="Times New Roman" w:eastAsia="宋体" w:hAnsi="Times New Roman" w:cs="Times New Roman"/>
                      <w:b/>
                      <w:bCs/>
                      <w:color w:val="000000"/>
                      <w:sz w:val="21"/>
                      <w:szCs w:val="21"/>
                    </w:rPr>
                    <w:t>t/a</w:t>
                  </w:r>
                  <w:r w:rsidRPr="00CE43B5">
                    <w:rPr>
                      <w:rFonts w:ascii="Times New Roman" w:eastAsia="宋体" w:hAnsi="Times New Roman" w:cs="Times New Roman" w:hint="eastAsia"/>
                      <w:b/>
                      <w:bCs/>
                      <w:color w:val="000000"/>
                      <w:sz w:val="21"/>
                      <w:szCs w:val="21"/>
                    </w:rPr>
                    <w:t>）</w:t>
                  </w:r>
                </w:p>
              </w:tc>
              <w:tc>
                <w:tcPr>
                  <w:tcW w:w="795" w:type="dxa"/>
                  <w:tcBorders>
                    <w:top w:val="single" w:sz="12" w:space="0" w:color="auto"/>
                    <w:left w:val="single" w:sz="2" w:space="0" w:color="auto"/>
                    <w:bottom w:val="single" w:sz="2" w:space="0" w:color="auto"/>
                  </w:tcBorders>
                  <w:vAlign w:val="center"/>
                </w:tcPr>
                <w:p w:rsidR="00383606" w:rsidRPr="00CE43B5" w:rsidRDefault="00383606" w:rsidP="005932B3">
                  <w:pPr>
                    <w:pStyle w:val="af4"/>
                    <w:widowControl w:val="0"/>
                    <w:adjustRightInd/>
                    <w:snapToGrid/>
                    <w:spacing w:after="0"/>
                    <w:rPr>
                      <w:rFonts w:ascii="Times New Roman" w:eastAsia="宋体" w:hAnsi="Times New Roman" w:cs="Times New Roman"/>
                      <w:b/>
                      <w:bCs/>
                      <w:color w:val="000000"/>
                      <w:sz w:val="21"/>
                      <w:szCs w:val="21"/>
                    </w:rPr>
                  </w:pPr>
                  <w:r w:rsidRPr="00CE43B5">
                    <w:rPr>
                      <w:rFonts w:ascii="Times New Roman" w:eastAsia="宋体" w:hAnsi="Times New Roman" w:cs="Times New Roman" w:hint="eastAsia"/>
                      <w:b/>
                      <w:bCs/>
                      <w:color w:val="000000"/>
                      <w:sz w:val="21"/>
                      <w:szCs w:val="21"/>
                    </w:rPr>
                    <w:t>判定</w:t>
                  </w:r>
                </w:p>
              </w:tc>
            </w:tr>
            <w:tr w:rsidR="00383606" w:rsidRPr="00CE43B5" w:rsidTr="00383606">
              <w:trPr>
                <w:trHeight w:val="471"/>
                <w:jc w:val="center"/>
              </w:trPr>
              <w:tc>
                <w:tcPr>
                  <w:tcW w:w="892" w:type="dxa"/>
                  <w:tcBorders>
                    <w:top w:val="single" w:sz="2" w:space="0" w:color="auto"/>
                    <w:bottom w:val="single" w:sz="12" w:space="0" w:color="auto"/>
                    <w:right w:val="single" w:sz="2" w:space="0" w:color="auto"/>
                  </w:tcBorders>
                  <w:vAlign w:val="center"/>
                </w:tcPr>
                <w:p w:rsidR="00383606" w:rsidRPr="00CE43B5" w:rsidRDefault="0083599C" w:rsidP="005932B3">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饮食业油烟</w:t>
                  </w:r>
                </w:p>
              </w:tc>
              <w:tc>
                <w:tcPr>
                  <w:tcW w:w="850" w:type="dxa"/>
                  <w:tcBorders>
                    <w:top w:val="single" w:sz="2" w:space="0" w:color="auto"/>
                    <w:left w:val="single" w:sz="2" w:space="0" w:color="auto"/>
                    <w:bottom w:val="single" w:sz="12" w:space="0" w:color="auto"/>
                    <w:right w:val="single" w:sz="2" w:space="0" w:color="auto"/>
                  </w:tcBorders>
                  <w:vAlign w:val="center"/>
                </w:tcPr>
                <w:p w:rsidR="00383606" w:rsidRPr="00CE43B5" w:rsidRDefault="0083599C" w:rsidP="005932B3">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食堂排气筒</w:t>
                  </w:r>
                </w:p>
              </w:tc>
              <w:tc>
                <w:tcPr>
                  <w:tcW w:w="1418" w:type="dxa"/>
                  <w:tcBorders>
                    <w:top w:val="single" w:sz="2" w:space="0" w:color="auto"/>
                    <w:left w:val="single" w:sz="2" w:space="0" w:color="auto"/>
                    <w:bottom w:val="single" w:sz="12" w:space="0" w:color="auto"/>
                    <w:right w:val="single" w:sz="2" w:space="0" w:color="auto"/>
                  </w:tcBorders>
                  <w:vAlign w:val="center"/>
                </w:tcPr>
                <w:p w:rsidR="00383606" w:rsidRPr="00CE43B5" w:rsidRDefault="0083599C" w:rsidP="00376B6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w:t>
                  </w:r>
                  <w:r w:rsidR="00376B63">
                    <w:rPr>
                      <w:rFonts w:ascii="Times New Roman" w:eastAsia="宋体" w:hAnsi="Times New Roman" w:cs="Times New Roman" w:hint="eastAsia"/>
                      <w:color w:val="000000"/>
                      <w:sz w:val="21"/>
                      <w:szCs w:val="21"/>
                    </w:rPr>
                    <w:t>4</w:t>
                  </w:r>
                </w:p>
              </w:tc>
              <w:tc>
                <w:tcPr>
                  <w:tcW w:w="1457" w:type="dxa"/>
                  <w:tcBorders>
                    <w:top w:val="single" w:sz="2" w:space="0" w:color="auto"/>
                    <w:left w:val="single" w:sz="2" w:space="0" w:color="auto"/>
                    <w:bottom w:val="single" w:sz="12" w:space="0" w:color="auto"/>
                    <w:right w:val="single" w:sz="2" w:space="0" w:color="auto"/>
                  </w:tcBorders>
                  <w:vAlign w:val="center"/>
                </w:tcPr>
                <w:p w:rsidR="00383606" w:rsidRPr="00CE43B5" w:rsidRDefault="0083599C"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1.72</w:t>
                  </w:r>
                  <w:r>
                    <w:rPr>
                      <w:rFonts w:ascii="Times New Roman" w:eastAsia="宋体" w:hAnsi="Times New Roman" w:cs="Times New Roman" w:hint="eastAsia"/>
                      <w:color w:val="000000"/>
                      <w:sz w:val="21"/>
                      <w:szCs w:val="21"/>
                    </w:rPr>
                    <w:t>×</w:t>
                  </w:r>
                  <w:r>
                    <w:rPr>
                      <w:rFonts w:ascii="Times New Roman" w:eastAsia="宋体" w:hAnsi="Times New Roman" w:cs="Times New Roman" w:hint="eastAsia"/>
                      <w:color w:val="000000"/>
                      <w:sz w:val="21"/>
                      <w:szCs w:val="21"/>
                    </w:rPr>
                    <w:t>10</w:t>
                  </w:r>
                  <w:r w:rsidRPr="0083599C">
                    <w:rPr>
                      <w:rFonts w:ascii="Times New Roman" w:eastAsia="宋体" w:hAnsi="Times New Roman" w:cs="Times New Roman" w:hint="eastAsia"/>
                      <w:color w:val="000000"/>
                      <w:sz w:val="21"/>
                      <w:szCs w:val="21"/>
                      <w:vertAlign w:val="superscript"/>
                    </w:rPr>
                    <w:t>-3</w:t>
                  </w:r>
                </w:p>
              </w:tc>
              <w:tc>
                <w:tcPr>
                  <w:tcW w:w="1129" w:type="dxa"/>
                  <w:tcBorders>
                    <w:top w:val="single" w:sz="2" w:space="0" w:color="auto"/>
                    <w:left w:val="single" w:sz="2" w:space="0" w:color="auto"/>
                    <w:bottom w:val="single" w:sz="12" w:space="0" w:color="auto"/>
                    <w:right w:val="single" w:sz="2" w:space="0" w:color="auto"/>
                  </w:tcBorders>
                  <w:vAlign w:val="center"/>
                </w:tcPr>
                <w:p w:rsidR="00383606" w:rsidRPr="00CE43B5" w:rsidRDefault="0083599C"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1200</w:t>
                  </w:r>
                </w:p>
              </w:tc>
              <w:tc>
                <w:tcPr>
                  <w:tcW w:w="1525" w:type="dxa"/>
                  <w:tcBorders>
                    <w:top w:val="single" w:sz="2" w:space="0" w:color="auto"/>
                    <w:left w:val="single" w:sz="2" w:space="0" w:color="auto"/>
                    <w:bottom w:val="single" w:sz="12" w:space="0" w:color="auto"/>
                    <w:right w:val="single" w:sz="2" w:space="0" w:color="auto"/>
                  </w:tcBorders>
                  <w:vAlign w:val="center"/>
                </w:tcPr>
                <w:p w:rsidR="00383606" w:rsidRPr="00CE43B5" w:rsidRDefault="0083599C"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w:t>
                  </w:r>
                </w:p>
              </w:tc>
              <w:tc>
                <w:tcPr>
                  <w:tcW w:w="1248" w:type="dxa"/>
                  <w:tcBorders>
                    <w:top w:val="single" w:sz="2" w:space="0" w:color="auto"/>
                    <w:left w:val="single" w:sz="2" w:space="0" w:color="auto"/>
                    <w:bottom w:val="single" w:sz="12" w:space="0" w:color="auto"/>
                    <w:right w:val="single" w:sz="2" w:space="0" w:color="auto"/>
                  </w:tcBorders>
                  <w:vAlign w:val="center"/>
                </w:tcPr>
                <w:p w:rsidR="00383606" w:rsidRPr="00CE43B5" w:rsidRDefault="00383606" w:rsidP="005932B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w:t>
                  </w:r>
                </w:p>
              </w:tc>
              <w:tc>
                <w:tcPr>
                  <w:tcW w:w="795" w:type="dxa"/>
                  <w:tcBorders>
                    <w:top w:val="single" w:sz="2" w:space="0" w:color="auto"/>
                    <w:left w:val="single" w:sz="2" w:space="0" w:color="auto"/>
                    <w:bottom w:val="single" w:sz="12" w:space="0" w:color="auto"/>
                  </w:tcBorders>
                  <w:vAlign w:val="center"/>
                </w:tcPr>
                <w:p w:rsidR="00383606" w:rsidRPr="00CE43B5" w:rsidRDefault="00383606" w:rsidP="005932B3">
                  <w:pPr>
                    <w:pStyle w:val="af4"/>
                    <w:widowControl w:val="0"/>
                    <w:adjustRightInd/>
                    <w:spacing w:after="0"/>
                    <w:rPr>
                      <w:rFonts w:ascii="Times New Roman" w:eastAsia="宋体" w:hAnsi="Times New Roman" w:cs="Times New Roman"/>
                      <w:color w:val="000000"/>
                      <w:sz w:val="21"/>
                      <w:szCs w:val="21"/>
                    </w:rPr>
                  </w:pPr>
                  <w:r w:rsidRPr="00CE43B5">
                    <w:rPr>
                      <w:rFonts w:ascii="Times New Roman" w:eastAsia="宋体" w:hAnsi="Times New Roman" w:cs="Times New Roman" w:hint="eastAsia"/>
                      <w:color w:val="000000"/>
                      <w:sz w:val="21"/>
                      <w:szCs w:val="21"/>
                    </w:rPr>
                    <w:t>合格</w:t>
                  </w:r>
                </w:p>
              </w:tc>
            </w:tr>
          </w:tbl>
          <w:p w:rsidR="00383606" w:rsidRPr="00383606" w:rsidRDefault="00383606" w:rsidP="00383606">
            <w:pPr>
              <w:pStyle w:val="2"/>
              <w:ind w:left="440" w:firstLine="440"/>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eastAsia="仿宋_GB2312" w:cs="Times New Roman"/>
          <w:b/>
          <w:bCs/>
          <w:color w:val="000000"/>
          <w:sz w:val="21"/>
          <w:szCs w:val="21"/>
        </w:rPr>
      </w:pPr>
      <w:r>
        <w:rPr>
          <w:rFonts w:eastAsia="仿宋_GB2312" w:cs="仿宋_GB2312" w:hint="eastAsia"/>
          <w:b/>
          <w:bCs/>
          <w:color w:val="000000"/>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Pr="00FD58D8" w:rsidRDefault="009D4AD7" w:rsidP="00AF54EC">
            <w:pPr>
              <w:spacing w:beforeLines="100" w:after="0" w:line="360" w:lineRule="auto"/>
              <w:rPr>
                <w:rFonts w:ascii="Times New Roman" w:eastAsia="宋体" w:hAnsi="Times New Roman"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FD58D8" w:rsidRDefault="009D4AD7" w:rsidP="00FD58D8">
            <w:pPr>
              <w:spacing w:after="0" w:line="360" w:lineRule="auto"/>
              <w:jc w:val="center"/>
              <w:rPr>
                <w:rFonts w:ascii="Times New Roman" w:eastAsia="宋体" w:hAnsi="宋体" w:cs="宋体"/>
                <w:b/>
                <w:bCs/>
                <w:sz w:val="24"/>
                <w:szCs w:val="24"/>
              </w:rPr>
            </w:pPr>
            <w:r w:rsidRPr="00FD58D8">
              <w:rPr>
                <w:rFonts w:ascii="Times New Roman" w:eastAsia="宋体" w:hAnsi="宋体" w:cs="宋体"/>
                <w:b/>
                <w:bCs/>
                <w:sz w:val="24"/>
                <w:szCs w:val="24"/>
              </w:rPr>
              <w:t>表</w:t>
            </w:r>
            <w:r w:rsidRPr="00FD58D8">
              <w:rPr>
                <w:rFonts w:ascii="Times New Roman" w:eastAsia="宋体" w:hAnsi="宋体" w:cs="宋体"/>
                <w:b/>
                <w:bCs/>
                <w:sz w:val="24"/>
                <w:szCs w:val="24"/>
              </w:rPr>
              <w:t xml:space="preserve">8-1 </w:t>
            </w:r>
            <w:r w:rsidRPr="00FD58D8">
              <w:rPr>
                <w:rFonts w:ascii="Times New Roman" w:eastAsia="宋体" w:hAnsi="宋体" w:cs="宋体"/>
                <w:b/>
                <w:bCs/>
                <w:sz w:val="24"/>
                <w:szCs w:val="24"/>
              </w:rPr>
              <w:t>环境管理检查表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3D045A" w:rsidRPr="002619F8" w:rsidTr="00F41EE2">
              <w:trPr>
                <w:trHeight w:val="781"/>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本项目编制了环境影响报告表，报告表得到了惠山区环境保护局的批准。</w:t>
                  </w:r>
                </w:p>
              </w:tc>
            </w:tr>
            <w:tr w:rsidR="003D045A" w:rsidRPr="002619F8" w:rsidTr="00F41EE2">
              <w:trPr>
                <w:trHeight w:val="1087"/>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已按环评、批复建设环保治理措施，并正常运行，废水、废气经过处理后达标排放，固废已妥善处置，零排放。</w:t>
                  </w:r>
                </w:p>
              </w:tc>
            </w:tr>
            <w:tr w:rsidR="003D045A" w:rsidRPr="002619F8" w:rsidTr="00F41EE2">
              <w:trPr>
                <w:trHeight w:val="687"/>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已建立环境保护管理规章制度。</w:t>
                  </w:r>
                </w:p>
              </w:tc>
            </w:tr>
            <w:tr w:rsidR="003D045A" w:rsidRPr="002619F8" w:rsidTr="00F41EE2">
              <w:trPr>
                <w:trHeight w:val="783"/>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3D045A" w:rsidRPr="00801851" w:rsidRDefault="003D045A" w:rsidP="00475682">
                  <w:pPr>
                    <w:widowControl w:val="0"/>
                    <w:spacing w:after="0"/>
                    <w:jc w:val="both"/>
                    <w:rPr>
                      <w:rFonts w:ascii="Times New Roman" w:eastAsia="宋体" w:hAnsi="Times New Roman" w:cs="Times New Roman"/>
                      <w:sz w:val="21"/>
                      <w:szCs w:val="21"/>
                    </w:rPr>
                  </w:pPr>
                  <w:r w:rsidRPr="00801851">
                    <w:rPr>
                      <w:rFonts w:ascii="Times New Roman" w:eastAsia="宋体" w:hAnsi="宋体" w:cs="Times New Roman"/>
                      <w:sz w:val="21"/>
                      <w:szCs w:val="21"/>
                    </w:rPr>
                    <w:t>未设置环境保护监测机构，相关监测工作委托有资质单位进行。</w:t>
                  </w:r>
                </w:p>
              </w:tc>
            </w:tr>
            <w:tr w:rsidR="003D045A" w:rsidRPr="002619F8" w:rsidTr="00F41EE2">
              <w:trPr>
                <w:trHeight w:val="1225"/>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3D045A" w:rsidRPr="00801851" w:rsidRDefault="003D045A" w:rsidP="00475682">
                  <w:pPr>
                    <w:widowControl w:val="0"/>
                    <w:spacing w:after="0"/>
                    <w:jc w:val="both"/>
                    <w:rPr>
                      <w:rFonts w:ascii="Times New Roman" w:eastAsia="宋体" w:hAnsi="Times New Roman" w:cs="Times New Roman"/>
                      <w:sz w:val="21"/>
                      <w:szCs w:val="21"/>
                    </w:rPr>
                  </w:pPr>
                  <w:r w:rsidRPr="00801851">
                    <w:rPr>
                      <w:rFonts w:ascii="Times New Roman" w:eastAsia="宋体" w:hAnsi="宋体" w:cs="Times New Roman"/>
                      <w:sz w:val="21"/>
                      <w:szCs w:val="21"/>
                    </w:rPr>
                    <w:t>本项目无应急预案。</w:t>
                  </w:r>
                </w:p>
              </w:tc>
            </w:tr>
            <w:tr w:rsidR="003D045A" w:rsidRPr="002619F8" w:rsidTr="00F41EE2">
              <w:trPr>
                <w:trHeight w:val="679"/>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3D045A" w:rsidRPr="00801851" w:rsidRDefault="003D045A" w:rsidP="00475682">
                  <w:pPr>
                    <w:widowControl w:val="0"/>
                    <w:spacing w:after="0"/>
                    <w:jc w:val="both"/>
                    <w:rPr>
                      <w:rFonts w:ascii="Times New Roman" w:eastAsia="宋体" w:hAnsi="Times New Roman" w:cs="Times New Roman"/>
                      <w:sz w:val="21"/>
                      <w:szCs w:val="21"/>
                    </w:rPr>
                  </w:pPr>
                  <w:r w:rsidRPr="00801851">
                    <w:rPr>
                      <w:rFonts w:ascii="Times New Roman" w:eastAsia="宋体" w:hAnsi="宋体" w:cs="Times New Roman"/>
                      <w:sz w:val="21"/>
                      <w:szCs w:val="21"/>
                    </w:rPr>
                    <w:t>对照表</w:t>
                  </w:r>
                  <w:r w:rsidRPr="00801851">
                    <w:rPr>
                      <w:rFonts w:ascii="Times New Roman" w:eastAsia="宋体" w:hAnsi="Times New Roman" w:cs="Times New Roman"/>
                      <w:sz w:val="21"/>
                      <w:szCs w:val="21"/>
                    </w:rPr>
                    <w:t xml:space="preserve">4-1 </w:t>
                  </w:r>
                  <w:r w:rsidRPr="00801851">
                    <w:rPr>
                      <w:rFonts w:ascii="Times New Roman" w:eastAsia="宋体" w:hAnsi="宋体" w:cs="Times New Roman"/>
                      <w:sz w:val="21"/>
                      <w:szCs w:val="21"/>
                    </w:rPr>
                    <w:t>环境影响报告表批复要求落实环评批复均已落实。</w:t>
                  </w:r>
                </w:p>
              </w:tc>
            </w:tr>
            <w:tr w:rsidR="003D045A" w:rsidRPr="002619F8" w:rsidTr="00F41EE2">
              <w:trPr>
                <w:trHeight w:val="687"/>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已按规定要求处置。</w:t>
                  </w:r>
                </w:p>
              </w:tc>
            </w:tr>
            <w:tr w:rsidR="003D045A" w:rsidRPr="002619F8" w:rsidTr="00F41EE2">
              <w:trPr>
                <w:trHeight w:val="683"/>
              </w:trPr>
              <w:tc>
                <w:tcPr>
                  <w:tcW w:w="804" w:type="dxa"/>
                  <w:tcBorders>
                    <w:top w:val="single" w:sz="4" w:space="0" w:color="auto"/>
                    <w:bottom w:val="single" w:sz="4"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排污口均已按规范设置采样口，已设置标志牌。</w:t>
                  </w:r>
                </w:p>
              </w:tc>
            </w:tr>
            <w:tr w:rsidR="003D045A" w:rsidRPr="002619F8" w:rsidTr="00F41EE2">
              <w:trPr>
                <w:trHeight w:val="679"/>
              </w:trPr>
              <w:tc>
                <w:tcPr>
                  <w:tcW w:w="804" w:type="dxa"/>
                  <w:tcBorders>
                    <w:top w:val="single" w:sz="4" w:space="0" w:color="auto"/>
                    <w:bottom w:val="single" w:sz="12" w:space="0" w:color="auto"/>
                    <w:right w:val="single" w:sz="4" w:space="0" w:color="auto"/>
                  </w:tcBorders>
                  <w:vAlign w:val="center"/>
                </w:tcPr>
                <w:p w:rsidR="003D045A" w:rsidRPr="002619F8" w:rsidRDefault="003D045A"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3D045A" w:rsidRPr="002619F8" w:rsidRDefault="003D045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3D045A" w:rsidRDefault="003D045A" w:rsidP="00475682">
                  <w:pPr>
                    <w:widowControl w:val="0"/>
                    <w:spacing w:after="0"/>
                    <w:jc w:val="both"/>
                    <w:rPr>
                      <w:rFonts w:ascii="宋体" w:eastAsia="宋体" w:hAnsi="宋体" w:cs="Times New Roman"/>
                      <w:sz w:val="21"/>
                      <w:szCs w:val="21"/>
                    </w:rPr>
                  </w:pPr>
                  <w:r>
                    <w:rPr>
                      <w:rFonts w:ascii="宋体" w:eastAsia="宋体" w:hAnsi="宋体" w:cs="宋体" w:hint="eastAsia"/>
                      <w:sz w:val="21"/>
                      <w:szCs w:val="21"/>
                    </w:rPr>
                    <w:t>本次验收项目未涉及。</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801851">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4F4F6E" w:rsidRDefault="009D4AD7" w:rsidP="00801851">
            <w:pPr>
              <w:spacing w:after="0" w:line="400" w:lineRule="exact"/>
              <w:rPr>
                <w:rFonts w:ascii="Times New Roman" w:eastAsia="宋体" w:hAnsi="Times New Roman" w:cs="Times New Roman"/>
                <w:sz w:val="24"/>
                <w:szCs w:val="24"/>
              </w:rPr>
            </w:pPr>
            <w:r w:rsidRPr="004F4F6E">
              <w:rPr>
                <w:rFonts w:ascii="Times New Roman" w:eastAsia="宋体" w:hAnsi="Times New Roman" w:cs="Times New Roman"/>
                <w:sz w:val="24"/>
                <w:szCs w:val="24"/>
              </w:rPr>
              <w:t>1</w:t>
            </w:r>
            <w:r w:rsidRPr="004F4F6E">
              <w:rPr>
                <w:rFonts w:ascii="Times New Roman" w:eastAsia="宋体" w:hAnsi="宋体" w:cs="Times New Roman"/>
                <w:sz w:val="24"/>
                <w:szCs w:val="24"/>
              </w:rPr>
              <w:t>、废水</w:t>
            </w:r>
          </w:p>
          <w:p w:rsidR="00801851" w:rsidRDefault="00801851" w:rsidP="00801851">
            <w:pPr>
              <w:spacing w:after="0" w:line="400" w:lineRule="exact"/>
              <w:ind w:firstLineChars="200" w:firstLine="480"/>
              <w:rPr>
                <w:rFonts w:ascii="Times New Roman" w:eastAsia="宋体" w:hAnsi="宋体" w:cs="Times New Roman"/>
                <w:sz w:val="24"/>
                <w:szCs w:val="24"/>
              </w:rPr>
            </w:pPr>
            <w:r w:rsidRPr="00801851">
              <w:rPr>
                <w:rFonts w:ascii="Times New Roman" w:eastAsia="宋体" w:hAnsi="宋体" w:cs="Times New Roman" w:hint="eastAsia"/>
                <w:sz w:val="24"/>
                <w:szCs w:val="24"/>
              </w:rPr>
              <w:t>厂区排水系统已按“雨污分流”的要求建设。本项目无生产废水产生及排放，食堂废水经隔油池预处理后，与经化粪池预处理的员工生活污水一道由厂区污水接管口排入市政管网，由凯发新泉水务（无锡）有限公司集中处理。</w:t>
            </w:r>
          </w:p>
          <w:p w:rsidR="009D4AD7" w:rsidRPr="004F4F6E" w:rsidRDefault="00C203F5" w:rsidP="00801851">
            <w:pPr>
              <w:spacing w:after="0" w:line="400" w:lineRule="exact"/>
              <w:ind w:firstLineChars="200" w:firstLine="480"/>
              <w:rPr>
                <w:rFonts w:ascii="Times New Roman" w:eastAsia="宋体" w:hAnsi="Times New Roman" w:cs="Times New Roman"/>
                <w:sz w:val="24"/>
                <w:szCs w:val="24"/>
              </w:rPr>
            </w:pPr>
            <w:r w:rsidRPr="004F4F6E">
              <w:rPr>
                <w:rFonts w:ascii="Times New Roman" w:eastAsia="宋体" w:hAnsi="宋体" w:cs="Times New Roman"/>
                <w:sz w:val="24"/>
                <w:szCs w:val="24"/>
              </w:rPr>
              <w:t>本次</w:t>
            </w:r>
            <w:r w:rsidR="006805E0" w:rsidRPr="004F4F6E">
              <w:rPr>
                <w:rFonts w:ascii="Times New Roman" w:eastAsia="宋体" w:hAnsi="宋体" w:cs="Times New Roman"/>
                <w:sz w:val="24"/>
                <w:szCs w:val="24"/>
              </w:rPr>
              <w:t>生活污水</w:t>
            </w:r>
            <w:r w:rsidRPr="004F4F6E">
              <w:rPr>
                <w:rFonts w:ascii="Times New Roman" w:eastAsia="宋体" w:hAnsi="宋体" w:cs="Times New Roman"/>
                <w:sz w:val="24"/>
                <w:szCs w:val="24"/>
              </w:rPr>
              <w:t>监测因子</w:t>
            </w:r>
            <w:r w:rsidRPr="004F4F6E">
              <w:rPr>
                <w:rFonts w:ascii="Times New Roman" w:eastAsia="宋体" w:hAnsi="Times New Roman" w:cs="Times New Roman"/>
                <w:sz w:val="24"/>
                <w:szCs w:val="24"/>
              </w:rPr>
              <w:t>pH</w:t>
            </w:r>
            <w:r w:rsidRPr="004F4F6E">
              <w:rPr>
                <w:rFonts w:ascii="Times New Roman" w:eastAsia="宋体" w:hAnsi="宋体" w:cs="Times New Roman"/>
                <w:sz w:val="24"/>
                <w:szCs w:val="24"/>
              </w:rPr>
              <w:t>值、化学需氧量、悬浮物</w:t>
            </w:r>
            <w:r w:rsidR="00801851">
              <w:rPr>
                <w:rFonts w:ascii="Times New Roman" w:eastAsia="宋体" w:hAnsi="宋体" w:cs="Times New Roman"/>
                <w:sz w:val="24"/>
                <w:szCs w:val="24"/>
              </w:rPr>
              <w:t>、动植物油均</w:t>
            </w:r>
            <w:r w:rsidRPr="004F4F6E">
              <w:rPr>
                <w:rFonts w:ascii="Times New Roman" w:eastAsia="宋体" w:hAnsi="宋体" w:cs="Times New Roman"/>
                <w:sz w:val="24"/>
                <w:szCs w:val="24"/>
              </w:rPr>
              <w:t>符合</w:t>
            </w:r>
            <w:r w:rsidRPr="004F4F6E">
              <w:rPr>
                <w:rFonts w:ascii="Times New Roman" w:eastAsia="宋体" w:hAnsi="Times New Roman" w:cs="Times New Roman"/>
                <w:sz w:val="24"/>
                <w:szCs w:val="24"/>
              </w:rPr>
              <w:t>GB8987-1996</w:t>
            </w:r>
            <w:r w:rsidRPr="004F4F6E">
              <w:rPr>
                <w:rFonts w:ascii="Times New Roman" w:eastAsia="宋体" w:hAnsi="宋体" w:cs="Times New Roman"/>
                <w:sz w:val="24"/>
                <w:szCs w:val="24"/>
              </w:rPr>
              <w:t>《污水综合排放标准》表</w:t>
            </w:r>
            <w:r w:rsidRPr="004F4F6E">
              <w:rPr>
                <w:rFonts w:ascii="Times New Roman" w:eastAsia="宋体" w:hAnsi="Times New Roman" w:cs="Times New Roman"/>
                <w:sz w:val="24"/>
                <w:szCs w:val="24"/>
              </w:rPr>
              <w:t>4</w:t>
            </w:r>
            <w:r w:rsidRPr="004F4F6E">
              <w:rPr>
                <w:rFonts w:ascii="Times New Roman" w:eastAsia="宋体" w:hAnsi="宋体" w:cs="Times New Roman"/>
                <w:sz w:val="24"/>
                <w:szCs w:val="24"/>
              </w:rPr>
              <w:t>三级标准；氨氮、总磷和总氮符合</w:t>
            </w:r>
            <w:r w:rsidRPr="004F4F6E">
              <w:rPr>
                <w:rFonts w:ascii="Times New Roman" w:eastAsia="宋体" w:hAnsi="Times New Roman" w:cs="Times New Roman"/>
                <w:sz w:val="24"/>
                <w:szCs w:val="24"/>
              </w:rPr>
              <w:t>GB/T31962-2015</w:t>
            </w:r>
            <w:r w:rsidRPr="004F4F6E">
              <w:rPr>
                <w:rFonts w:ascii="Times New Roman" w:eastAsia="宋体" w:hAnsi="宋体" w:cs="Times New Roman"/>
                <w:sz w:val="24"/>
                <w:szCs w:val="24"/>
              </w:rPr>
              <w:t>《污水排入城镇下水道水质标准》表</w:t>
            </w:r>
            <w:r w:rsidRPr="004F4F6E">
              <w:rPr>
                <w:rFonts w:ascii="Times New Roman" w:eastAsia="宋体" w:hAnsi="Times New Roman" w:cs="Times New Roman"/>
                <w:sz w:val="24"/>
                <w:szCs w:val="24"/>
              </w:rPr>
              <w:t>1</w:t>
            </w:r>
            <w:r w:rsidRPr="004F4F6E">
              <w:rPr>
                <w:rFonts w:ascii="Times New Roman" w:eastAsia="宋体" w:hAnsi="宋体" w:cs="Times New Roman"/>
                <w:sz w:val="24"/>
                <w:szCs w:val="24"/>
              </w:rPr>
              <w:t>中</w:t>
            </w:r>
            <w:r w:rsidRPr="004F4F6E">
              <w:rPr>
                <w:rFonts w:ascii="Times New Roman" w:eastAsia="宋体" w:hAnsi="Times New Roman" w:cs="Times New Roman"/>
                <w:sz w:val="24"/>
                <w:szCs w:val="24"/>
              </w:rPr>
              <w:t>B</w:t>
            </w:r>
            <w:r w:rsidR="006805E0" w:rsidRPr="004F4F6E">
              <w:rPr>
                <w:rFonts w:ascii="Times New Roman" w:eastAsia="宋体" w:hAnsi="宋体" w:cs="Times New Roman"/>
                <w:sz w:val="24"/>
                <w:szCs w:val="24"/>
              </w:rPr>
              <w:t>级标准</w:t>
            </w:r>
            <w:r w:rsidR="00A56BCF" w:rsidRPr="004F4F6E">
              <w:rPr>
                <w:rFonts w:ascii="Times New Roman" w:eastAsia="宋体" w:hAnsi="宋体" w:cs="Times New Roman"/>
                <w:sz w:val="24"/>
                <w:szCs w:val="24"/>
              </w:rPr>
              <w:t>。</w:t>
            </w:r>
          </w:p>
          <w:p w:rsidR="009D4AD7" w:rsidRPr="004F4F6E" w:rsidRDefault="009D4AD7" w:rsidP="00801851">
            <w:pPr>
              <w:spacing w:after="0" w:line="400" w:lineRule="exact"/>
              <w:rPr>
                <w:rFonts w:ascii="Times New Roman" w:eastAsia="宋体" w:hAnsi="Times New Roman" w:cs="Times New Roman"/>
                <w:sz w:val="24"/>
                <w:szCs w:val="24"/>
              </w:rPr>
            </w:pPr>
            <w:r w:rsidRPr="004F4F6E">
              <w:rPr>
                <w:rFonts w:ascii="Times New Roman" w:eastAsia="宋体" w:hAnsi="Times New Roman" w:cs="Times New Roman"/>
                <w:sz w:val="24"/>
                <w:szCs w:val="24"/>
              </w:rPr>
              <w:t>2</w:t>
            </w:r>
            <w:r w:rsidRPr="004F4F6E">
              <w:rPr>
                <w:rFonts w:ascii="Times New Roman" w:eastAsia="宋体" w:hAnsi="宋体" w:cs="Times New Roman"/>
                <w:sz w:val="24"/>
                <w:szCs w:val="24"/>
              </w:rPr>
              <w:t>、废气</w:t>
            </w:r>
          </w:p>
          <w:p w:rsidR="00D266F2" w:rsidRDefault="00801851" w:rsidP="00801851">
            <w:pPr>
              <w:spacing w:after="0" w:line="400" w:lineRule="exact"/>
              <w:ind w:firstLineChars="200" w:firstLine="480"/>
              <w:rPr>
                <w:rFonts w:ascii="Times New Roman" w:eastAsia="宋体" w:hAnsi="宋体" w:cs="Times New Roman"/>
                <w:sz w:val="24"/>
                <w:szCs w:val="24"/>
              </w:rPr>
            </w:pPr>
            <w:r w:rsidRPr="00801851">
              <w:rPr>
                <w:rFonts w:ascii="Times New Roman" w:eastAsia="宋体" w:hAnsi="宋体" w:cs="Times New Roman" w:hint="eastAsia"/>
                <w:sz w:val="24"/>
                <w:szCs w:val="24"/>
              </w:rPr>
              <w:t>本项目生产过程中无废气产生及排放。食堂采用清洁能源天然气，油烟废气经油烟净化器处理后，通过食堂排气筒高空排放。</w:t>
            </w:r>
          </w:p>
          <w:p w:rsidR="002B0D5C" w:rsidRPr="00D266F2" w:rsidRDefault="00AF54EC" w:rsidP="00801851">
            <w:pPr>
              <w:spacing w:after="0" w:line="400" w:lineRule="exact"/>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食堂</w:t>
            </w:r>
            <w:r w:rsidR="00801851" w:rsidRPr="00801851">
              <w:rPr>
                <w:rFonts w:ascii="Times New Roman" w:eastAsia="宋体" w:hAnsi="宋体" w:cs="Times New Roman" w:hint="eastAsia"/>
                <w:sz w:val="24"/>
                <w:szCs w:val="24"/>
              </w:rPr>
              <w:t>油烟</w:t>
            </w:r>
            <w:r w:rsidR="00801851" w:rsidRPr="00801851">
              <w:rPr>
                <w:rFonts w:ascii="Times New Roman" w:eastAsia="宋体" w:hAnsi="宋体" w:cs="Times New Roman"/>
                <w:sz w:val="24"/>
                <w:szCs w:val="24"/>
              </w:rPr>
              <w:t>排放浓度低于《饮食业油烟排放标准（试行）》（</w:t>
            </w:r>
            <w:r w:rsidR="00801851" w:rsidRPr="00801851">
              <w:rPr>
                <w:rFonts w:ascii="Times New Roman" w:eastAsia="宋体" w:hAnsi="宋体" w:cs="Times New Roman"/>
                <w:sz w:val="24"/>
                <w:szCs w:val="24"/>
              </w:rPr>
              <w:t>GB18483-2001</w:t>
            </w:r>
            <w:r w:rsidR="00801851" w:rsidRPr="00801851">
              <w:rPr>
                <w:rFonts w:ascii="Times New Roman" w:eastAsia="宋体" w:hAnsi="宋体" w:cs="Times New Roman"/>
                <w:sz w:val="24"/>
                <w:szCs w:val="24"/>
              </w:rPr>
              <w:t>）</w:t>
            </w:r>
            <w:r w:rsidR="00801851" w:rsidRPr="00801851">
              <w:rPr>
                <w:rFonts w:ascii="Times New Roman" w:eastAsia="宋体" w:hAnsi="宋体" w:cs="Times New Roman" w:hint="eastAsia"/>
                <w:sz w:val="24"/>
                <w:szCs w:val="24"/>
              </w:rPr>
              <w:t>中小型</w:t>
            </w:r>
            <w:r w:rsidR="00801851" w:rsidRPr="00801851">
              <w:rPr>
                <w:rFonts w:ascii="Times New Roman" w:eastAsia="宋体" w:hAnsi="宋体" w:cs="Times New Roman"/>
                <w:sz w:val="24"/>
                <w:szCs w:val="24"/>
              </w:rPr>
              <w:t>标准限值要求。</w:t>
            </w:r>
          </w:p>
          <w:p w:rsidR="009D4AD7" w:rsidRPr="004F4F6E" w:rsidRDefault="009D4AD7" w:rsidP="00801851">
            <w:pPr>
              <w:spacing w:after="0" w:line="400" w:lineRule="exact"/>
              <w:rPr>
                <w:rFonts w:ascii="Times New Roman" w:eastAsia="宋体" w:hAnsi="Times New Roman" w:cs="Times New Roman"/>
                <w:sz w:val="24"/>
                <w:szCs w:val="24"/>
              </w:rPr>
            </w:pPr>
            <w:r w:rsidRPr="004F4F6E">
              <w:rPr>
                <w:rFonts w:ascii="Times New Roman" w:eastAsia="宋体" w:hAnsi="Times New Roman" w:cs="Times New Roman"/>
                <w:sz w:val="24"/>
                <w:szCs w:val="24"/>
              </w:rPr>
              <w:t>3</w:t>
            </w:r>
            <w:r w:rsidRPr="004F4F6E">
              <w:rPr>
                <w:rFonts w:ascii="Times New Roman" w:eastAsia="宋体" w:hAnsi="宋体" w:cs="Times New Roman"/>
                <w:sz w:val="24"/>
                <w:szCs w:val="24"/>
              </w:rPr>
              <w:t>、噪声</w:t>
            </w:r>
          </w:p>
          <w:p w:rsidR="009D4AD7" w:rsidRPr="004F4F6E" w:rsidRDefault="009D4AD7" w:rsidP="00801851">
            <w:pPr>
              <w:spacing w:after="0" w:line="400" w:lineRule="exact"/>
              <w:ind w:firstLineChars="200" w:firstLine="480"/>
              <w:rPr>
                <w:rFonts w:ascii="Times New Roman" w:eastAsia="宋体" w:hAnsi="Times New Roman" w:cs="Times New Roman"/>
                <w:sz w:val="24"/>
                <w:szCs w:val="24"/>
              </w:rPr>
            </w:pPr>
            <w:r w:rsidRPr="004F4F6E">
              <w:rPr>
                <w:rFonts w:ascii="Times New Roman" w:eastAsia="宋体" w:hAnsi="宋体" w:cs="Times New Roman"/>
                <w:sz w:val="24"/>
                <w:szCs w:val="24"/>
              </w:rPr>
              <w:t>噪声检测结果表明：厂界昼间噪声</w:t>
            </w:r>
            <w:r w:rsidR="006805E0" w:rsidRPr="004F4F6E">
              <w:rPr>
                <w:rFonts w:ascii="Times New Roman" w:eastAsia="宋体" w:hAnsi="宋体" w:cs="Times New Roman"/>
                <w:sz w:val="24"/>
                <w:szCs w:val="24"/>
              </w:rPr>
              <w:t>均</w:t>
            </w:r>
            <w:r w:rsidRPr="004F4F6E">
              <w:rPr>
                <w:rFonts w:ascii="Times New Roman" w:eastAsia="宋体" w:hAnsi="宋体" w:cs="Times New Roman"/>
                <w:sz w:val="24"/>
                <w:szCs w:val="24"/>
              </w:rPr>
              <w:t>符合《工业企业厂界环境噪声排放标准》（</w:t>
            </w:r>
            <w:r w:rsidRPr="004F4F6E">
              <w:rPr>
                <w:rFonts w:ascii="Times New Roman" w:eastAsia="宋体" w:hAnsi="Times New Roman" w:cs="Times New Roman"/>
                <w:sz w:val="24"/>
                <w:szCs w:val="24"/>
              </w:rPr>
              <w:t>GB12348-2008</w:t>
            </w:r>
            <w:r w:rsidRPr="004F4F6E">
              <w:rPr>
                <w:rFonts w:ascii="Times New Roman" w:eastAsia="宋体" w:hAnsi="宋体" w:cs="Times New Roman"/>
                <w:sz w:val="24"/>
                <w:szCs w:val="24"/>
              </w:rPr>
              <w:t>）表</w:t>
            </w:r>
            <w:r w:rsidRPr="004F4F6E">
              <w:rPr>
                <w:rFonts w:ascii="Times New Roman" w:eastAsia="宋体" w:hAnsi="Times New Roman" w:cs="Times New Roman"/>
                <w:sz w:val="24"/>
                <w:szCs w:val="24"/>
              </w:rPr>
              <w:t>1</w:t>
            </w:r>
            <w:r w:rsidRPr="004F4F6E">
              <w:rPr>
                <w:rFonts w:ascii="Times New Roman" w:eastAsia="宋体" w:hAnsi="宋体" w:cs="Times New Roman"/>
                <w:sz w:val="24"/>
                <w:szCs w:val="24"/>
              </w:rPr>
              <w:t>中</w:t>
            </w:r>
            <w:r w:rsidR="00801851">
              <w:rPr>
                <w:rFonts w:ascii="Times New Roman" w:eastAsia="宋体" w:hAnsi="Times New Roman" w:cs="Times New Roman" w:hint="eastAsia"/>
                <w:sz w:val="24"/>
                <w:szCs w:val="24"/>
              </w:rPr>
              <w:t>2</w:t>
            </w:r>
            <w:r w:rsidRPr="004F4F6E">
              <w:rPr>
                <w:rFonts w:ascii="Times New Roman" w:eastAsia="宋体" w:hAnsi="宋体" w:cs="Times New Roman"/>
                <w:sz w:val="24"/>
                <w:szCs w:val="24"/>
              </w:rPr>
              <w:t>类标准。</w:t>
            </w:r>
          </w:p>
          <w:p w:rsidR="009D4AD7" w:rsidRPr="004F4F6E" w:rsidRDefault="009D4AD7" w:rsidP="00801851">
            <w:pPr>
              <w:spacing w:after="0" w:line="400" w:lineRule="exact"/>
              <w:rPr>
                <w:rFonts w:ascii="Times New Roman" w:eastAsia="宋体" w:hAnsi="Times New Roman" w:cs="Times New Roman"/>
                <w:sz w:val="24"/>
                <w:szCs w:val="24"/>
              </w:rPr>
            </w:pPr>
            <w:r w:rsidRPr="004F4F6E">
              <w:rPr>
                <w:rFonts w:ascii="Times New Roman" w:eastAsia="宋体" w:hAnsi="Times New Roman" w:cs="Times New Roman"/>
                <w:sz w:val="24"/>
                <w:szCs w:val="24"/>
              </w:rPr>
              <w:t>4</w:t>
            </w:r>
            <w:r w:rsidRPr="004F4F6E">
              <w:rPr>
                <w:rFonts w:ascii="Times New Roman" w:eastAsia="宋体" w:hAnsi="宋体" w:cs="Times New Roman"/>
                <w:sz w:val="24"/>
                <w:szCs w:val="24"/>
              </w:rPr>
              <w:t>、固体废物</w:t>
            </w:r>
          </w:p>
          <w:p w:rsidR="009D4AD7" w:rsidRPr="004F4F6E" w:rsidRDefault="00801851" w:rsidP="00801851">
            <w:pPr>
              <w:spacing w:after="0" w:line="400" w:lineRule="exact"/>
              <w:ind w:firstLineChars="200" w:firstLine="480"/>
              <w:rPr>
                <w:rFonts w:ascii="Times New Roman" w:eastAsia="宋体" w:hAnsi="Times New Roman" w:cs="Times New Roman"/>
                <w:sz w:val="24"/>
                <w:szCs w:val="24"/>
              </w:rPr>
            </w:pPr>
            <w:r w:rsidRPr="00801851">
              <w:rPr>
                <w:rFonts w:ascii="Times New Roman" w:eastAsia="宋体" w:hAnsi="Times New Roman" w:cs="Times New Roman" w:hint="eastAsia"/>
                <w:sz w:val="24"/>
                <w:szCs w:val="24"/>
              </w:rPr>
              <w:t>本项目固废主要有职工生活产生的生活垃圾、食堂泔脚、生产过程产生的废边角料及不合格品、废乳化液、废油泥。废边角料及不合格品外卖给废品回收单位；废乳化液委托无锡清碧水处理设备有限公司处置、废油泥委托苏州市荣望环保科技有限公司处置；生活垃圾由环卫部门清运。</w:t>
            </w:r>
            <w:r w:rsidR="00390E81" w:rsidRPr="004F4F6E">
              <w:rPr>
                <w:rFonts w:ascii="Times New Roman" w:eastAsia="宋体" w:hAnsi="Times New Roman" w:cs="Times New Roman" w:hint="eastAsia"/>
                <w:sz w:val="24"/>
                <w:szCs w:val="24"/>
              </w:rPr>
              <w:t>固废零排放。</w:t>
            </w:r>
          </w:p>
          <w:p w:rsidR="009D4AD7" w:rsidRPr="004F4F6E" w:rsidRDefault="00C203F5" w:rsidP="00801851">
            <w:pPr>
              <w:spacing w:after="0" w:line="400" w:lineRule="exact"/>
              <w:rPr>
                <w:rFonts w:ascii="Times New Roman" w:eastAsia="宋体" w:hAnsi="Times New Roman" w:cs="Times New Roman"/>
                <w:sz w:val="24"/>
                <w:szCs w:val="24"/>
              </w:rPr>
            </w:pPr>
            <w:r w:rsidRPr="004F4F6E">
              <w:rPr>
                <w:rFonts w:ascii="Times New Roman" w:eastAsia="宋体" w:hAnsi="Times New Roman" w:cs="Times New Roman"/>
                <w:sz w:val="24"/>
                <w:szCs w:val="24"/>
              </w:rPr>
              <w:t>5</w:t>
            </w:r>
            <w:r w:rsidR="009D4AD7" w:rsidRPr="004F4F6E">
              <w:rPr>
                <w:rFonts w:ascii="Times New Roman" w:eastAsia="宋体" w:hAnsi="Times New Roman" w:cs="Times New Roman"/>
                <w:sz w:val="24"/>
                <w:szCs w:val="24"/>
              </w:rPr>
              <w:t>、总量控制</w:t>
            </w:r>
          </w:p>
          <w:p w:rsidR="009D4AD7" w:rsidRPr="00801851" w:rsidRDefault="009D4AD7" w:rsidP="00801851">
            <w:pPr>
              <w:spacing w:after="0" w:line="400" w:lineRule="exact"/>
              <w:ind w:firstLineChars="200" w:firstLine="480"/>
              <w:rPr>
                <w:rFonts w:ascii="Times New Roman" w:eastAsia="宋体" w:hAnsi="Times New Roman" w:cs="Times New Roman"/>
                <w:sz w:val="24"/>
                <w:szCs w:val="24"/>
              </w:rPr>
            </w:pPr>
            <w:r w:rsidRPr="004F4F6E">
              <w:rPr>
                <w:rFonts w:ascii="Times New Roman" w:eastAsia="宋体" w:hAnsi="宋体" w:cs="Times New Roman"/>
                <w:sz w:val="24"/>
                <w:szCs w:val="24"/>
              </w:rPr>
              <w:t>建设单位废水</w:t>
            </w:r>
            <w:r w:rsidR="00895E9C" w:rsidRPr="004F4F6E">
              <w:rPr>
                <w:rFonts w:ascii="Times New Roman" w:eastAsia="宋体" w:hAnsi="宋体" w:cs="Times New Roman"/>
                <w:sz w:val="24"/>
                <w:szCs w:val="24"/>
              </w:rPr>
              <w:t>、废气</w:t>
            </w:r>
            <w:r w:rsidRPr="004F4F6E">
              <w:rPr>
                <w:rFonts w:ascii="Times New Roman" w:eastAsia="宋体" w:hAnsi="宋体" w:cs="Times New Roman"/>
                <w:sz w:val="24"/>
                <w:szCs w:val="24"/>
              </w:rPr>
              <w:t>污染物满足总量控制要求</w:t>
            </w:r>
            <w:r w:rsidR="00895E9C" w:rsidRPr="00801851">
              <w:rPr>
                <w:rFonts w:ascii="Times New Roman" w:eastAsia="宋体" w:hAnsi="宋体" w:cs="Times New Roman"/>
                <w:sz w:val="24"/>
                <w:szCs w:val="24"/>
              </w:rPr>
              <w:t>，</w:t>
            </w:r>
            <w:r w:rsidRPr="00801851">
              <w:rPr>
                <w:rFonts w:ascii="Times New Roman" w:eastAsia="宋体" w:hAnsi="宋体" w:cs="Times New Roman"/>
                <w:sz w:val="24"/>
                <w:szCs w:val="24"/>
              </w:rPr>
              <w:t>固废达到零排放。</w:t>
            </w:r>
          </w:p>
          <w:p w:rsidR="009D4AD7" w:rsidRPr="00801851" w:rsidRDefault="00C203F5" w:rsidP="00801851">
            <w:pPr>
              <w:spacing w:after="0" w:line="400" w:lineRule="exact"/>
              <w:rPr>
                <w:rFonts w:ascii="Times New Roman" w:eastAsia="宋体" w:hAnsi="宋体" w:cs="Times New Roman"/>
                <w:sz w:val="24"/>
                <w:szCs w:val="24"/>
              </w:rPr>
            </w:pPr>
            <w:r w:rsidRPr="00801851">
              <w:rPr>
                <w:rFonts w:ascii="Times New Roman" w:eastAsia="宋体" w:hAnsi="Times New Roman" w:cs="Times New Roman"/>
                <w:sz w:val="24"/>
                <w:szCs w:val="24"/>
              </w:rPr>
              <w:t>6</w:t>
            </w:r>
            <w:r w:rsidR="009D4AD7" w:rsidRPr="00801851">
              <w:rPr>
                <w:rFonts w:ascii="Times New Roman" w:eastAsia="宋体" w:hAnsi="宋体" w:cs="Times New Roman"/>
                <w:sz w:val="24"/>
                <w:szCs w:val="24"/>
              </w:rPr>
              <w:t>、所有排污口已按照《江苏省排污口设置及规范化整治管理办法》（苏环控（</w:t>
            </w:r>
            <w:r w:rsidR="009D4AD7" w:rsidRPr="00801851">
              <w:rPr>
                <w:rFonts w:ascii="Times New Roman" w:eastAsia="宋体" w:hAnsi="宋体" w:cs="Times New Roman"/>
                <w:sz w:val="24"/>
                <w:szCs w:val="24"/>
              </w:rPr>
              <w:t>1997</w:t>
            </w:r>
            <w:r w:rsidR="009D4AD7" w:rsidRPr="00801851">
              <w:rPr>
                <w:rFonts w:ascii="Times New Roman" w:eastAsia="宋体" w:hAnsi="宋体" w:cs="Times New Roman"/>
                <w:sz w:val="24"/>
                <w:szCs w:val="24"/>
              </w:rPr>
              <w:t>）</w:t>
            </w:r>
            <w:r w:rsidR="009D4AD7" w:rsidRPr="00801851">
              <w:rPr>
                <w:rFonts w:ascii="Times New Roman" w:eastAsia="宋体" w:hAnsi="宋体" w:cs="Times New Roman"/>
                <w:sz w:val="24"/>
                <w:szCs w:val="24"/>
              </w:rPr>
              <w:t>122</w:t>
            </w:r>
            <w:r w:rsidR="009D4AD7" w:rsidRPr="00801851">
              <w:rPr>
                <w:rFonts w:ascii="Times New Roman" w:eastAsia="宋体" w:hAnsi="宋体" w:cs="Times New Roman"/>
                <w:sz w:val="24"/>
                <w:szCs w:val="24"/>
              </w:rPr>
              <w:t>号））的规定进行设置和管理。</w:t>
            </w:r>
          </w:p>
          <w:p w:rsidR="009D4AD7" w:rsidRPr="00801851" w:rsidRDefault="00C203F5" w:rsidP="00801851">
            <w:pPr>
              <w:spacing w:after="0" w:line="400" w:lineRule="exact"/>
              <w:rPr>
                <w:rFonts w:ascii="Times New Roman" w:eastAsia="宋体" w:hAnsi="宋体" w:cs="Times New Roman"/>
                <w:sz w:val="24"/>
                <w:szCs w:val="24"/>
              </w:rPr>
            </w:pPr>
            <w:r w:rsidRPr="00801851">
              <w:rPr>
                <w:rFonts w:ascii="Times New Roman" w:eastAsia="宋体" w:hAnsi="宋体" w:cs="Times New Roman"/>
                <w:sz w:val="24"/>
                <w:szCs w:val="24"/>
              </w:rPr>
              <w:t>7</w:t>
            </w:r>
            <w:r w:rsidRPr="00801851">
              <w:rPr>
                <w:rFonts w:ascii="Times New Roman" w:eastAsia="宋体" w:hAnsi="宋体" w:cs="Times New Roman"/>
                <w:sz w:val="24"/>
                <w:szCs w:val="24"/>
              </w:rPr>
              <w:t>、</w:t>
            </w:r>
            <w:r w:rsidR="00801851" w:rsidRPr="00801851">
              <w:rPr>
                <w:rFonts w:ascii="Times New Roman" w:eastAsia="宋体" w:hAnsi="宋体" w:cs="Times New Roman"/>
                <w:sz w:val="24"/>
                <w:szCs w:val="24"/>
              </w:rPr>
              <w:t>该项目车间外</w:t>
            </w:r>
            <w:r w:rsidR="00801851" w:rsidRPr="00801851">
              <w:rPr>
                <w:rFonts w:ascii="Times New Roman" w:eastAsia="宋体" w:hAnsi="宋体" w:cs="Times New Roman" w:hint="eastAsia"/>
                <w:sz w:val="24"/>
                <w:szCs w:val="24"/>
              </w:rPr>
              <w:t>5</w:t>
            </w:r>
            <w:r w:rsidR="00801851" w:rsidRPr="00801851">
              <w:rPr>
                <w:rFonts w:ascii="Times New Roman" w:eastAsia="宋体" w:hAnsi="宋体" w:cs="Times New Roman"/>
                <w:sz w:val="24"/>
                <w:szCs w:val="24"/>
              </w:rPr>
              <w:t>0</w:t>
            </w:r>
            <w:r w:rsidR="00801851" w:rsidRPr="00801851">
              <w:rPr>
                <w:rFonts w:ascii="Times New Roman" w:eastAsia="宋体" w:hAnsi="宋体" w:cs="Times New Roman"/>
                <w:sz w:val="24"/>
                <w:szCs w:val="24"/>
              </w:rPr>
              <w:t>米范围</w:t>
            </w:r>
            <w:r w:rsidR="00801851" w:rsidRPr="00801851">
              <w:rPr>
                <w:rFonts w:ascii="Times New Roman" w:eastAsia="宋体" w:hAnsi="宋体" w:cs="Times New Roman" w:hint="eastAsia"/>
                <w:sz w:val="24"/>
                <w:szCs w:val="24"/>
              </w:rPr>
              <w:t>为环境防护距离</w:t>
            </w:r>
            <w:r w:rsidR="00801851" w:rsidRPr="00801851">
              <w:rPr>
                <w:rFonts w:ascii="Times New Roman" w:eastAsia="宋体" w:hAnsi="宋体" w:cs="Times New Roman"/>
                <w:sz w:val="24"/>
                <w:szCs w:val="24"/>
              </w:rPr>
              <w:t>，</w:t>
            </w:r>
            <w:r w:rsidR="00801851" w:rsidRPr="00801851">
              <w:rPr>
                <w:rFonts w:ascii="Times New Roman" w:eastAsia="宋体" w:hAnsi="宋体" w:cs="Times New Roman" w:hint="eastAsia"/>
                <w:sz w:val="24"/>
                <w:szCs w:val="24"/>
              </w:rPr>
              <w:t>目前在此范围内有秦巷村居民两户，企业已加强环境污染治理，确保各类污染物达标排放，不影响周边敏感目标。</w:t>
            </w:r>
          </w:p>
          <w:p w:rsidR="009D4AD7" w:rsidRPr="00687F1F" w:rsidRDefault="009D4AD7" w:rsidP="00801851">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801851">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96" w:rsidRDefault="003A7596">
      <w:pPr>
        <w:spacing w:after="0"/>
      </w:pPr>
      <w:r>
        <w:separator/>
      </w:r>
    </w:p>
  </w:endnote>
  <w:endnote w:type="continuationSeparator" w:id="0">
    <w:p w:rsidR="003A7596" w:rsidRDefault="003A75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58" w:rsidRDefault="00BE2458">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58" w:rsidRDefault="000D7362">
    <w:pPr>
      <w:pStyle w:val="aa"/>
      <w:spacing w:after="0"/>
      <w:ind w:right="360"/>
      <w:rPr>
        <w:rFonts w:ascii="宋体" w:eastAsia="宋体" w:hAnsi="宋体"/>
        <w:sz w:val="21"/>
        <w:szCs w:val="21"/>
      </w:rPr>
    </w:pPr>
    <w:r w:rsidRPr="000D7362">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05pt;width:94.9pt;height:16.1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BE2458" w:rsidRPr="002D5BBC" w:rsidRDefault="00BE2458"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0D7362"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0D7362" w:rsidRPr="002D5BBC">
                  <w:rPr>
                    <w:rFonts w:ascii="Times New Roman" w:eastAsia="宋体" w:hAnsi="Times New Roman"/>
                  </w:rPr>
                  <w:fldChar w:fldCharType="separate"/>
                </w:r>
                <w:r w:rsidR="00AF54EC">
                  <w:rPr>
                    <w:rFonts w:ascii="Times New Roman" w:eastAsia="宋体" w:hAnsi="Times New Roman"/>
                    <w:noProof/>
                  </w:rPr>
                  <w:t>33</w:t>
                </w:r>
                <w:r w:rsidR="000D7362"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sidR="00801851">
                  <w:rPr>
                    <w:rFonts w:ascii="Times New Roman" w:eastAsia="宋体" w:hAnsi="Times New Roman" w:hint="eastAsia"/>
                  </w:rPr>
                  <w:t>33</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96" w:rsidRDefault="003A7596">
      <w:pPr>
        <w:spacing w:after="0"/>
      </w:pPr>
      <w:r>
        <w:separator/>
      </w:r>
    </w:p>
  </w:footnote>
  <w:footnote w:type="continuationSeparator" w:id="0">
    <w:p w:rsidR="003A7596" w:rsidRDefault="003A75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58" w:rsidRDefault="00BE2458"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58" w:rsidRDefault="00BE2458" w:rsidP="00DF26D5">
    <w:pPr>
      <w:pStyle w:val="ab"/>
      <w:tabs>
        <w:tab w:val="left" w:pos="5569"/>
      </w:tabs>
      <w:spacing w:after="0"/>
    </w:pPr>
    <w:r w:rsidRPr="00D63618">
      <w:rPr>
        <w:rFonts w:ascii="宋体" w:eastAsia="宋体" w:hAnsi="宋体" w:cs="宋体" w:hint="eastAsia"/>
        <w:sz w:val="21"/>
        <w:szCs w:val="21"/>
      </w:rPr>
      <w:t>精密机械零部件生产线智能化改造项目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BE5BD66"/>
    <w:lvl w:ilvl="0">
      <w:start w:val="1"/>
      <w:numFmt w:val="decimal"/>
      <w:suff w:val="nothing"/>
      <w:lvlText w:val="%1、"/>
      <w:lvlJc w:val="left"/>
      <w:rPr>
        <w:rFonts w:cs="Times New Roman"/>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675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F9"/>
    <w:rsid w:val="0000162D"/>
    <w:rsid w:val="00004FEF"/>
    <w:rsid w:val="000051ED"/>
    <w:rsid w:val="000059F3"/>
    <w:rsid w:val="00010A4E"/>
    <w:rsid w:val="00010AE0"/>
    <w:rsid w:val="00010B1E"/>
    <w:rsid w:val="00011E9E"/>
    <w:rsid w:val="00011EFA"/>
    <w:rsid w:val="00014347"/>
    <w:rsid w:val="000144C2"/>
    <w:rsid w:val="000165A0"/>
    <w:rsid w:val="000166B4"/>
    <w:rsid w:val="00017BA5"/>
    <w:rsid w:val="000202C2"/>
    <w:rsid w:val="00022373"/>
    <w:rsid w:val="00024CF0"/>
    <w:rsid w:val="00025E5E"/>
    <w:rsid w:val="000266F8"/>
    <w:rsid w:val="000268DF"/>
    <w:rsid w:val="00027DD2"/>
    <w:rsid w:val="00032A65"/>
    <w:rsid w:val="00033CAA"/>
    <w:rsid w:val="00035ECD"/>
    <w:rsid w:val="0004107D"/>
    <w:rsid w:val="00041CAE"/>
    <w:rsid w:val="000423C1"/>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69CF"/>
    <w:rsid w:val="00056DF5"/>
    <w:rsid w:val="00062291"/>
    <w:rsid w:val="000622DF"/>
    <w:rsid w:val="00062492"/>
    <w:rsid w:val="00062553"/>
    <w:rsid w:val="000656DD"/>
    <w:rsid w:val="0006743F"/>
    <w:rsid w:val="00070828"/>
    <w:rsid w:val="00074BDF"/>
    <w:rsid w:val="000765D1"/>
    <w:rsid w:val="00090719"/>
    <w:rsid w:val="00091BED"/>
    <w:rsid w:val="00093614"/>
    <w:rsid w:val="00095574"/>
    <w:rsid w:val="000A417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D1D8A"/>
    <w:rsid w:val="000D1EA7"/>
    <w:rsid w:val="000D1FCB"/>
    <w:rsid w:val="000D24FE"/>
    <w:rsid w:val="000D3EE3"/>
    <w:rsid w:val="000D7362"/>
    <w:rsid w:val="000E0FC5"/>
    <w:rsid w:val="000E3462"/>
    <w:rsid w:val="000E431F"/>
    <w:rsid w:val="000E6F4B"/>
    <w:rsid w:val="000E754E"/>
    <w:rsid w:val="000F14C8"/>
    <w:rsid w:val="000F4715"/>
    <w:rsid w:val="000F4B9D"/>
    <w:rsid w:val="000F5238"/>
    <w:rsid w:val="000F5D0F"/>
    <w:rsid w:val="000F5F8A"/>
    <w:rsid w:val="00110DA3"/>
    <w:rsid w:val="0011367D"/>
    <w:rsid w:val="00121C0C"/>
    <w:rsid w:val="00123FF8"/>
    <w:rsid w:val="00132FD1"/>
    <w:rsid w:val="00133B29"/>
    <w:rsid w:val="001358C9"/>
    <w:rsid w:val="00137F01"/>
    <w:rsid w:val="001410C6"/>
    <w:rsid w:val="00141900"/>
    <w:rsid w:val="00144556"/>
    <w:rsid w:val="00147150"/>
    <w:rsid w:val="00150337"/>
    <w:rsid w:val="00153576"/>
    <w:rsid w:val="00153E0D"/>
    <w:rsid w:val="00157A04"/>
    <w:rsid w:val="00160108"/>
    <w:rsid w:val="00160828"/>
    <w:rsid w:val="00162025"/>
    <w:rsid w:val="00162DB0"/>
    <w:rsid w:val="001631CB"/>
    <w:rsid w:val="001637F1"/>
    <w:rsid w:val="00166D02"/>
    <w:rsid w:val="001700F5"/>
    <w:rsid w:val="001714F3"/>
    <w:rsid w:val="00172A27"/>
    <w:rsid w:val="00177DD6"/>
    <w:rsid w:val="001816AC"/>
    <w:rsid w:val="0018698C"/>
    <w:rsid w:val="00187635"/>
    <w:rsid w:val="001878FB"/>
    <w:rsid w:val="00191042"/>
    <w:rsid w:val="001927C8"/>
    <w:rsid w:val="00197419"/>
    <w:rsid w:val="00197BAB"/>
    <w:rsid w:val="001A1386"/>
    <w:rsid w:val="001A2126"/>
    <w:rsid w:val="001A32ED"/>
    <w:rsid w:val="001A4FA1"/>
    <w:rsid w:val="001A56EE"/>
    <w:rsid w:val="001A7909"/>
    <w:rsid w:val="001B3812"/>
    <w:rsid w:val="001B5442"/>
    <w:rsid w:val="001B5FA3"/>
    <w:rsid w:val="001B77C8"/>
    <w:rsid w:val="001C1192"/>
    <w:rsid w:val="001C3C88"/>
    <w:rsid w:val="001C3E5C"/>
    <w:rsid w:val="001C4028"/>
    <w:rsid w:val="001C46F7"/>
    <w:rsid w:val="001C5535"/>
    <w:rsid w:val="001C5AEB"/>
    <w:rsid w:val="001C7C3D"/>
    <w:rsid w:val="001D18E6"/>
    <w:rsid w:val="001D3D85"/>
    <w:rsid w:val="001D64C9"/>
    <w:rsid w:val="001E4D62"/>
    <w:rsid w:val="001E71CA"/>
    <w:rsid w:val="001F0E06"/>
    <w:rsid w:val="001F1448"/>
    <w:rsid w:val="001F340B"/>
    <w:rsid w:val="001F5B0C"/>
    <w:rsid w:val="002068C3"/>
    <w:rsid w:val="00211DF0"/>
    <w:rsid w:val="00213277"/>
    <w:rsid w:val="0021416E"/>
    <w:rsid w:val="00214A05"/>
    <w:rsid w:val="002178B4"/>
    <w:rsid w:val="00221780"/>
    <w:rsid w:val="002218AE"/>
    <w:rsid w:val="00224C8D"/>
    <w:rsid w:val="00237ADA"/>
    <w:rsid w:val="00237D87"/>
    <w:rsid w:val="00243538"/>
    <w:rsid w:val="002536E6"/>
    <w:rsid w:val="002548E0"/>
    <w:rsid w:val="00260AE4"/>
    <w:rsid w:val="002619F8"/>
    <w:rsid w:val="00262869"/>
    <w:rsid w:val="002664BD"/>
    <w:rsid w:val="002712DE"/>
    <w:rsid w:val="00272805"/>
    <w:rsid w:val="00274819"/>
    <w:rsid w:val="00275E26"/>
    <w:rsid w:val="002761A9"/>
    <w:rsid w:val="00277547"/>
    <w:rsid w:val="00280A74"/>
    <w:rsid w:val="002823B7"/>
    <w:rsid w:val="00282629"/>
    <w:rsid w:val="002831D5"/>
    <w:rsid w:val="002843C9"/>
    <w:rsid w:val="00292204"/>
    <w:rsid w:val="002923A6"/>
    <w:rsid w:val="00295384"/>
    <w:rsid w:val="00297EA0"/>
    <w:rsid w:val="002A3AA2"/>
    <w:rsid w:val="002A5AEB"/>
    <w:rsid w:val="002A69E1"/>
    <w:rsid w:val="002B0D5C"/>
    <w:rsid w:val="002B2EE8"/>
    <w:rsid w:val="002B3446"/>
    <w:rsid w:val="002B55C9"/>
    <w:rsid w:val="002C08E4"/>
    <w:rsid w:val="002C4829"/>
    <w:rsid w:val="002C5A51"/>
    <w:rsid w:val="002D0997"/>
    <w:rsid w:val="002D3946"/>
    <w:rsid w:val="002D5BBC"/>
    <w:rsid w:val="002D60DE"/>
    <w:rsid w:val="002E0959"/>
    <w:rsid w:val="002E368E"/>
    <w:rsid w:val="002E387A"/>
    <w:rsid w:val="002E47D3"/>
    <w:rsid w:val="002E5A29"/>
    <w:rsid w:val="002F036F"/>
    <w:rsid w:val="002F38D1"/>
    <w:rsid w:val="00305B0E"/>
    <w:rsid w:val="003103C1"/>
    <w:rsid w:val="003108E7"/>
    <w:rsid w:val="0031320F"/>
    <w:rsid w:val="003152BF"/>
    <w:rsid w:val="00317AED"/>
    <w:rsid w:val="00317E16"/>
    <w:rsid w:val="00321C53"/>
    <w:rsid w:val="0032209D"/>
    <w:rsid w:val="0032746F"/>
    <w:rsid w:val="003301D9"/>
    <w:rsid w:val="003306E3"/>
    <w:rsid w:val="00333723"/>
    <w:rsid w:val="0033500C"/>
    <w:rsid w:val="003356AB"/>
    <w:rsid w:val="003371B0"/>
    <w:rsid w:val="00344935"/>
    <w:rsid w:val="00345519"/>
    <w:rsid w:val="003458B7"/>
    <w:rsid w:val="00345C64"/>
    <w:rsid w:val="00347AC7"/>
    <w:rsid w:val="0035035D"/>
    <w:rsid w:val="003510E6"/>
    <w:rsid w:val="00351CB0"/>
    <w:rsid w:val="00355A35"/>
    <w:rsid w:val="00362ACB"/>
    <w:rsid w:val="00363BD2"/>
    <w:rsid w:val="00365516"/>
    <w:rsid w:val="003657D6"/>
    <w:rsid w:val="00365F15"/>
    <w:rsid w:val="00371B17"/>
    <w:rsid w:val="00371C8C"/>
    <w:rsid w:val="003752FF"/>
    <w:rsid w:val="00376B63"/>
    <w:rsid w:val="00383606"/>
    <w:rsid w:val="00383EE1"/>
    <w:rsid w:val="003849C3"/>
    <w:rsid w:val="00385F2B"/>
    <w:rsid w:val="00390E81"/>
    <w:rsid w:val="00392329"/>
    <w:rsid w:val="003923F5"/>
    <w:rsid w:val="00393C4E"/>
    <w:rsid w:val="003A024F"/>
    <w:rsid w:val="003A08EC"/>
    <w:rsid w:val="003A0DC1"/>
    <w:rsid w:val="003A18C9"/>
    <w:rsid w:val="003A2B28"/>
    <w:rsid w:val="003A7596"/>
    <w:rsid w:val="003A7A1E"/>
    <w:rsid w:val="003B0B49"/>
    <w:rsid w:val="003B153D"/>
    <w:rsid w:val="003B27FA"/>
    <w:rsid w:val="003B39C5"/>
    <w:rsid w:val="003C0674"/>
    <w:rsid w:val="003C584E"/>
    <w:rsid w:val="003C6451"/>
    <w:rsid w:val="003D045A"/>
    <w:rsid w:val="003D35B3"/>
    <w:rsid w:val="003D69B3"/>
    <w:rsid w:val="003E3402"/>
    <w:rsid w:val="003F0758"/>
    <w:rsid w:val="003F21D5"/>
    <w:rsid w:val="003F2403"/>
    <w:rsid w:val="003F24C2"/>
    <w:rsid w:val="00407D91"/>
    <w:rsid w:val="00411B5A"/>
    <w:rsid w:val="00414796"/>
    <w:rsid w:val="004159CC"/>
    <w:rsid w:val="00415E75"/>
    <w:rsid w:val="00420E9D"/>
    <w:rsid w:val="004223A9"/>
    <w:rsid w:val="00423256"/>
    <w:rsid w:val="00423FBA"/>
    <w:rsid w:val="00426C18"/>
    <w:rsid w:val="00427837"/>
    <w:rsid w:val="004303EE"/>
    <w:rsid w:val="00435752"/>
    <w:rsid w:val="00437A03"/>
    <w:rsid w:val="00441963"/>
    <w:rsid w:val="00443482"/>
    <w:rsid w:val="004503B7"/>
    <w:rsid w:val="00453428"/>
    <w:rsid w:val="00460111"/>
    <w:rsid w:val="0046073C"/>
    <w:rsid w:val="00460D52"/>
    <w:rsid w:val="00460EE5"/>
    <w:rsid w:val="004618DE"/>
    <w:rsid w:val="00462456"/>
    <w:rsid w:val="00471191"/>
    <w:rsid w:val="00473B6F"/>
    <w:rsid w:val="00474503"/>
    <w:rsid w:val="00475682"/>
    <w:rsid w:val="004777E6"/>
    <w:rsid w:val="0048222F"/>
    <w:rsid w:val="004915CD"/>
    <w:rsid w:val="00493875"/>
    <w:rsid w:val="004A04FE"/>
    <w:rsid w:val="004A19CB"/>
    <w:rsid w:val="004A58CA"/>
    <w:rsid w:val="004B1F09"/>
    <w:rsid w:val="004B22CF"/>
    <w:rsid w:val="004B5C6F"/>
    <w:rsid w:val="004C059D"/>
    <w:rsid w:val="004C08CD"/>
    <w:rsid w:val="004C2403"/>
    <w:rsid w:val="004C393E"/>
    <w:rsid w:val="004C4879"/>
    <w:rsid w:val="004D223A"/>
    <w:rsid w:val="004D2BB6"/>
    <w:rsid w:val="004D4F4F"/>
    <w:rsid w:val="004D5700"/>
    <w:rsid w:val="004D75B1"/>
    <w:rsid w:val="004E305E"/>
    <w:rsid w:val="004E49C9"/>
    <w:rsid w:val="004E4C23"/>
    <w:rsid w:val="004E57AF"/>
    <w:rsid w:val="004E6224"/>
    <w:rsid w:val="004E64F0"/>
    <w:rsid w:val="004E72B0"/>
    <w:rsid w:val="004F2A31"/>
    <w:rsid w:val="004F2B52"/>
    <w:rsid w:val="004F2D90"/>
    <w:rsid w:val="004F379A"/>
    <w:rsid w:val="004F43D5"/>
    <w:rsid w:val="004F4F6E"/>
    <w:rsid w:val="004F5D41"/>
    <w:rsid w:val="004F776B"/>
    <w:rsid w:val="00500B24"/>
    <w:rsid w:val="0050397B"/>
    <w:rsid w:val="00504844"/>
    <w:rsid w:val="00507F5F"/>
    <w:rsid w:val="005117B5"/>
    <w:rsid w:val="00512CE5"/>
    <w:rsid w:val="005135F1"/>
    <w:rsid w:val="00513FA4"/>
    <w:rsid w:val="0051440C"/>
    <w:rsid w:val="00514A05"/>
    <w:rsid w:val="00514A65"/>
    <w:rsid w:val="00515C27"/>
    <w:rsid w:val="00516C91"/>
    <w:rsid w:val="00520258"/>
    <w:rsid w:val="00520C97"/>
    <w:rsid w:val="005237D5"/>
    <w:rsid w:val="005254F9"/>
    <w:rsid w:val="00534F47"/>
    <w:rsid w:val="005355BB"/>
    <w:rsid w:val="00540177"/>
    <w:rsid w:val="00542D76"/>
    <w:rsid w:val="005479E9"/>
    <w:rsid w:val="00552F0A"/>
    <w:rsid w:val="00555510"/>
    <w:rsid w:val="0056058A"/>
    <w:rsid w:val="00563A2A"/>
    <w:rsid w:val="005649CA"/>
    <w:rsid w:val="00565F2E"/>
    <w:rsid w:val="00567288"/>
    <w:rsid w:val="00573901"/>
    <w:rsid w:val="005748F7"/>
    <w:rsid w:val="00574B13"/>
    <w:rsid w:val="00575705"/>
    <w:rsid w:val="005823D7"/>
    <w:rsid w:val="005833EE"/>
    <w:rsid w:val="00583888"/>
    <w:rsid w:val="005863C1"/>
    <w:rsid w:val="00586F59"/>
    <w:rsid w:val="0058729E"/>
    <w:rsid w:val="00587DBC"/>
    <w:rsid w:val="0059242F"/>
    <w:rsid w:val="005932B3"/>
    <w:rsid w:val="005947D5"/>
    <w:rsid w:val="0059521D"/>
    <w:rsid w:val="00597321"/>
    <w:rsid w:val="005A1B8B"/>
    <w:rsid w:val="005A1EA1"/>
    <w:rsid w:val="005A2373"/>
    <w:rsid w:val="005A35D9"/>
    <w:rsid w:val="005A7048"/>
    <w:rsid w:val="005A794C"/>
    <w:rsid w:val="005A7981"/>
    <w:rsid w:val="005B0E4F"/>
    <w:rsid w:val="005B109D"/>
    <w:rsid w:val="005B125E"/>
    <w:rsid w:val="005B1CAA"/>
    <w:rsid w:val="005B39FA"/>
    <w:rsid w:val="005B5281"/>
    <w:rsid w:val="005B5794"/>
    <w:rsid w:val="005C4FD9"/>
    <w:rsid w:val="005C642A"/>
    <w:rsid w:val="005C649F"/>
    <w:rsid w:val="005C76A8"/>
    <w:rsid w:val="005C79E7"/>
    <w:rsid w:val="005D0483"/>
    <w:rsid w:val="005D4F9A"/>
    <w:rsid w:val="005D5A5F"/>
    <w:rsid w:val="005D5A6F"/>
    <w:rsid w:val="005D6CDF"/>
    <w:rsid w:val="005D7621"/>
    <w:rsid w:val="005E1065"/>
    <w:rsid w:val="005E106E"/>
    <w:rsid w:val="005E2513"/>
    <w:rsid w:val="005E6360"/>
    <w:rsid w:val="005E6B05"/>
    <w:rsid w:val="005E702B"/>
    <w:rsid w:val="005F3F43"/>
    <w:rsid w:val="005F6763"/>
    <w:rsid w:val="005F795C"/>
    <w:rsid w:val="006000FD"/>
    <w:rsid w:val="006010B8"/>
    <w:rsid w:val="00601AFB"/>
    <w:rsid w:val="00606013"/>
    <w:rsid w:val="00607079"/>
    <w:rsid w:val="00612A44"/>
    <w:rsid w:val="00612C0E"/>
    <w:rsid w:val="00614721"/>
    <w:rsid w:val="00615E06"/>
    <w:rsid w:val="00616B12"/>
    <w:rsid w:val="00621027"/>
    <w:rsid w:val="00622F70"/>
    <w:rsid w:val="00624B47"/>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74174"/>
    <w:rsid w:val="006805E0"/>
    <w:rsid w:val="00687F1F"/>
    <w:rsid w:val="0069059C"/>
    <w:rsid w:val="006910EB"/>
    <w:rsid w:val="00692597"/>
    <w:rsid w:val="00696089"/>
    <w:rsid w:val="00696A4B"/>
    <w:rsid w:val="006A0FF3"/>
    <w:rsid w:val="006A232E"/>
    <w:rsid w:val="006A2417"/>
    <w:rsid w:val="006A2451"/>
    <w:rsid w:val="006A3695"/>
    <w:rsid w:val="006A4774"/>
    <w:rsid w:val="006A49AE"/>
    <w:rsid w:val="006A580A"/>
    <w:rsid w:val="006A61E2"/>
    <w:rsid w:val="006A6AFE"/>
    <w:rsid w:val="006B0C29"/>
    <w:rsid w:val="006B0FDD"/>
    <w:rsid w:val="006B19C5"/>
    <w:rsid w:val="006B1DF1"/>
    <w:rsid w:val="006B2EE3"/>
    <w:rsid w:val="006B4803"/>
    <w:rsid w:val="006B6EDF"/>
    <w:rsid w:val="006B7776"/>
    <w:rsid w:val="006C01B1"/>
    <w:rsid w:val="006C0E86"/>
    <w:rsid w:val="006C435D"/>
    <w:rsid w:val="006C7043"/>
    <w:rsid w:val="006C778F"/>
    <w:rsid w:val="006D43E4"/>
    <w:rsid w:val="006D6FDC"/>
    <w:rsid w:val="006E0ACD"/>
    <w:rsid w:val="006E1F11"/>
    <w:rsid w:val="006E3626"/>
    <w:rsid w:val="006E4B89"/>
    <w:rsid w:val="006E6451"/>
    <w:rsid w:val="006E6E82"/>
    <w:rsid w:val="006F2E86"/>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6C8C"/>
    <w:rsid w:val="00734611"/>
    <w:rsid w:val="0073652E"/>
    <w:rsid w:val="00741329"/>
    <w:rsid w:val="0074434E"/>
    <w:rsid w:val="0074526A"/>
    <w:rsid w:val="0075026E"/>
    <w:rsid w:val="00752D4A"/>
    <w:rsid w:val="00755018"/>
    <w:rsid w:val="00756F99"/>
    <w:rsid w:val="007635E3"/>
    <w:rsid w:val="00763BF0"/>
    <w:rsid w:val="007641DF"/>
    <w:rsid w:val="0076551B"/>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10EC"/>
    <w:rsid w:val="007A1A21"/>
    <w:rsid w:val="007A41B1"/>
    <w:rsid w:val="007A5744"/>
    <w:rsid w:val="007A71DA"/>
    <w:rsid w:val="007B21E7"/>
    <w:rsid w:val="007B2AEB"/>
    <w:rsid w:val="007B383A"/>
    <w:rsid w:val="007B53F0"/>
    <w:rsid w:val="007B5E7B"/>
    <w:rsid w:val="007B7FF1"/>
    <w:rsid w:val="007C0ED1"/>
    <w:rsid w:val="007C3599"/>
    <w:rsid w:val="007C4376"/>
    <w:rsid w:val="007C6BAA"/>
    <w:rsid w:val="007C7CA7"/>
    <w:rsid w:val="007D0CCB"/>
    <w:rsid w:val="007D5676"/>
    <w:rsid w:val="007D6B71"/>
    <w:rsid w:val="007E141B"/>
    <w:rsid w:val="007E2E3B"/>
    <w:rsid w:val="007E706A"/>
    <w:rsid w:val="007F0E01"/>
    <w:rsid w:val="007F33DA"/>
    <w:rsid w:val="007F520D"/>
    <w:rsid w:val="007F7263"/>
    <w:rsid w:val="00800367"/>
    <w:rsid w:val="00801851"/>
    <w:rsid w:val="00801F18"/>
    <w:rsid w:val="00804B10"/>
    <w:rsid w:val="00804C3D"/>
    <w:rsid w:val="00804E8C"/>
    <w:rsid w:val="008104D4"/>
    <w:rsid w:val="00810ED1"/>
    <w:rsid w:val="00811F05"/>
    <w:rsid w:val="008242EA"/>
    <w:rsid w:val="00824EB2"/>
    <w:rsid w:val="00826423"/>
    <w:rsid w:val="00827F46"/>
    <w:rsid w:val="008328AB"/>
    <w:rsid w:val="0083599C"/>
    <w:rsid w:val="00835F41"/>
    <w:rsid w:val="00845F5E"/>
    <w:rsid w:val="00846B67"/>
    <w:rsid w:val="008520B0"/>
    <w:rsid w:val="00856A14"/>
    <w:rsid w:val="0086214F"/>
    <w:rsid w:val="0086247C"/>
    <w:rsid w:val="0086331E"/>
    <w:rsid w:val="00866A22"/>
    <w:rsid w:val="00870197"/>
    <w:rsid w:val="008736CC"/>
    <w:rsid w:val="008767EE"/>
    <w:rsid w:val="00877503"/>
    <w:rsid w:val="00880100"/>
    <w:rsid w:val="008803A9"/>
    <w:rsid w:val="00883071"/>
    <w:rsid w:val="00886C9B"/>
    <w:rsid w:val="0089195A"/>
    <w:rsid w:val="00893B2D"/>
    <w:rsid w:val="00895E9C"/>
    <w:rsid w:val="00897F33"/>
    <w:rsid w:val="008A3C11"/>
    <w:rsid w:val="008A64BE"/>
    <w:rsid w:val="008B2766"/>
    <w:rsid w:val="008B4BA8"/>
    <w:rsid w:val="008B53E9"/>
    <w:rsid w:val="008C0241"/>
    <w:rsid w:val="008C0CFA"/>
    <w:rsid w:val="008D29F7"/>
    <w:rsid w:val="008D3747"/>
    <w:rsid w:val="008D6EAD"/>
    <w:rsid w:val="008E036B"/>
    <w:rsid w:val="008E3DBB"/>
    <w:rsid w:val="008E572E"/>
    <w:rsid w:val="008E580E"/>
    <w:rsid w:val="008E5DFF"/>
    <w:rsid w:val="008E6882"/>
    <w:rsid w:val="008E72A6"/>
    <w:rsid w:val="008F0683"/>
    <w:rsid w:val="008F0AFC"/>
    <w:rsid w:val="008F541C"/>
    <w:rsid w:val="008F7FC9"/>
    <w:rsid w:val="00900E66"/>
    <w:rsid w:val="00904DB4"/>
    <w:rsid w:val="00912A3D"/>
    <w:rsid w:val="00916A77"/>
    <w:rsid w:val="009175FC"/>
    <w:rsid w:val="00917F36"/>
    <w:rsid w:val="009235E0"/>
    <w:rsid w:val="00925EAD"/>
    <w:rsid w:val="00931D44"/>
    <w:rsid w:val="00940477"/>
    <w:rsid w:val="00942CDF"/>
    <w:rsid w:val="009445CB"/>
    <w:rsid w:val="009453C0"/>
    <w:rsid w:val="00946A09"/>
    <w:rsid w:val="009479AF"/>
    <w:rsid w:val="0095247A"/>
    <w:rsid w:val="00955C4C"/>
    <w:rsid w:val="00955F03"/>
    <w:rsid w:val="009670C6"/>
    <w:rsid w:val="00967155"/>
    <w:rsid w:val="00967662"/>
    <w:rsid w:val="00967723"/>
    <w:rsid w:val="009710AB"/>
    <w:rsid w:val="00971AE3"/>
    <w:rsid w:val="00971AE4"/>
    <w:rsid w:val="00971DD9"/>
    <w:rsid w:val="009730E6"/>
    <w:rsid w:val="00973547"/>
    <w:rsid w:val="00974945"/>
    <w:rsid w:val="009751F4"/>
    <w:rsid w:val="00977589"/>
    <w:rsid w:val="009811DF"/>
    <w:rsid w:val="0098145E"/>
    <w:rsid w:val="009931F4"/>
    <w:rsid w:val="00995E17"/>
    <w:rsid w:val="009976F8"/>
    <w:rsid w:val="009A2B34"/>
    <w:rsid w:val="009A2D0E"/>
    <w:rsid w:val="009B1BD9"/>
    <w:rsid w:val="009B2865"/>
    <w:rsid w:val="009B2F60"/>
    <w:rsid w:val="009B3735"/>
    <w:rsid w:val="009B42B9"/>
    <w:rsid w:val="009C1998"/>
    <w:rsid w:val="009C253C"/>
    <w:rsid w:val="009C60C4"/>
    <w:rsid w:val="009D44A1"/>
    <w:rsid w:val="009D4AD7"/>
    <w:rsid w:val="009D572D"/>
    <w:rsid w:val="009E2EEA"/>
    <w:rsid w:val="009E54C1"/>
    <w:rsid w:val="009E7CD6"/>
    <w:rsid w:val="009F01C2"/>
    <w:rsid w:val="009F1B77"/>
    <w:rsid w:val="009F2AB2"/>
    <w:rsid w:val="009F45A6"/>
    <w:rsid w:val="009F46C8"/>
    <w:rsid w:val="00A00637"/>
    <w:rsid w:val="00A03087"/>
    <w:rsid w:val="00A06295"/>
    <w:rsid w:val="00A06905"/>
    <w:rsid w:val="00A12404"/>
    <w:rsid w:val="00A12FFE"/>
    <w:rsid w:val="00A15AC4"/>
    <w:rsid w:val="00A16BE2"/>
    <w:rsid w:val="00A2050F"/>
    <w:rsid w:val="00A21057"/>
    <w:rsid w:val="00A219D5"/>
    <w:rsid w:val="00A21A26"/>
    <w:rsid w:val="00A23A61"/>
    <w:rsid w:val="00A241AE"/>
    <w:rsid w:val="00A248E4"/>
    <w:rsid w:val="00A25952"/>
    <w:rsid w:val="00A33E5C"/>
    <w:rsid w:val="00A37074"/>
    <w:rsid w:val="00A37E32"/>
    <w:rsid w:val="00A42454"/>
    <w:rsid w:val="00A435E5"/>
    <w:rsid w:val="00A473F8"/>
    <w:rsid w:val="00A54E69"/>
    <w:rsid w:val="00A555DA"/>
    <w:rsid w:val="00A55BC9"/>
    <w:rsid w:val="00A56BCF"/>
    <w:rsid w:val="00A57266"/>
    <w:rsid w:val="00A67BF8"/>
    <w:rsid w:val="00A67CDD"/>
    <w:rsid w:val="00A716F5"/>
    <w:rsid w:val="00A71AB4"/>
    <w:rsid w:val="00A75775"/>
    <w:rsid w:val="00A75D4E"/>
    <w:rsid w:val="00A77B08"/>
    <w:rsid w:val="00A77B59"/>
    <w:rsid w:val="00A817A1"/>
    <w:rsid w:val="00A82365"/>
    <w:rsid w:val="00A93670"/>
    <w:rsid w:val="00AA0C92"/>
    <w:rsid w:val="00AA29FC"/>
    <w:rsid w:val="00AA32EA"/>
    <w:rsid w:val="00AA3E48"/>
    <w:rsid w:val="00AA4298"/>
    <w:rsid w:val="00AA6445"/>
    <w:rsid w:val="00AB15D6"/>
    <w:rsid w:val="00AB4592"/>
    <w:rsid w:val="00AB5CBC"/>
    <w:rsid w:val="00AC295E"/>
    <w:rsid w:val="00AC4BF6"/>
    <w:rsid w:val="00AC7721"/>
    <w:rsid w:val="00AD1743"/>
    <w:rsid w:val="00AD264F"/>
    <w:rsid w:val="00AD3D7E"/>
    <w:rsid w:val="00AD4865"/>
    <w:rsid w:val="00AD4F05"/>
    <w:rsid w:val="00AD766F"/>
    <w:rsid w:val="00AE0935"/>
    <w:rsid w:val="00AE29EE"/>
    <w:rsid w:val="00AE38C6"/>
    <w:rsid w:val="00AE4295"/>
    <w:rsid w:val="00AE6D31"/>
    <w:rsid w:val="00AE73E9"/>
    <w:rsid w:val="00AF4BB8"/>
    <w:rsid w:val="00AF54EC"/>
    <w:rsid w:val="00AF54FA"/>
    <w:rsid w:val="00AF5FE7"/>
    <w:rsid w:val="00AF6129"/>
    <w:rsid w:val="00B00393"/>
    <w:rsid w:val="00B00449"/>
    <w:rsid w:val="00B01058"/>
    <w:rsid w:val="00B01B7B"/>
    <w:rsid w:val="00B0470E"/>
    <w:rsid w:val="00B071FA"/>
    <w:rsid w:val="00B074BA"/>
    <w:rsid w:val="00B117A4"/>
    <w:rsid w:val="00B13F54"/>
    <w:rsid w:val="00B14A80"/>
    <w:rsid w:val="00B16D34"/>
    <w:rsid w:val="00B2276F"/>
    <w:rsid w:val="00B23A00"/>
    <w:rsid w:val="00B23B16"/>
    <w:rsid w:val="00B26D0A"/>
    <w:rsid w:val="00B273F9"/>
    <w:rsid w:val="00B27C77"/>
    <w:rsid w:val="00B30A76"/>
    <w:rsid w:val="00B3417A"/>
    <w:rsid w:val="00B3533A"/>
    <w:rsid w:val="00B35F2E"/>
    <w:rsid w:val="00B363A3"/>
    <w:rsid w:val="00B37F6D"/>
    <w:rsid w:val="00B4600E"/>
    <w:rsid w:val="00B47D09"/>
    <w:rsid w:val="00B53391"/>
    <w:rsid w:val="00B61DDB"/>
    <w:rsid w:val="00B61E51"/>
    <w:rsid w:val="00B645C3"/>
    <w:rsid w:val="00B64D3D"/>
    <w:rsid w:val="00B6568B"/>
    <w:rsid w:val="00B65A4F"/>
    <w:rsid w:val="00B66937"/>
    <w:rsid w:val="00B6777E"/>
    <w:rsid w:val="00B67BD7"/>
    <w:rsid w:val="00B701DD"/>
    <w:rsid w:val="00B71DD2"/>
    <w:rsid w:val="00B74445"/>
    <w:rsid w:val="00B7601C"/>
    <w:rsid w:val="00B777F3"/>
    <w:rsid w:val="00B83A65"/>
    <w:rsid w:val="00B85F80"/>
    <w:rsid w:val="00B91FAF"/>
    <w:rsid w:val="00B963D4"/>
    <w:rsid w:val="00B969E9"/>
    <w:rsid w:val="00BA296C"/>
    <w:rsid w:val="00BA4D4C"/>
    <w:rsid w:val="00BA698F"/>
    <w:rsid w:val="00BA7342"/>
    <w:rsid w:val="00BA7831"/>
    <w:rsid w:val="00BB0873"/>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2458"/>
    <w:rsid w:val="00BE259F"/>
    <w:rsid w:val="00BE52B0"/>
    <w:rsid w:val="00BE636E"/>
    <w:rsid w:val="00BE6B9B"/>
    <w:rsid w:val="00BF054E"/>
    <w:rsid w:val="00BF22AC"/>
    <w:rsid w:val="00BF3A24"/>
    <w:rsid w:val="00BF4FBA"/>
    <w:rsid w:val="00BF6A19"/>
    <w:rsid w:val="00BF6E16"/>
    <w:rsid w:val="00BF7244"/>
    <w:rsid w:val="00C0039B"/>
    <w:rsid w:val="00C01632"/>
    <w:rsid w:val="00C031BD"/>
    <w:rsid w:val="00C04614"/>
    <w:rsid w:val="00C108E3"/>
    <w:rsid w:val="00C15BA4"/>
    <w:rsid w:val="00C17D20"/>
    <w:rsid w:val="00C203F5"/>
    <w:rsid w:val="00C2566C"/>
    <w:rsid w:val="00C2599A"/>
    <w:rsid w:val="00C2626D"/>
    <w:rsid w:val="00C37EAD"/>
    <w:rsid w:val="00C41C93"/>
    <w:rsid w:val="00C42399"/>
    <w:rsid w:val="00C46D3D"/>
    <w:rsid w:val="00C46D40"/>
    <w:rsid w:val="00C52ACB"/>
    <w:rsid w:val="00C52FB2"/>
    <w:rsid w:val="00C5688C"/>
    <w:rsid w:val="00C571C5"/>
    <w:rsid w:val="00C57333"/>
    <w:rsid w:val="00C60A6E"/>
    <w:rsid w:val="00C61C1A"/>
    <w:rsid w:val="00C63ED1"/>
    <w:rsid w:val="00C6425F"/>
    <w:rsid w:val="00C645A5"/>
    <w:rsid w:val="00C65D03"/>
    <w:rsid w:val="00C66C67"/>
    <w:rsid w:val="00C674E0"/>
    <w:rsid w:val="00C706EA"/>
    <w:rsid w:val="00C72507"/>
    <w:rsid w:val="00C72854"/>
    <w:rsid w:val="00C732E8"/>
    <w:rsid w:val="00C74319"/>
    <w:rsid w:val="00C81A58"/>
    <w:rsid w:val="00C81B68"/>
    <w:rsid w:val="00C832F4"/>
    <w:rsid w:val="00C833BF"/>
    <w:rsid w:val="00C83EC6"/>
    <w:rsid w:val="00C869DD"/>
    <w:rsid w:val="00C92794"/>
    <w:rsid w:val="00C93F95"/>
    <w:rsid w:val="00C94D82"/>
    <w:rsid w:val="00C964F1"/>
    <w:rsid w:val="00CA038E"/>
    <w:rsid w:val="00CA04F0"/>
    <w:rsid w:val="00CA0C0A"/>
    <w:rsid w:val="00CA26A5"/>
    <w:rsid w:val="00CA29B7"/>
    <w:rsid w:val="00CA550E"/>
    <w:rsid w:val="00CA5A63"/>
    <w:rsid w:val="00CA7D0E"/>
    <w:rsid w:val="00CB193D"/>
    <w:rsid w:val="00CB2449"/>
    <w:rsid w:val="00CB359F"/>
    <w:rsid w:val="00CB4059"/>
    <w:rsid w:val="00CB5539"/>
    <w:rsid w:val="00CC0727"/>
    <w:rsid w:val="00CC158F"/>
    <w:rsid w:val="00CC3148"/>
    <w:rsid w:val="00CC4E30"/>
    <w:rsid w:val="00CC54BE"/>
    <w:rsid w:val="00CC5632"/>
    <w:rsid w:val="00CC7CFB"/>
    <w:rsid w:val="00CD0F63"/>
    <w:rsid w:val="00CE13C3"/>
    <w:rsid w:val="00CE1935"/>
    <w:rsid w:val="00CE3618"/>
    <w:rsid w:val="00CE43B5"/>
    <w:rsid w:val="00CE4454"/>
    <w:rsid w:val="00CE4BA0"/>
    <w:rsid w:val="00CE5FCE"/>
    <w:rsid w:val="00CE6038"/>
    <w:rsid w:val="00CE7EDC"/>
    <w:rsid w:val="00D00BFD"/>
    <w:rsid w:val="00D01A62"/>
    <w:rsid w:val="00D02703"/>
    <w:rsid w:val="00D05BD1"/>
    <w:rsid w:val="00D05E2D"/>
    <w:rsid w:val="00D073D3"/>
    <w:rsid w:val="00D117E2"/>
    <w:rsid w:val="00D13A9C"/>
    <w:rsid w:val="00D13C96"/>
    <w:rsid w:val="00D13E38"/>
    <w:rsid w:val="00D166AE"/>
    <w:rsid w:val="00D25860"/>
    <w:rsid w:val="00D266F2"/>
    <w:rsid w:val="00D275E6"/>
    <w:rsid w:val="00D31302"/>
    <w:rsid w:val="00D33352"/>
    <w:rsid w:val="00D34392"/>
    <w:rsid w:val="00D345A3"/>
    <w:rsid w:val="00D37490"/>
    <w:rsid w:val="00D40DD3"/>
    <w:rsid w:val="00D4369F"/>
    <w:rsid w:val="00D43A56"/>
    <w:rsid w:val="00D4427D"/>
    <w:rsid w:val="00D462D9"/>
    <w:rsid w:val="00D56B0D"/>
    <w:rsid w:val="00D63618"/>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35E6"/>
    <w:rsid w:val="00D9554F"/>
    <w:rsid w:val="00DA2007"/>
    <w:rsid w:val="00DA470A"/>
    <w:rsid w:val="00DA52EA"/>
    <w:rsid w:val="00DB0315"/>
    <w:rsid w:val="00DB3826"/>
    <w:rsid w:val="00DB5255"/>
    <w:rsid w:val="00DB6966"/>
    <w:rsid w:val="00DC04F1"/>
    <w:rsid w:val="00DC16EF"/>
    <w:rsid w:val="00DC199B"/>
    <w:rsid w:val="00DC1ACA"/>
    <w:rsid w:val="00DC3F2C"/>
    <w:rsid w:val="00DC56F7"/>
    <w:rsid w:val="00DD2877"/>
    <w:rsid w:val="00DD2A76"/>
    <w:rsid w:val="00DD2B53"/>
    <w:rsid w:val="00DD550D"/>
    <w:rsid w:val="00DD76F9"/>
    <w:rsid w:val="00DD7865"/>
    <w:rsid w:val="00DE1D75"/>
    <w:rsid w:val="00DE314B"/>
    <w:rsid w:val="00DE517E"/>
    <w:rsid w:val="00DF26D5"/>
    <w:rsid w:val="00DF2AB7"/>
    <w:rsid w:val="00DF4448"/>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4C1D"/>
    <w:rsid w:val="00E34D32"/>
    <w:rsid w:val="00E34D51"/>
    <w:rsid w:val="00E35253"/>
    <w:rsid w:val="00E40499"/>
    <w:rsid w:val="00E47C28"/>
    <w:rsid w:val="00E50359"/>
    <w:rsid w:val="00E50917"/>
    <w:rsid w:val="00E5134B"/>
    <w:rsid w:val="00E562C0"/>
    <w:rsid w:val="00E5767F"/>
    <w:rsid w:val="00E57CDB"/>
    <w:rsid w:val="00E617C0"/>
    <w:rsid w:val="00E617F7"/>
    <w:rsid w:val="00E620B0"/>
    <w:rsid w:val="00E65264"/>
    <w:rsid w:val="00E66B14"/>
    <w:rsid w:val="00E700D5"/>
    <w:rsid w:val="00E71EC9"/>
    <w:rsid w:val="00E72D9B"/>
    <w:rsid w:val="00E73E65"/>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D4339"/>
    <w:rsid w:val="00ED4CC5"/>
    <w:rsid w:val="00ED5B03"/>
    <w:rsid w:val="00EE0318"/>
    <w:rsid w:val="00EE1A80"/>
    <w:rsid w:val="00EE204A"/>
    <w:rsid w:val="00EE24D8"/>
    <w:rsid w:val="00EE29EE"/>
    <w:rsid w:val="00EE4C58"/>
    <w:rsid w:val="00EF2B56"/>
    <w:rsid w:val="00EF2D51"/>
    <w:rsid w:val="00EF3E67"/>
    <w:rsid w:val="00EF77D1"/>
    <w:rsid w:val="00F00B24"/>
    <w:rsid w:val="00F0365C"/>
    <w:rsid w:val="00F11EAB"/>
    <w:rsid w:val="00F12451"/>
    <w:rsid w:val="00F13BCE"/>
    <w:rsid w:val="00F144F4"/>
    <w:rsid w:val="00F20EAE"/>
    <w:rsid w:val="00F22936"/>
    <w:rsid w:val="00F23726"/>
    <w:rsid w:val="00F23EB0"/>
    <w:rsid w:val="00F23F72"/>
    <w:rsid w:val="00F246D0"/>
    <w:rsid w:val="00F25CFC"/>
    <w:rsid w:val="00F273EA"/>
    <w:rsid w:val="00F31D17"/>
    <w:rsid w:val="00F3483F"/>
    <w:rsid w:val="00F352EA"/>
    <w:rsid w:val="00F35E4A"/>
    <w:rsid w:val="00F36653"/>
    <w:rsid w:val="00F36AD2"/>
    <w:rsid w:val="00F37F3D"/>
    <w:rsid w:val="00F4066D"/>
    <w:rsid w:val="00F41EE2"/>
    <w:rsid w:val="00F42FA7"/>
    <w:rsid w:val="00F45A82"/>
    <w:rsid w:val="00F46B66"/>
    <w:rsid w:val="00F50FD0"/>
    <w:rsid w:val="00F52016"/>
    <w:rsid w:val="00F52143"/>
    <w:rsid w:val="00F53287"/>
    <w:rsid w:val="00F53FDB"/>
    <w:rsid w:val="00F54E66"/>
    <w:rsid w:val="00F556C4"/>
    <w:rsid w:val="00F56413"/>
    <w:rsid w:val="00F57C8D"/>
    <w:rsid w:val="00F611C2"/>
    <w:rsid w:val="00F64327"/>
    <w:rsid w:val="00F72BB5"/>
    <w:rsid w:val="00F74037"/>
    <w:rsid w:val="00F74639"/>
    <w:rsid w:val="00F75E5B"/>
    <w:rsid w:val="00F77AD1"/>
    <w:rsid w:val="00F800A6"/>
    <w:rsid w:val="00F81D00"/>
    <w:rsid w:val="00F872AE"/>
    <w:rsid w:val="00F877DE"/>
    <w:rsid w:val="00F92EE0"/>
    <w:rsid w:val="00F95175"/>
    <w:rsid w:val="00F95446"/>
    <w:rsid w:val="00FA06BA"/>
    <w:rsid w:val="00FA2308"/>
    <w:rsid w:val="00FA23D0"/>
    <w:rsid w:val="00FA2F0D"/>
    <w:rsid w:val="00FA3CCE"/>
    <w:rsid w:val="00FA436F"/>
    <w:rsid w:val="00FA4AC3"/>
    <w:rsid w:val="00FA54A7"/>
    <w:rsid w:val="00FA70DA"/>
    <w:rsid w:val="00FB4422"/>
    <w:rsid w:val="00FB6423"/>
    <w:rsid w:val="00FC26D4"/>
    <w:rsid w:val="00FC2BB4"/>
    <w:rsid w:val="00FC3D89"/>
    <w:rsid w:val="00FC476A"/>
    <w:rsid w:val="00FC5491"/>
    <w:rsid w:val="00FC7AD1"/>
    <w:rsid w:val="00FD0D95"/>
    <w:rsid w:val="00FD1079"/>
    <w:rsid w:val="00FD2066"/>
    <w:rsid w:val="00FD3B43"/>
    <w:rsid w:val="00FD58D8"/>
    <w:rsid w:val="00FD709E"/>
    <w:rsid w:val="00FD7FA3"/>
    <w:rsid w:val="00FE0C14"/>
    <w:rsid w:val="00FE6053"/>
    <w:rsid w:val="00FE7046"/>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7586"/>
    <o:shapelayout v:ext="edit">
      <o:idmap v:ext="edit" data="1"/>
      <o:rules v:ext="edit">
        <o:r id="V:Rule24" type="connector" idref="#_x0000_s1170"/>
        <o:r id="V:Rule25" type="connector" idref="#_x0000_s1169"/>
        <o:r id="V:Rule26" type="connector" idref="#_x0000_s1172"/>
        <o:r id="V:Rule27" type="connector" idref="#_x0000_s1177"/>
        <o:r id="V:Rule28" type="connector" idref="#_x0000_s1164"/>
        <o:r id="V:Rule29" type="connector" idref="#AutoShape 80"/>
        <o:r id="V:Rule30" type="connector" idref="#_x0000_s1180"/>
        <o:r id="V:Rule31" type="connector" idref="#_x0000_s1161"/>
        <o:r id="V:Rule32" type="connector" idref="#_x0000_s1179"/>
        <o:r id="V:Rule33" type="connector" idref="#_x0000_s1186"/>
        <o:r id="V:Rule34" type="connector" idref="#_x0000_s1196"/>
        <o:r id="V:Rule35" type="connector" idref="#_x0000_s1187"/>
        <o:r id="V:Rule36" type="connector" idref="#_x0000_s1163"/>
        <o:r id="V:Rule37" type="connector" idref="#_x0000_s1198"/>
        <o:r id="V:Rule38" type="connector" idref="#_x0000_s1182"/>
        <o:r id="V:Rule39" type="connector" idref="#_x0000_s1195"/>
        <o:r id="V:Rule40" type="connector" idref="#AutoShape 77"/>
        <o:r id="V:Rule41" type="connector" idref="#AutoShape 76"/>
        <o:r id="V:Rule42" type="connector" idref="#_x0000_s1199"/>
        <o:r id="V:Rule43" type="connector" idref="#_x0000_s1166"/>
        <o:r id="V:Rule44" type="connector" idref="#_x0000_s1168"/>
        <o:r id="V:Rule45" type="connector" idref="#_x0000_s1184"/>
        <o:r id="V:Rule46" type="connector" idref="#_x0000_s11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20"/>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customStyle="1" w:styleId="14">
    <w:name w:val="无间隔1"/>
    <w:qFormat/>
    <w:rsid w:val="00674174"/>
    <w:pPr>
      <w:widowControl w:val="0"/>
      <w:jc w:val="center"/>
    </w:pPr>
    <w:rPr>
      <w:rFonts w:ascii="宋体" w:eastAsia="Times New Roman" w:hAnsi="Courier New" w:cs="宋体"/>
      <w:kern w:val="2"/>
      <w:sz w:val="24"/>
      <w:szCs w:val="24"/>
    </w:rPr>
  </w:style>
  <w:style w:type="paragraph" w:customStyle="1" w:styleId="32">
    <w:name w:val="无间隔3"/>
    <w:rsid w:val="00355A35"/>
    <w:pPr>
      <w:widowControl w:val="0"/>
      <w:jc w:val="center"/>
    </w:pPr>
    <w:rPr>
      <w:rFonts w:ascii="宋体" w:eastAsia="仿宋_GB2312" w:hAnsi="Courier New"/>
      <w:kern w:val="2"/>
      <w:sz w:val="24"/>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3402</TotalTime>
  <Pages>1</Pages>
  <Words>3280</Words>
  <Characters>18697</Characters>
  <Application>Microsoft Office Word</Application>
  <DocSecurity>0</DocSecurity>
  <Lines>155</Lines>
  <Paragraphs>43</Paragraphs>
  <ScaleCrop>false</ScaleCrop>
  <Company>微软中国</Company>
  <LinksUpToDate>false</LinksUpToDate>
  <CharactersWithSpaces>21934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2020-12-21T07:02:00Z</cp:lastPrinted>
  <dcterms:created xsi:type="dcterms:W3CDTF">2018-09-18T07:23:00Z</dcterms:created>
  <dcterms:modified xsi:type="dcterms:W3CDTF">2021-01-11T07:25:00Z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