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0AFA" w14:textId="77777777" w:rsidR="005C3DE9" w:rsidRPr="005C3DE9" w:rsidRDefault="005C3DE9" w:rsidP="005C3DE9">
      <w:pPr>
        <w:pStyle w:val="1"/>
        <w:spacing w:before="0" w:beforeAutospacing="0" w:after="0" w:afterAutospacing="0" w:line="276" w:lineRule="auto"/>
        <w:ind w:firstLineChars="200" w:firstLine="602"/>
        <w:jc w:val="center"/>
        <w:outlineLvl w:val="0"/>
        <w:rPr>
          <w:b/>
          <w:sz w:val="30"/>
          <w:szCs w:val="30"/>
        </w:rPr>
      </w:pPr>
      <w:r w:rsidRPr="005C3DE9">
        <w:rPr>
          <w:rFonts w:hint="eastAsia"/>
          <w:b/>
          <w:sz w:val="30"/>
          <w:szCs w:val="30"/>
        </w:rPr>
        <w:t>无锡沅邦纺织科技有限公司</w:t>
      </w:r>
    </w:p>
    <w:p w14:paraId="250F9353" w14:textId="2734B363" w:rsidR="00C410D0" w:rsidRDefault="005C3DE9" w:rsidP="005C3DE9">
      <w:pPr>
        <w:pStyle w:val="1"/>
        <w:spacing w:before="0" w:beforeAutospacing="0" w:after="0" w:afterAutospacing="0" w:line="276" w:lineRule="auto"/>
        <w:ind w:firstLineChars="200" w:firstLine="602"/>
        <w:jc w:val="center"/>
        <w:outlineLvl w:val="0"/>
        <w:rPr>
          <w:b/>
          <w:sz w:val="30"/>
          <w:szCs w:val="30"/>
        </w:rPr>
      </w:pPr>
      <w:r w:rsidRPr="005C3DE9">
        <w:rPr>
          <w:rFonts w:hint="eastAsia"/>
          <w:b/>
          <w:sz w:val="30"/>
          <w:szCs w:val="30"/>
        </w:rPr>
        <w:t>产业用纺织制成品项目</w:t>
      </w:r>
      <w:r w:rsidR="00C33198">
        <w:rPr>
          <w:b/>
          <w:sz w:val="30"/>
          <w:szCs w:val="30"/>
        </w:rPr>
        <w:t>“</w:t>
      </w:r>
      <w:r w:rsidR="00C33198">
        <w:rPr>
          <w:rFonts w:hint="eastAsia"/>
          <w:b/>
          <w:sz w:val="30"/>
          <w:szCs w:val="30"/>
        </w:rPr>
        <w:t>其他事项</w:t>
      </w:r>
      <w:r w:rsidR="00C33198">
        <w:rPr>
          <w:b/>
          <w:sz w:val="30"/>
          <w:szCs w:val="30"/>
        </w:rPr>
        <w:t>”</w:t>
      </w:r>
      <w:r w:rsidR="00C33198">
        <w:rPr>
          <w:rFonts w:hint="eastAsia"/>
          <w:b/>
          <w:sz w:val="30"/>
          <w:szCs w:val="30"/>
        </w:rPr>
        <w:t>说明</w:t>
      </w:r>
    </w:p>
    <w:p w14:paraId="61939E8F" w14:textId="77777777" w:rsidR="00C410D0" w:rsidRDefault="00C33198" w:rsidP="005C3DE9">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14:paraId="7736B1C2" w14:textId="77777777" w:rsidR="00C410D0" w:rsidRDefault="00C33198">
      <w:pPr>
        <w:pStyle w:val="20"/>
        <w:rPr>
          <w:rFonts w:ascii="宋体" w:hAnsi="宋体"/>
          <w:b/>
          <w:bCs w:val="0"/>
          <w:color w:val="000000"/>
          <w:szCs w:val="21"/>
        </w:rPr>
      </w:pPr>
      <w:r>
        <w:rPr>
          <w:rFonts w:ascii="宋体" w:hAnsi="宋体" w:hint="eastAsia"/>
          <w:b/>
          <w:bCs w:val="0"/>
          <w:color w:val="000000"/>
          <w:szCs w:val="21"/>
        </w:rPr>
        <w:t>1环境保护设施设计、施工和验收过程简况</w:t>
      </w:r>
    </w:p>
    <w:p w14:paraId="084E4934" w14:textId="77777777" w:rsidR="00C410D0" w:rsidRDefault="00C33198">
      <w:pPr>
        <w:pStyle w:val="20"/>
        <w:rPr>
          <w:rFonts w:ascii="宋体" w:hAnsi="宋体"/>
          <w:b/>
          <w:bCs w:val="0"/>
          <w:color w:val="000000"/>
          <w:szCs w:val="21"/>
        </w:rPr>
      </w:pPr>
      <w:r>
        <w:rPr>
          <w:rFonts w:ascii="宋体" w:hAnsi="宋体" w:hint="eastAsia"/>
          <w:b/>
          <w:bCs w:val="0"/>
          <w:color w:val="000000"/>
          <w:szCs w:val="21"/>
        </w:rPr>
        <w:t>1.1设计简况</w:t>
      </w:r>
    </w:p>
    <w:p w14:paraId="3E5B0EC2" w14:textId="6294475D" w:rsidR="00C410D0" w:rsidRPr="005C3DE9" w:rsidRDefault="005C3DE9" w:rsidP="005C3DE9">
      <w:pPr>
        <w:pStyle w:val="1"/>
        <w:spacing w:before="0" w:beforeAutospacing="0" w:after="0" w:afterAutospacing="0" w:line="360" w:lineRule="exact"/>
        <w:ind w:firstLineChars="200" w:firstLine="420"/>
        <w:jc w:val="both"/>
        <w:outlineLvl w:val="0"/>
        <w:rPr>
          <w:color w:val="000000"/>
          <w:sz w:val="21"/>
          <w:szCs w:val="21"/>
        </w:rPr>
      </w:pPr>
      <w:r w:rsidRPr="005C3DE9">
        <w:rPr>
          <w:rFonts w:hint="eastAsia"/>
          <w:color w:val="000000"/>
          <w:sz w:val="21"/>
          <w:szCs w:val="21"/>
        </w:rPr>
        <w:t>无锡沅邦纺织科技有限公司产业用纺织制成品项目</w:t>
      </w:r>
      <w:r w:rsidR="00C33198" w:rsidRPr="005C3DE9">
        <w:rPr>
          <w:rFonts w:hint="eastAsia"/>
          <w:color w:val="000000"/>
          <w:sz w:val="21"/>
          <w:szCs w:val="21"/>
        </w:rPr>
        <w:t>主要产品为</w:t>
      </w:r>
      <w:r w:rsidRPr="005C3DE9">
        <w:rPr>
          <w:rFonts w:hint="eastAsia"/>
          <w:color w:val="000000"/>
          <w:sz w:val="21"/>
          <w:szCs w:val="21"/>
        </w:rPr>
        <w:t>无纺布</w:t>
      </w:r>
      <w:r w:rsidR="00C33198" w:rsidRPr="005C3DE9">
        <w:rPr>
          <w:rFonts w:hint="eastAsia"/>
          <w:color w:val="000000"/>
          <w:sz w:val="21"/>
          <w:szCs w:val="21"/>
        </w:rPr>
        <w:t>。本项目废气</w:t>
      </w:r>
      <w:r w:rsidRPr="005C3DE9">
        <w:rPr>
          <w:rFonts w:hint="eastAsia"/>
          <w:color w:val="000000"/>
          <w:sz w:val="21"/>
          <w:szCs w:val="21"/>
        </w:rPr>
        <w:t>主要为熔融挤出产生的非甲烷总烃，经水喷淋降温</w:t>
      </w:r>
      <w:r w:rsidRPr="005C3DE9">
        <w:rPr>
          <w:color w:val="000000"/>
          <w:sz w:val="21"/>
          <w:szCs w:val="21"/>
        </w:rPr>
        <w:t>+</w:t>
      </w:r>
      <w:r w:rsidRPr="005C3DE9">
        <w:rPr>
          <w:rFonts w:hint="eastAsia"/>
          <w:color w:val="000000"/>
          <w:sz w:val="21"/>
          <w:szCs w:val="21"/>
        </w:rPr>
        <w:t>二级活性炭吸附装置处理后通过</w:t>
      </w:r>
      <w:r w:rsidRPr="005C3DE9">
        <w:rPr>
          <w:color w:val="000000"/>
          <w:sz w:val="21"/>
          <w:szCs w:val="21"/>
        </w:rPr>
        <w:t>15</w:t>
      </w:r>
      <w:r w:rsidRPr="005C3DE9">
        <w:rPr>
          <w:rFonts w:hint="eastAsia"/>
          <w:color w:val="000000"/>
          <w:sz w:val="21"/>
          <w:szCs w:val="21"/>
        </w:rPr>
        <w:t>米高排气筒</w:t>
      </w:r>
      <w:r w:rsidRPr="005C3DE9">
        <w:rPr>
          <w:color w:val="000000"/>
          <w:sz w:val="21"/>
          <w:szCs w:val="21"/>
        </w:rPr>
        <w:t>FQ1</w:t>
      </w:r>
      <w:r w:rsidRPr="005C3DE9">
        <w:rPr>
          <w:rFonts w:hint="eastAsia"/>
          <w:color w:val="000000"/>
          <w:sz w:val="21"/>
          <w:szCs w:val="21"/>
        </w:rPr>
        <w:t>排放。</w:t>
      </w:r>
      <w:r w:rsidR="00C33198" w:rsidRPr="005C3DE9">
        <w:rPr>
          <w:rFonts w:hint="eastAsia"/>
          <w:color w:val="000000"/>
          <w:sz w:val="21"/>
          <w:szCs w:val="21"/>
        </w:rPr>
        <w:t>生活污水以及噪声的环境保护设施的设计符合环境保护设计规范的要求，暂未为项目主体编制环境保护篇章，落实了防治污染和生态破环的措施以及环境保护设施投资1</w:t>
      </w:r>
      <w:r>
        <w:rPr>
          <w:color w:val="000000"/>
          <w:sz w:val="21"/>
          <w:szCs w:val="21"/>
        </w:rPr>
        <w:t>5</w:t>
      </w:r>
      <w:r w:rsidR="00C33198" w:rsidRPr="005C3DE9">
        <w:rPr>
          <w:rFonts w:hint="eastAsia"/>
          <w:color w:val="000000"/>
          <w:sz w:val="21"/>
          <w:szCs w:val="21"/>
        </w:rPr>
        <w:t>万元。</w:t>
      </w:r>
    </w:p>
    <w:p w14:paraId="4651EB2A" w14:textId="77777777" w:rsidR="00C410D0" w:rsidRPr="00DE61D6" w:rsidRDefault="00C33198" w:rsidP="00DE61D6">
      <w:pPr>
        <w:pStyle w:val="20"/>
        <w:ind w:firstLineChars="200" w:firstLine="420"/>
        <w:rPr>
          <w:color w:val="000000"/>
          <w:szCs w:val="21"/>
        </w:rPr>
      </w:pPr>
      <w:r w:rsidRPr="00DE61D6">
        <w:rPr>
          <w:rFonts w:hint="eastAsia"/>
          <w:color w:val="000000"/>
          <w:szCs w:val="21"/>
        </w:rPr>
        <w:t>1.2</w:t>
      </w:r>
      <w:r w:rsidRPr="00DE61D6">
        <w:rPr>
          <w:rFonts w:hint="eastAsia"/>
          <w:color w:val="000000"/>
          <w:szCs w:val="21"/>
        </w:rPr>
        <w:t>施工简况</w:t>
      </w:r>
    </w:p>
    <w:p w14:paraId="4FB7770F" w14:textId="7F2D2D25" w:rsidR="00C410D0" w:rsidRPr="005C3DE9" w:rsidRDefault="005C3DE9" w:rsidP="005C3DE9">
      <w:pPr>
        <w:pStyle w:val="1"/>
        <w:spacing w:before="0" w:beforeAutospacing="0" w:after="0" w:afterAutospacing="0" w:line="360" w:lineRule="exact"/>
        <w:ind w:firstLineChars="200" w:firstLine="420"/>
        <w:jc w:val="both"/>
        <w:outlineLvl w:val="0"/>
        <w:rPr>
          <w:color w:val="000000"/>
          <w:sz w:val="21"/>
          <w:szCs w:val="21"/>
        </w:rPr>
      </w:pPr>
      <w:r w:rsidRPr="005C3DE9">
        <w:rPr>
          <w:rFonts w:hint="eastAsia"/>
          <w:color w:val="000000"/>
          <w:sz w:val="21"/>
          <w:szCs w:val="21"/>
        </w:rPr>
        <w:t>无锡沅邦纺织科技有限公司</w:t>
      </w:r>
      <w:r w:rsidRPr="005C3DE9">
        <w:rPr>
          <w:rFonts w:hint="eastAsia"/>
          <w:color w:val="000000"/>
          <w:sz w:val="21"/>
          <w:szCs w:val="21"/>
        </w:rPr>
        <w:t>成立于</w:t>
      </w:r>
      <w:r w:rsidRPr="005C3DE9">
        <w:rPr>
          <w:color w:val="000000"/>
          <w:sz w:val="21"/>
          <w:szCs w:val="21"/>
        </w:rPr>
        <w:t>2020</w:t>
      </w:r>
      <w:r w:rsidRPr="005C3DE9">
        <w:rPr>
          <w:rFonts w:hint="eastAsia"/>
          <w:color w:val="000000"/>
          <w:sz w:val="21"/>
          <w:szCs w:val="21"/>
        </w:rPr>
        <w:t>年</w:t>
      </w:r>
      <w:r w:rsidRPr="005C3DE9">
        <w:rPr>
          <w:color w:val="000000"/>
          <w:sz w:val="21"/>
          <w:szCs w:val="21"/>
        </w:rPr>
        <w:t>9</w:t>
      </w:r>
      <w:r w:rsidRPr="005C3DE9">
        <w:rPr>
          <w:rFonts w:hint="eastAsia"/>
          <w:color w:val="000000"/>
          <w:sz w:val="21"/>
          <w:szCs w:val="21"/>
        </w:rPr>
        <w:t>月，位于无锡惠山经济开发区玉祁配套区祁北路</w:t>
      </w:r>
      <w:r w:rsidRPr="005C3DE9">
        <w:rPr>
          <w:color w:val="000000"/>
          <w:sz w:val="21"/>
          <w:szCs w:val="21"/>
        </w:rPr>
        <w:t>29</w:t>
      </w:r>
      <w:r w:rsidRPr="005C3DE9">
        <w:rPr>
          <w:rFonts w:hint="eastAsia"/>
          <w:color w:val="000000"/>
          <w:sz w:val="21"/>
          <w:szCs w:val="21"/>
        </w:rPr>
        <w:t>号，租用无锡昌洲纺织有限公司工业厂房，主要从事产业用纺织制成品生产。</w:t>
      </w:r>
      <w:r w:rsidR="00C33198">
        <w:rPr>
          <w:rFonts w:hint="eastAsia"/>
          <w:color w:val="000000"/>
          <w:szCs w:val="21"/>
        </w:rPr>
        <w:t>建设期间仅为设备安装，无土建内容。公司已确保了环境保护设施的建设进度以及资金正真落实到位，同时严格对照环评及其审批意见提出的环境保护措施进行逐条建设，并对整个建设过程定期检查监督。</w:t>
      </w:r>
    </w:p>
    <w:p w14:paraId="4C5F5B42" w14:textId="77777777" w:rsidR="00C410D0" w:rsidRDefault="00C33198">
      <w:pPr>
        <w:pStyle w:val="20"/>
        <w:rPr>
          <w:rFonts w:ascii="宋体" w:hAnsi="宋体"/>
          <w:b/>
          <w:bCs w:val="0"/>
          <w:color w:val="000000"/>
          <w:szCs w:val="21"/>
        </w:rPr>
      </w:pPr>
      <w:r>
        <w:rPr>
          <w:rFonts w:ascii="宋体" w:hAnsi="宋体" w:hint="eastAsia"/>
          <w:b/>
          <w:bCs w:val="0"/>
          <w:color w:val="000000"/>
          <w:szCs w:val="21"/>
        </w:rPr>
        <w:t>1.3验收过程简况</w:t>
      </w:r>
    </w:p>
    <w:p w14:paraId="5240A520" w14:textId="11FD937E" w:rsidR="00272406" w:rsidRDefault="00272406" w:rsidP="00272406">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本项目自主验收委托江苏环科检测有限公司进行验收监测，并编制监测报告。江苏环科检测有限公司于20</w:t>
      </w:r>
      <w:r>
        <w:rPr>
          <w:color w:val="000000"/>
          <w:sz w:val="21"/>
          <w:szCs w:val="21"/>
        </w:rPr>
        <w:t>21</w:t>
      </w:r>
      <w:r>
        <w:rPr>
          <w:rFonts w:hint="eastAsia"/>
          <w:color w:val="000000"/>
          <w:sz w:val="21"/>
          <w:szCs w:val="21"/>
        </w:rPr>
        <w:t>年</w:t>
      </w:r>
      <w:r w:rsidR="005C3DE9">
        <w:rPr>
          <w:color w:val="000000"/>
          <w:sz w:val="21"/>
          <w:szCs w:val="21"/>
        </w:rPr>
        <w:t>9</w:t>
      </w:r>
      <w:r>
        <w:rPr>
          <w:rFonts w:hint="eastAsia"/>
          <w:color w:val="000000"/>
          <w:sz w:val="21"/>
          <w:szCs w:val="21"/>
        </w:rPr>
        <w:t>月出具监测报告，同时根据我公司自行准备的验收所需资料，于2021年</w:t>
      </w:r>
      <w:r w:rsidR="00DE61D6">
        <w:rPr>
          <w:color w:val="000000"/>
          <w:sz w:val="21"/>
          <w:szCs w:val="21"/>
        </w:rPr>
        <w:t>9</w:t>
      </w:r>
      <w:r>
        <w:rPr>
          <w:rFonts w:hint="eastAsia"/>
          <w:color w:val="000000"/>
          <w:sz w:val="21"/>
          <w:szCs w:val="21"/>
        </w:rPr>
        <w:t>月</w:t>
      </w:r>
      <w:r w:rsidR="00DE61D6">
        <w:rPr>
          <w:color w:val="000000"/>
          <w:sz w:val="21"/>
          <w:szCs w:val="21"/>
        </w:rPr>
        <w:t>28</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14:paraId="12B2D4CF" w14:textId="77777777" w:rsidR="00C410D0" w:rsidRDefault="00C33198">
      <w:pPr>
        <w:pStyle w:val="20"/>
        <w:rPr>
          <w:rFonts w:ascii="宋体" w:hAnsi="宋体"/>
          <w:b/>
          <w:bCs w:val="0"/>
          <w:color w:val="000000"/>
          <w:szCs w:val="21"/>
        </w:rPr>
      </w:pPr>
      <w:r>
        <w:rPr>
          <w:rFonts w:ascii="宋体" w:hAnsi="宋体" w:hint="eastAsia"/>
          <w:b/>
          <w:bCs w:val="0"/>
          <w:color w:val="000000"/>
          <w:szCs w:val="21"/>
        </w:rPr>
        <w:t>1.4公众反馈意见及处理情况</w:t>
      </w:r>
    </w:p>
    <w:p w14:paraId="719AD3E7" w14:textId="77777777" w:rsidR="00C410D0" w:rsidRDefault="00C33198">
      <w:pPr>
        <w:pStyle w:val="20"/>
        <w:ind w:firstLineChars="200" w:firstLine="42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14:paraId="5BC02DEE" w14:textId="77777777" w:rsidR="00C410D0" w:rsidRDefault="00C33198">
      <w:pPr>
        <w:pStyle w:val="20"/>
        <w:rPr>
          <w:rFonts w:ascii="宋体" w:hAnsi="宋体"/>
          <w:b/>
          <w:bCs w:val="0"/>
          <w:color w:val="000000"/>
          <w:szCs w:val="21"/>
        </w:rPr>
      </w:pPr>
      <w:r>
        <w:rPr>
          <w:rFonts w:ascii="宋体" w:hAnsi="宋体" w:hint="eastAsia"/>
          <w:b/>
          <w:bCs w:val="0"/>
          <w:color w:val="000000"/>
          <w:szCs w:val="21"/>
        </w:rPr>
        <w:t>2其他环境保护措施的落实情况</w:t>
      </w:r>
    </w:p>
    <w:p w14:paraId="76AEDFFF" w14:textId="2DE98B25" w:rsidR="00C410D0" w:rsidRDefault="00C33198">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14:paraId="2DD41FFD" w14:textId="77777777" w:rsidR="00C410D0" w:rsidRDefault="00C33198">
      <w:pPr>
        <w:pStyle w:val="20"/>
        <w:rPr>
          <w:rFonts w:ascii="宋体" w:hAnsi="宋体"/>
          <w:b/>
          <w:bCs w:val="0"/>
          <w:color w:val="000000"/>
          <w:szCs w:val="21"/>
        </w:rPr>
      </w:pPr>
      <w:r>
        <w:rPr>
          <w:rFonts w:ascii="宋体" w:hAnsi="宋体" w:hint="eastAsia"/>
          <w:b/>
          <w:bCs w:val="0"/>
          <w:color w:val="000000"/>
          <w:szCs w:val="21"/>
        </w:rPr>
        <w:t>2.1制度措施落实情况</w:t>
      </w:r>
    </w:p>
    <w:p w14:paraId="3DDC0B8C" w14:textId="77777777" w:rsidR="00C410D0" w:rsidRDefault="00C33198">
      <w:pPr>
        <w:pStyle w:val="20"/>
        <w:rPr>
          <w:rFonts w:ascii="宋体" w:hAnsi="宋体"/>
          <w:color w:val="000000"/>
          <w:szCs w:val="21"/>
        </w:rPr>
      </w:pPr>
      <w:r>
        <w:rPr>
          <w:rFonts w:ascii="宋体" w:hAnsi="宋体" w:hint="eastAsia"/>
          <w:color w:val="000000"/>
          <w:szCs w:val="21"/>
        </w:rPr>
        <w:t xml:space="preserve">  （1）环保组织机构及规章制度</w:t>
      </w:r>
    </w:p>
    <w:p w14:paraId="3DB3BD25" w14:textId="77777777" w:rsidR="00C410D0" w:rsidRDefault="00C33198">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公司暂未规划环保组织机构，已安排专人负责公司各环保事项。</w:t>
      </w:r>
    </w:p>
    <w:p w14:paraId="336C12A1" w14:textId="77777777" w:rsidR="00C410D0" w:rsidRDefault="00C33198">
      <w:pPr>
        <w:pStyle w:val="20"/>
        <w:rPr>
          <w:color w:val="000000"/>
          <w:szCs w:val="21"/>
        </w:rPr>
      </w:pPr>
      <w:r>
        <w:rPr>
          <w:rFonts w:ascii="宋体" w:hAnsi="宋体" w:hint="eastAsia"/>
          <w:color w:val="000000"/>
          <w:szCs w:val="21"/>
        </w:rPr>
        <w:t xml:space="preserve"> </w:t>
      </w:r>
      <w:r>
        <w:rPr>
          <w:rFonts w:hint="eastAsia"/>
          <w:color w:val="000000"/>
          <w:szCs w:val="21"/>
        </w:rPr>
        <w:t xml:space="preserve">  </w:t>
      </w:r>
      <w:r>
        <w:rPr>
          <w:rFonts w:ascii="宋体" w:hAnsi="宋体" w:hint="eastAsia"/>
          <w:color w:val="000000"/>
          <w:szCs w:val="21"/>
        </w:rPr>
        <w:t>（2）环境监测计划</w:t>
      </w:r>
    </w:p>
    <w:p w14:paraId="54136A54" w14:textId="77777777" w:rsidR="00C410D0" w:rsidRDefault="00C33198">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14:paraId="07E2E911" w14:textId="77777777" w:rsidR="00C410D0" w:rsidRDefault="00C33198">
      <w:pPr>
        <w:pStyle w:val="20"/>
        <w:rPr>
          <w:rFonts w:ascii="宋体" w:hAnsi="宋体"/>
          <w:b/>
          <w:bCs w:val="0"/>
          <w:color w:val="000000"/>
          <w:szCs w:val="21"/>
        </w:rPr>
      </w:pPr>
      <w:r>
        <w:rPr>
          <w:rFonts w:ascii="宋体" w:hAnsi="宋体" w:hint="eastAsia"/>
          <w:b/>
          <w:bCs w:val="0"/>
          <w:color w:val="000000"/>
          <w:szCs w:val="21"/>
        </w:rPr>
        <w:lastRenderedPageBreak/>
        <w:t>2.2配套措施落实情况</w:t>
      </w:r>
    </w:p>
    <w:p w14:paraId="2713EEC5" w14:textId="77777777" w:rsidR="00C410D0" w:rsidRDefault="00C33198">
      <w:pPr>
        <w:pStyle w:val="20"/>
        <w:rPr>
          <w:rFonts w:ascii="宋体" w:hAnsi="宋体"/>
          <w:color w:val="000000"/>
          <w:szCs w:val="21"/>
        </w:rPr>
      </w:pPr>
      <w:r>
        <w:rPr>
          <w:rFonts w:ascii="宋体" w:hAnsi="宋体" w:hint="eastAsia"/>
          <w:color w:val="000000"/>
          <w:szCs w:val="21"/>
        </w:rPr>
        <w:t xml:space="preserve">  （1）卫生防护距离</w:t>
      </w:r>
    </w:p>
    <w:p w14:paraId="42BBBAE2" w14:textId="77777777" w:rsidR="00C410D0" w:rsidRDefault="00C33198">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本项目现有卫生防护距离范围符合环评及审批意见规定的要求。</w:t>
      </w:r>
    </w:p>
    <w:p w14:paraId="36FD363C" w14:textId="77777777" w:rsidR="00C410D0" w:rsidRDefault="00C33198">
      <w:pPr>
        <w:pStyle w:val="20"/>
        <w:rPr>
          <w:rFonts w:ascii="宋体" w:hAnsi="宋体"/>
          <w:b/>
          <w:bCs w:val="0"/>
          <w:color w:val="000000"/>
          <w:szCs w:val="21"/>
        </w:rPr>
      </w:pPr>
      <w:r>
        <w:rPr>
          <w:rFonts w:ascii="宋体" w:hAnsi="宋体" w:hint="eastAsia"/>
          <w:b/>
          <w:bCs w:val="0"/>
          <w:color w:val="000000"/>
          <w:szCs w:val="21"/>
        </w:rPr>
        <w:t>3整改工作情况</w:t>
      </w:r>
    </w:p>
    <w:p w14:paraId="2B16763D" w14:textId="77777777" w:rsidR="00C410D0" w:rsidRDefault="00C33198">
      <w:pPr>
        <w:pStyle w:val="20"/>
        <w:rPr>
          <w:rFonts w:ascii="宋体" w:hAnsi="宋体"/>
          <w:b/>
          <w:bCs w:val="0"/>
          <w:color w:val="000000"/>
          <w:szCs w:val="21"/>
        </w:rPr>
      </w:pPr>
      <w:r>
        <w:rPr>
          <w:rFonts w:ascii="宋体" w:hAnsi="宋体" w:hint="eastAsia"/>
          <w:b/>
          <w:bCs w:val="0"/>
          <w:color w:val="000000"/>
          <w:szCs w:val="21"/>
        </w:rPr>
        <w:t>3.1环保设施整改</w:t>
      </w:r>
    </w:p>
    <w:p w14:paraId="17C2BEDB" w14:textId="77777777" w:rsidR="00C410D0" w:rsidRDefault="00C33198">
      <w:pPr>
        <w:pStyle w:val="1"/>
        <w:spacing w:before="0" w:beforeAutospacing="0" w:after="0" w:afterAutospacing="0" w:line="360" w:lineRule="exact"/>
        <w:ind w:firstLineChars="100" w:firstLine="210"/>
        <w:jc w:val="both"/>
        <w:outlineLvl w:val="0"/>
        <w:rPr>
          <w:color w:val="000000"/>
          <w:sz w:val="21"/>
          <w:szCs w:val="21"/>
        </w:rPr>
      </w:pPr>
      <w:r>
        <w:rPr>
          <w:rFonts w:hint="eastAsia"/>
          <w:color w:val="000000"/>
          <w:sz w:val="21"/>
          <w:szCs w:val="21"/>
        </w:rPr>
        <w:t>（1）定期清理生活污水化粪池及其接管管路。</w:t>
      </w:r>
    </w:p>
    <w:p w14:paraId="25208FFB" w14:textId="77777777" w:rsidR="00C410D0" w:rsidRDefault="00C33198">
      <w:pPr>
        <w:pStyle w:val="1"/>
        <w:spacing w:before="0" w:beforeAutospacing="0" w:after="0" w:afterAutospacing="0" w:line="360" w:lineRule="exact"/>
        <w:ind w:firstLineChars="100" w:firstLine="210"/>
        <w:jc w:val="both"/>
        <w:outlineLvl w:val="0"/>
        <w:rPr>
          <w:color w:val="000000"/>
          <w:sz w:val="21"/>
          <w:szCs w:val="21"/>
        </w:rPr>
      </w:pPr>
      <w:r>
        <w:rPr>
          <w:rFonts w:hint="eastAsia"/>
          <w:color w:val="000000"/>
          <w:sz w:val="21"/>
          <w:szCs w:val="21"/>
        </w:rPr>
        <w:t>（2）规范各排污口和环保标识牌的设置。</w:t>
      </w:r>
    </w:p>
    <w:p w14:paraId="6D406167" w14:textId="77777777" w:rsidR="00C410D0" w:rsidRDefault="00C33198">
      <w:pPr>
        <w:pStyle w:val="1"/>
        <w:spacing w:before="0" w:beforeAutospacing="0" w:after="0" w:afterAutospacing="0" w:line="360" w:lineRule="exact"/>
        <w:ind w:firstLineChars="100" w:firstLine="210"/>
        <w:jc w:val="both"/>
        <w:outlineLvl w:val="0"/>
        <w:rPr>
          <w:color w:val="000000"/>
          <w:sz w:val="21"/>
          <w:szCs w:val="21"/>
        </w:rPr>
      </w:pPr>
      <w:r>
        <w:rPr>
          <w:rFonts w:hint="eastAsia"/>
          <w:color w:val="000000"/>
          <w:sz w:val="21"/>
          <w:szCs w:val="21"/>
        </w:rPr>
        <w:t>（3）厂区物料规范有序堆放。</w:t>
      </w:r>
    </w:p>
    <w:p w14:paraId="59E5A8B9" w14:textId="77777777" w:rsidR="00C410D0" w:rsidRDefault="00C410D0">
      <w:pPr>
        <w:pStyle w:val="1"/>
        <w:spacing w:before="0" w:beforeAutospacing="0" w:after="0" w:afterAutospacing="0" w:line="360" w:lineRule="exact"/>
        <w:ind w:firstLineChars="100" w:firstLine="210"/>
        <w:jc w:val="both"/>
        <w:outlineLvl w:val="0"/>
        <w:rPr>
          <w:color w:val="000000"/>
          <w:sz w:val="21"/>
          <w:szCs w:val="21"/>
        </w:rPr>
      </w:pPr>
    </w:p>
    <w:p w14:paraId="5A86A83B" w14:textId="77777777" w:rsidR="00C410D0" w:rsidRDefault="00C410D0">
      <w:pPr>
        <w:spacing w:line="220" w:lineRule="atLeast"/>
      </w:pPr>
    </w:p>
    <w:p w14:paraId="7AF0D644" w14:textId="77777777" w:rsidR="00C410D0" w:rsidRDefault="00C410D0">
      <w:pPr>
        <w:spacing w:line="220" w:lineRule="atLeast"/>
      </w:pPr>
    </w:p>
    <w:p w14:paraId="0458F20E" w14:textId="77777777" w:rsidR="00C410D0" w:rsidRDefault="00C410D0">
      <w:pPr>
        <w:spacing w:line="220" w:lineRule="atLeast"/>
      </w:pPr>
    </w:p>
    <w:p w14:paraId="634AC698" w14:textId="77777777" w:rsidR="00C410D0" w:rsidRDefault="00C410D0">
      <w:pPr>
        <w:spacing w:line="220" w:lineRule="atLeast"/>
        <w:jc w:val="right"/>
        <w:rPr>
          <w:rFonts w:eastAsia="宋体" w:hAnsi="宋体"/>
          <w:color w:val="000000"/>
          <w:sz w:val="21"/>
          <w:szCs w:val="21"/>
        </w:rPr>
      </w:pPr>
    </w:p>
    <w:p w14:paraId="46B1A84F" w14:textId="19BDBF90" w:rsidR="00C410D0" w:rsidRDefault="005C3DE9">
      <w:pPr>
        <w:spacing w:line="220" w:lineRule="atLeast"/>
        <w:jc w:val="right"/>
        <w:rPr>
          <w:rFonts w:ascii="宋体" w:eastAsia="宋体" w:hAnsi="宋体" w:cs="宋体"/>
          <w:color w:val="000000"/>
          <w:sz w:val="21"/>
          <w:szCs w:val="21"/>
        </w:rPr>
      </w:pPr>
      <w:r>
        <w:rPr>
          <w:rFonts w:ascii="Times New Roman" w:eastAsia="宋体" w:hAnsi="Times New Roman" w:hint="eastAsia"/>
          <w:color w:val="000000"/>
          <w:sz w:val="21"/>
          <w:szCs w:val="21"/>
        </w:rPr>
        <w:t>无锡沅邦纺织科技有限公司</w:t>
      </w:r>
    </w:p>
    <w:p w14:paraId="2892B88A" w14:textId="55060B8B" w:rsidR="00C410D0" w:rsidRDefault="00C33198">
      <w:pPr>
        <w:spacing w:line="220" w:lineRule="atLeast"/>
        <w:jc w:val="right"/>
        <w:rPr>
          <w:rFonts w:ascii="宋体" w:eastAsia="宋体" w:hAnsi="宋体" w:cs="宋体"/>
          <w:color w:val="000000"/>
          <w:sz w:val="21"/>
          <w:szCs w:val="21"/>
        </w:rPr>
      </w:pPr>
      <w:r>
        <w:rPr>
          <w:rFonts w:ascii="宋体" w:eastAsia="宋体" w:hAnsi="宋体" w:cs="宋体" w:hint="eastAsia"/>
          <w:color w:val="000000"/>
          <w:sz w:val="21"/>
          <w:szCs w:val="21"/>
        </w:rPr>
        <w:t>2021年</w:t>
      </w:r>
      <w:r w:rsidR="00DE61D6">
        <w:rPr>
          <w:rFonts w:ascii="宋体" w:eastAsia="宋体" w:hAnsi="宋体" w:cs="宋体"/>
          <w:color w:val="000000"/>
          <w:sz w:val="21"/>
          <w:szCs w:val="21"/>
        </w:rPr>
        <w:t>9</w:t>
      </w:r>
      <w:r>
        <w:rPr>
          <w:rFonts w:ascii="宋体" w:eastAsia="宋体" w:hAnsi="宋体" w:cs="宋体" w:hint="eastAsia"/>
          <w:color w:val="000000"/>
          <w:sz w:val="21"/>
          <w:szCs w:val="21"/>
        </w:rPr>
        <w:t>月</w:t>
      </w:r>
      <w:r w:rsidR="00DE61D6">
        <w:rPr>
          <w:rFonts w:ascii="宋体" w:eastAsia="宋体" w:hAnsi="宋体" w:cs="宋体"/>
          <w:color w:val="000000"/>
          <w:sz w:val="21"/>
          <w:szCs w:val="21"/>
        </w:rPr>
        <w:t>28</w:t>
      </w:r>
      <w:r>
        <w:rPr>
          <w:rFonts w:ascii="宋体" w:eastAsia="宋体" w:hAnsi="宋体" w:cs="宋体" w:hint="eastAsia"/>
          <w:color w:val="000000"/>
          <w:sz w:val="21"/>
          <w:szCs w:val="21"/>
        </w:rPr>
        <w:t>日</w:t>
      </w:r>
    </w:p>
    <w:p w14:paraId="1FBE57CF" w14:textId="77777777" w:rsidR="00C410D0" w:rsidRDefault="00C410D0">
      <w:pPr>
        <w:spacing w:line="220" w:lineRule="atLeast"/>
      </w:pPr>
    </w:p>
    <w:sectPr w:rsidR="00C410D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AAFF" w14:textId="77777777" w:rsidR="002A0216" w:rsidRDefault="002A0216">
      <w:r>
        <w:separator/>
      </w:r>
    </w:p>
  </w:endnote>
  <w:endnote w:type="continuationSeparator" w:id="0">
    <w:p w14:paraId="01C0E090" w14:textId="77777777" w:rsidR="002A0216" w:rsidRDefault="002A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DC93" w14:textId="77777777" w:rsidR="002A0216" w:rsidRDefault="002A0216">
      <w:pPr>
        <w:spacing w:after="0"/>
      </w:pPr>
      <w:r>
        <w:separator/>
      </w:r>
    </w:p>
  </w:footnote>
  <w:footnote w:type="continuationSeparator" w:id="0">
    <w:p w14:paraId="410AEA55" w14:textId="77777777" w:rsidR="002A0216" w:rsidRDefault="002A02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CF3819"/>
    <w:multiLevelType w:val="singleLevel"/>
    <w:tmpl w:val="93CF3819"/>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72406"/>
    <w:rsid w:val="00284FC2"/>
    <w:rsid w:val="002A0216"/>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C3DE9"/>
    <w:rsid w:val="005D2D1A"/>
    <w:rsid w:val="005F1556"/>
    <w:rsid w:val="00612BB3"/>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147D8"/>
    <w:rsid w:val="00A2172F"/>
    <w:rsid w:val="00A535C2"/>
    <w:rsid w:val="00A675EA"/>
    <w:rsid w:val="00A75EA4"/>
    <w:rsid w:val="00A76E5B"/>
    <w:rsid w:val="00A82AC6"/>
    <w:rsid w:val="00AD3DD3"/>
    <w:rsid w:val="00AF0562"/>
    <w:rsid w:val="00B31CAE"/>
    <w:rsid w:val="00B37B69"/>
    <w:rsid w:val="00B53F91"/>
    <w:rsid w:val="00B55C10"/>
    <w:rsid w:val="00B6221D"/>
    <w:rsid w:val="00B76DD3"/>
    <w:rsid w:val="00BA1F01"/>
    <w:rsid w:val="00BB2D6D"/>
    <w:rsid w:val="00BC5B79"/>
    <w:rsid w:val="00BD2A9E"/>
    <w:rsid w:val="00C33198"/>
    <w:rsid w:val="00C410D0"/>
    <w:rsid w:val="00C57A8A"/>
    <w:rsid w:val="00C71B59"/>
    <w:rsid w:val="00C738C0"/>
    <w:rsid w:val="00C73CE2"/>
    <w:rsid w:val="00C813D9"/>
    <w:rsid w:val="00CB1696"/>
    <w:rsid w:val="00D03E3D"/>
    <w:rsid w:val="00D31D50"/>
    <w:rsid w:val="00D60B2B"/>
    <w:rsid w:val="00D9604E"/>
    <w:rsid w:val="00DB6099"/>
    <w:rsid w:val="00DE6070"/>
    <w:rsid w:val="00DE61D6"/>
    <w:rsid w:val="00DF380D"/>
    <w:rsid w:val="00E338C6"/>
    <w:rsid w:val="00E61636"/>
    <w:rsid w:val="00E64ED4"/>
    <w:rsid w:val="00E746BC"/>
    <w:rsid w:val="00E75A5C"/>
    <w:rsid w:val="00E80A41"/>
    <w:rsid w:val="00EB7CD7"/>
    <w:rsid w:val="00EE2F5B"/>
    <w:rsid w:val="00F00906"/>
    <w:rsid w:val="00F056DF"/>
    <w:rsid w:val="00F071CB"/>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3B8D206C"/>
    <w:rsid w:val="49F43183"/>
    <w:rsid w:val="50970005"/>
    <w:rsid w:val="58FE35BD"/>
    <w:rsid w:val="59E25323"/>
    <w:rsid w:val="5A087B80"/>
    <w:rsid w:val="5A7D510B"/>
    <w:rsid w:val="622E12C4"/>
    <w:rsid w:val="72AD3037"/>
    <w:rsid w:val="739A0AC8"/>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9BDC2"/>
  <w15:docId w15:val="{0E6D8BBC-8380-4A3F-BA78-A6045ADE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微软雅黑" w:hAnsi="Tahoma" w:cstheme="minorBidi"/>
      <w:sz w:val="22"/>
      <w:szCs w:val="22"/>
    </w:rPr>
  </w:style>
  <w:style w:type="paragraph" w:styleId="20">
    <w:name w:val="heading 2"/>
    <w:basedOn w:val="a"/>
    <w:next w:val="a"/>
    <w:link w:val="21"/>
    <w:qFormat/>
    <w:pPr>
      <w:keepNext/>
      <w:keepLines/>
      <w:widowControl w:val="0"/>
      <w:adjustRightInd/>
      <w:snapToGrid/>
      <w:spacing w:after="0" w:line="360" w:lineRule="exact"/>
      <w:jc w:val="both"/>
      <w:outlineLvl w:val="1"/>
    </w:pPr>
    <w:rPr>
      <w:rFonts w:ascii="Times New Roman" w:eastAsia="宋体" w:hAnsi="Times New Roman" w:cs="Times New Roman"/>
      <w:bCs/>
      <w:kern w:val="2"/>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tabs>
        <w:tab w:val="left" w:pos="420"/>
        <w:tab w:val="left" w:pos="870"/>
        <w:tab w:val="left" w:pos="3150"/>
      </w:tabs>
      <w:autoSpaceDE w:val="0"/>
      <w:autoSpaceDN w:val="0"/>
      <w:spacing w:beforeLines="25" w:before="78" w:line="336" w:lineRule="auto"/>
      <w:ind w:firstLineChars="0" w:firstLine="527"/>
    </w:pPr>
    <w:rPr>
      <w:rFonts w:ascii="宋体"/>
      <w:szCs w:val="28"/>
    </w:rPr>
  </w:style>
  <w:style w:type="paragraph" w:styleId="a3">
    <w:name w:val="Body Text Indent"/>
    <w:basedOn w:val="a"/>
    <w:next w:val="a"/>
    <w:qFormat/>
    <w:pPr>
      <w:ind w:leftChars="340" w:left="714" w:firstLineChars="100" w:firstLine="148"/>
    </w:pPr>
    <w:rPr>
      <w:spacing w:val="-16"/>
      <w:sz w:val="18"/>
    </w:rPr>
  </w:style>
  <w:style w:type="paragraph" w:styleId="a4">
    <w:name w:val="Body Text First Indent"/>
    <w:basedOn w:val="a5"/>
    <w:next w:val="a"/>
    <w:uiPriority w:val="99"/>
    <w:unhideWhenUsed/>
    <w:qFormat/>
    <w:pPr>
      <w:ind w:firstLineChars="100" w:firstLine="420"/>
    </w:pPr>
  </w:style>
  <w:style w:type="paragraph" w:styleId="a5">
    <w:name w:val="Body Text"/>
    <w:basedOn w:val="a"/>
    <w:next w:val="5"/>
    <w:qFormat/>
    <w:rPr>
      <w:sz w:val="18"/>
    </w:rPr>
  </w:style>
  <w:style w:type="paragraph" w:styleId="5">
    <w:name w:val="List Bullet 5"/>
    <w:basedOn w:val="a"/>
    <w:uiPriority w:val="99"/>
    <w:semiHidden/>
    <w:unhideWhenUsed/>
    <w:qFormat/>
    <w:pPr>
      <w:numPr>
        <w:numId w:val="1"/>
      </w:numPr>
    </w:pPr>
  </w:style>
  <w:style w:type="paragraph" w:styleId="a6">
    <w:name w:val="footer"/>
    <w:basedOn w:val="a"/>
    <w:link w:val="a7"/>
    <w:uiPriority w:val="99"/>
    <w:unhideWhenUsed/>
    <w:qFormat/>
    <w:pPr>
      <w:tabs>
        <w:tab w:val="center" w:pos="4153"/>
        <w:tab w:val="right" w:pos="8306"/>
      </w:tabs>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uiPriority w:val="99"/>
    <w:qFormat/>
    <w:rPr>
      <w:rFonts w:ascii="Tahoma" w:hAnsi="Tahoma"/>
      <w:sz w:val="18"/>
      <w:szCs w:val="18"/>
    </w:rPr>
  </w:style>
  <w:style w:type="character" w:customStyle="1" w:styleId="a7">
    <w:name w:val="页脚 字符"/>
    <w:basedOn w:val="a0"/>
    <w:link w:val="a6"/>
    <w:uiPriority w:val="99"/>
    <w:qFormat/>
    <w:rPr>
      <w:rFonts w:ascii="Tahoma" w:hAnsi="Tahoma"/>
      <w:sz w:val="18"/>
      <w:szCs w:val="18"/>
    </w:rPr>
  </w:style>
  <w:style w:type="character" w:customStyle="1" w:styleId="21">
    <w:name w:val="标题 2 字符"/>
    <w:basedOn w:val="a0"/>
    <w:link w:val="20"/>
    <w:qFormat/>
    <w:rPr>
      <w:rFonts w:ascii="Times New Roman" w:eastAsia="宋体" w:hAnsi="Times New Roman" w:cs="Times New Roman"/>
      <w:bCs/>
      <w:kern w:val="2"/>
      <w:sz w:val="21"/>
      <w:szCs w:val="32"/>
    </w:rPr>
  </w:style>
  <w:style w:type="paragraph" w:customStyle="1" w:styleId="1">
    <w:name w:val="普通(网站)1"/>
    <w:basedOn w:val="a"/>
    <w:qFormat/>
    <w:pPr>
      <w:adjustRightInd/>
      <w:snapToGrid/>
      <w:spacing w:before="100" w:beforeAutospacing="1" w:after="100" w:afterAutospacing="1"/>
    </w:pPr>
    <w:rPr>
      <w:rFonts w:ascii="宋体" w:eastAsia="宋体" w:hAnsi="宋体" w:cs="宋体"/>
      <w:sz w:val="24"/>
      <w:szCs w:val="24"/>
    </w:rPr>
  </w:style>
  <w:style w:type="character" w:customStyle="1" w:styleId="Char1">
    <w:name w:val="常用表格样式 Char1"/>
    <w:link w:val="aa"/>
    <w:rsid w:val="00DE61D6"/>
    <w:rPr>
      <w:rFonts w:ascii="宋体" w:eastAsia="仿宋" w:hAnsi="宋体"/>
      <w:color w:val="000000"/>
      <w:kern w:val="2"/>
      <w:sz w:val="18"/>
      <w:szCs w:val="18"/>
    </w:rPr>
  </w:style>
  <w:style w:type="paragraph" w:customStyle="1" w:styleId="aa">
    <w:name w:val="常用表格样式"/>
    <w:next w:val="a"/>
    <w:link w:val="Char1"/>
    <w:qFormat/>
    <w:rsid w:val="00DE61D6"/>
    <w:pPr>
      <w:widowControl w:val="0"/>
      <w:adjustRightInd w:val="0"/>
      <w:jc w:val="center"/>
    </w:pPr>
    <w:rPr>
      <w:rFonts w:ascii="宋体" w:eastAsia="仿宋" w:hAnsi="宋体"/>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4054">
      <w:bodyDiv w:val="1"/>
      <w:marLeft w:val="0"/>
      <w:marRight w:val="0"/>
      <w:marTop w:val="0"/>
      <w:marBottom w:val="0"/>
      <w:divBdr>
        <w:top w:val="none" w:sz="0" w:space="0" w:color="auto"/>
        <w:left w:val="none" w:sz="0" w:space="0" w:color="auto"/>
        <w:bottom w:val="none" w:sz="0" w:space="0" w:color="auto"/>
        <w:right w:val="none" w:sz="0" w:space="0" w:color="auto"/>
      </w:divBdr>
    </w:div>
    <w:div w:id="2036037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Hail Hydra</cp:lastModifiedBy>
  <cp:revision>79</cp:revision>
  <dcterms:created xsi:type="dcterms:W3CDTF">2008-09-11T17:20:00Z</dcterms:created>
  <dcterms:modified xsi:type="dcterms:W3CDTF">2021-10-09T05:38:00Z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7EC8B3C38FAB4C2893162FD45353F172</vt:lpwstr>
  </property>
</Properties>
</file>